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rPr>
          <w:rFonts w:hint="eastAsia" w:ascii="宋体" w:hAnsi="宋体" w:cs="宋体"/>
          <w:b/>
          <w:bCs/>
          <w:szCs w:val="21"/>
        </w:rPr>
      </w:pPr>
      <w:bookmarkStart w:id="0" w:name="_GoBack"/>
      <w:r>
        <w:rPr>
          <w:rFonts w:hint="eastAsia" w:ascii="宋体" w:hAnsi="宋体" w:cs="宋体"/>
          <w:b/>
          <w:bCs/>
          <w:szCs w:val="21"/>
        </w:rPr>
        <w:t>附件1：采购项目概况</w:t>
      </w:r>
    </w:p>
    <w:bookmarkEnd w:id="0"/>
    <w:p>
      <w:pPr>
        <w:ind w:firstLine="420" w:firstLineChars="200"/>
        <w:rPr>
          <w:rFonts w:hint="eastAsia" w:ascii="宋体" w:hAnsi="宋体" w:cs="宋体"/>
          <w:bCs/>
          <w:szCs w:val="21"/>
        </w:rPr>
      </w:pPr>
    </w:p>
    <w:p>
      <w:pPr>
        <w:ind w:firstLine="643" w:firstLineChars="200"/>
        <w:jc w:val="center"/>
        <w:rPr>
          <w:rFonts w:hint="eastAsia" w:ascii="宋体" w:hAnsi="宋体" w:cs="宋体"/>
          <w:b/>
          <w:bCs/>
          <w:sz w:val="32"/>
          <w:szCs w:val="32"/>
        </w:rPr>
      </w:pPr>
      <w:r>
        <w:rPr>
          <w:rFonts w:hint="eastAsia" w:ascii="宋体" w:hAnsi="宋体" w:cs="宋体"/>
          <w:b/>
          <w:bCs/>
          <w:sz w:val="32"/>
          <w:szCs w:val="32"/>
        </w:rPr>
        <w:t>采购项目概况</w:t>
      </w:r>
    </w:p>
    <w:p>
      <w:pPr>
        <w:ind w:firstLine="420" w:firstLineChars="200"/>
        <w:rPr>
          <w:rFonts w:hint="eastAsia" w:ascii="宋体" w:hAnsi="宋体" w:cs="宋体"/>
          <w:bCs/>
          <w:szCs w:val="21"/>
        </w:rPr>
      </w:pPr>
    </w:p>
    <w:p>
      <w:pPr>
        <w:ind w:firstLine="420" w:firstLineChars="200"/>
        <w:rPr>
          <w:rFonts w:hint="eastAsia" w:ascii="宋体" w:hAnsi="宋体" w:cs="宋体"/>
          <w:bCs/>
          <w:i w:val="0"/>
          <w:iCs/>
          <w:color w:val="auto"/>
          <w:szCs w:val="21"/>
        </w:rPr>
      </w:pPr>
      <w:r>
        <w:rPr>
          <w:rFonts w:hint="eastAsia" w:ascii="宋体" w:hAnsi="宋体" w:cs="宋体"/>
          <w:bCs/>
          <w:i w:val="0"/>
          <w:iCs/>
          <w:color w:val="auto"/>
          <w:szCs w:val="21"/>
        </w:rPr>
        <w:t>1.采购项目名称：</w:t>
      </w:r>
      <w:r>
        <w:rPr>
          <w:rFonts w:ascii="宋体" w:hAnsi="宋体" w:cs="宋体"/>
          <w:i w:val="0"/>
          <w:iCs/>
          <w:color w:val="auto"/>
          <w:szCs w:val="21"/>
          <w:u w:val="single"/>
        </w:rPr>
        <w:t xml:space="preserve"> </w:t>
      </w:r>
      <w:r>
        <w:rPr>
          <w:rFonts w:hint="eastAsia" w:ascii="宋体" w:hAnsi="宋体" w:cs="宋体"/>
          <w:i w:val="0"/>
          <w:iCs/>
          <w:color w:val="auto"/>
          <w:szCs w:val="21"/>
          <w:u w:val="single"/>
        </w:rPr>
        <w:t>广州市妇女儿童医疗中心科普基地改造项目</w:t>
      </w:r>
      <w:r>
        <w:rPr>
          <w:rFonts w:ascii="宋体" w:hAnsi="宋体" w:cs="宋体"/>
          <w:i w:val="0"/>
          <w:iCs/>
          <w:color w:val="auto"/>
          <w:szCs w:val="21"/>
          <w:u w:val="single"/>
        </w:rPr>
        <w:t xml:space="preserve"> </w:t>
      </w:r>
    </w:p>
    <w:p>
      <w:pPr>
        <w:ind w:firstLine="420" w:firstLineChars="200"/>
        <w:rPr>
          <w:rFonts w:hint="eastAsia" w:ascii="宋体" w:hAnsi="宋体" w:eastAsia="宋体" w:cs="宋体"/>
          <w:bCs/>
          <w:i w:val="0"/>
          <w:iCs/>
          <w:color w:val="auto"/>
          <w:szCs w:val="21"/>
          <w:u w:val="single"/>
          <w:lang w:eastAsia="zh-CN"/>
        </w:rPr>
      </w:pPr>
      <w:r>
        <w:rPr>
          <w:rFonts w:hint="eastAsia" w:ascii="宋体" w:hAnsi="宋体" w:cs="宋体"/>
          <w:bCs/>
          <w:i w:val="0"/>
          <w:iCs/>
          <w:color w:val="auto"/>
          <w:szCs w:val="21"/>
          <w:u w:val="none"/>
        </w:rPr>
        <w:t>2.采购人名称：</w:t>
      </w:r>
      <w:r>
        <w:rPr>
          <w:rFonts w:hint="eastAsia" w:ascii="宋体" w:hAnsi="宋体" w:cs="宋体"/>
          <w:bCs/>
          <w:i w:val="0"/>
          <w:iCs/>
          <w:color w:val="auto"/>
          <w:szCs w:val="21"/>
          <w:u w:val="single"/>
          <w:lang w:eastAsia="zh-CN"/>
        </w:rPr>
        <w:t>广州市妇女儿童医疗中心</w:t>
      </w:r>
    </w:p>
    <w:p>
      <w:pPr>
        <w:ind w:firstLine="420" w:firstLineChars="200"/>
        <w:rPr>
          <w:rFonts w:hint="eastAsia" w:ascii="宋体" w:hAnsi="宋体" w:cs="宋体"/>
          <w:i w:val="0"/>
          <w:iCs/>
          <w:color w:val="auto"/>
          <w:szCs w:val="21"/>
        </w:rPr>
      </w:pPr>
      <w:r>
        <w:rPr>
          <w:rFonts w:hint="eastAsia" w:ascii="宋体" w:hAnsi="宋体" w:cs="宋体"/>
          <w:i w:val="0"/>
          <w:iCs/>
          <w:color w:val="auto"/>
          <w:szCs w:val="21"/>
        </w:rPr>
        <w:t>3.采购项目</w:t>
      </w:r>
      <w:r>
        <w:rPr>
          <w:rFonts w:hint="eastAsia" w:ascii="宋体" w:hAnsi="宋体" w:cs="宋体"/>
          <w:i w:val="0"/>
          <w:iCs/>
          <w:color w:val="auto"/>
          <w:szCs w:val="21"/>
          <w:lang w:eastAsia="zh-CN"/>
        </w:rPr>
        <w:t>概况</w:t>
      </w:r>
      <w:r>
        <w:rPr>
          <w:rFonts w:hint="eastAsia" w:ascii="宋体" w:hAnsi="宋体" w:cs="宋体"/>
          <w:i w:val="0"/>
          <w:iCs/>
          <w:color w:val="auto"/>
          <w:szCs w:val="21"/>
        </w:rPr>
        <w:t>：</w:t>
      </w:r>
    </w:p>
    <w:p>
      <w:pPr>
        <w:ind w:firstLine="422" w:firstLineChars="200"/>
        <w:rPr>
          <w:rFonts w:hint="eastAsia" w:ascii="宋体" w:hAnsi="宋体" w:cs="宋体"/>
          <w:szCs w:val="21"/>
          <w:lang w:eastAsia="zh-CN"/>
        </w:rPr>
      </w:pPr>
      <w:r>
        <w:rPr>
          <w:rFonts w:hint="eastAsia" w:ascii="宋体" w:hAnsi="宋体" w:eastAsia="宋体" w:cs="宋体"/>
          <w:b/>
          <w:bCs/>
          <w:szCs w:val="21"/>
          <w:lang w:eastAsia="zh-CN"/>
        </w:rPr>
        <w:t>项目背景：</w:t>
      </w:r>
      <w:r>
        <w:rPr>
          <w:rFonts w:hint="eastAsia" w:ascii="宋体" w:hAnsi="宋体" w:cs="宋体"/>
          <w:szCs w:val="21"/>
          <w:lang w:eastAsia="zh-CN"/>
        </w:rPr>
        <w:t>为更好地实现广州市妇女儿童医疗中心作为广东省科普教育基地、广州市智慧健康科普基地对科学育儿相关科普知识与资讯的宣教职能，</w:t>
      </w:r>
      <w:r>
        <w:rPr>
          <w:rFonts w:hint="eastAsia" w:ascii="宋体" w:hAnsi="宋体" w:cs="宋体"/>
          <w:szCs w:val="21"/>
        </w:rPr>
        <w:t>对科普基地进行智慧化升级改造，增强科普内容创新性，</w:t>
      </w:r>
      <w:r>
        <w:rPr>
          <w:rFonts w:hint="eastAsia" w:ascii="宋体" w:hAnsi="宋体" w:cs="宋体"/>
          <w:szCs w:val="21"/>
          <w:lang w:eastAsia="zh-CN"/>
        </w:rPr>
        <w:t>提升科普基地服务能力，</w:t>
      </w:r>
      <w:r>
        <w:rPr>
          <w:rFonts w:hint="eastAsia" w:ascii="宋体" w:hAnsi="宋体" w:cs="宋体"/>
          <w:szCs w:val="21"/>
        </w:rPr>
        <w:t>不断</w:t>
      </w:r>
      <w:r>
        <w:rPr>
          <w:rFonts w:hint="eastAsia" w:ascii="宋体" w:hAnsi="宋体" w:cs="宋体"/>
          <w:szCs w:val="21"/>
          <w:lang w:eastAsia="zh-CN"/>
        </w:rPr>
        <w:t>提高广州市妇女儿童医疗中心作为省、市级科普基地</w:t>
      </w:r>
      <w:r>
        <w:rPr>
          <w:rFonts w:hint="eastAsia" w:ascii="宋体" w:hAnsi="宋体" w:cs="宋体"/>
          <w:szCs w:val="21"/>
        </w:rPr>
        <w:t>的影响力，助力提升妇幼健康素养，</w:t>
      </w:r>
      <w:r>
        <w:rPr>
          <w:rFonts w:hint="eastAsia" w:ascii="宋体" w:hAnsi="宋体" w:cs="宋体"/>
          <w:szCs w:val="21"/>
          <w:lang w:eastAsia="zh-CN"/>
        </w:rPr>
        <w:t>本单位计划开展“广州市妇女儿童医疗中心科普基地改造项目”。</w:t>
      </w:r>
    </w:p>
    <w:p>
      <w:pPr>
        <w:ind w:firstLine="422" w:firstLineChars="200"/>
        <w:rPr>
          <w:rFonts w:hint="default" w:ascii="宋体" w:hAnsi="宋体" w:cs="宋体"/>
          <w:b w:val="0"/>
          <w:bCs w:val="0"/>
          <w:szCs w:val="21"/>
          <w:lang w:val="en-US" w:eastAsia="zh-CN"/>
        </w:rPr>
      </w:pPr>
      <w:r>
        <w:rPr>
          <w:rFonts w:hint="eastAsia" w:ascii="宋体" w:hAnsi="宋体" w:cs="宋体"/>
          <w:b/>
          <w:bCs/>
          <w:szCs w:val="21"/>
          <w:lang w:eastAsia="zh-CN"/>
        </w:rPr>
        <w:t>实现功能要求：</w:t>
      </w:r>
      <w:r>
        <w:rPr>
          <w:rFonts w:hint="eastAsia" w:ascii="宋体" w:hAnsi="宋体" w:cs="宋体"/>
          <w:b w:val="0"/>
          <w:bCs w:val="0"/>
          <w:szCs w:val="21"/>
          <w:lang w:eastAsia="zh-CN"/>
        </w:rPr>
        <w:t>项目要求成交供应商需提供专门负责广州市妇女儿童医疗中心白云院区科普基地场地整体设计改造、科普内容制作的技术服务工作。主要包括：项目方案布局设计及施工监督跟进，场地整体搭建安装以及搬运，</w:t>
      </w:r>
      <w:r>
        <w:rPr>
          <w:rFonts w:hint="eastAsia" w:ascii="宋体" w:hAnsi="宋体" w:cs="宋体"/>
          <w:b w:val="0"/>
          <w:bCs w:val="0"/>
          <w:szCs w:val="21"/>
          <w:lang w:val="en-US" w:eastAsia="zh-CN"/>
        </w:rPr>
        <w:t>VR内容与</w:t>
      </w:r>
      <w:r>
        <w:rPr>
          <w:rFonts w:hint="eastAsia" w:ascii="宋体" w:hAnsi="宋体" w:cs="宋体"/>
          <w:b w:val="0"/>
          <w:bCs w:val="0"/>
          <w:szCs w:val="21"/>
          <w:lang w:eastAsia="zh-CN"/>
        </w:rPr>
        <w:t>视频内容创意策划和拍摄制作等技术支持与服务。</w:t>
      </w:r>
    </w:p>
    <w:p>
      <w:pPr>
        <w:ind w:firstLine="422" w:firstLineChars="200"/>
        <w:rPr>
          <w:rFonts w:hint="eastAsia" w:ascii="宋体" w:hAnsi="宋体" w:cs="宋体"/>
          <w:b/>
          <w:bCs/>
          <w:szCs w:val="21"/>
          <w:lang w:eastAsia="zh-CN"/>
        </w:rPr>
      </w:pPr>
      <w:r>
        <w:rPr>
          <w:rFonts w:hint="eastAsia" w:ascii="宋体" w:hAnsi="宋体" w:cs="宋体"/>
          <w:b/>
          <w:bCs/>
          <w:szCs w:val="21"/>
          <w:lang w:eastAsia="zh-CN"/>
        </w:rPr>
        <w:t>采购目标：</w:t>
      </w:r>
    </w:p>
    <w:p>
      <w:pPr>
        <w:rPr>
          <w:rFonts w:hint="eastAsia" w:ascii="宋体" w:hAnsi="宋体" w:cs="宋体"/>
          <w:b/>
          <w:bCs/>
          <w:szCs w:val="21"/>
          <w:lang w:eastAsia="zh-CN"/>
        </w:rPr>
      </w:pPr>
      <w:r>
        <w:rPr>
          <w:rFonts w:hint="eastAsia" w:ascii="宋体" w:hAnsi="宋体" w:cs="宋体"/>
          <w:b w:val="0"/>
          <w:bCs w:val="0"/>
          <w:szCs w:val="21"/>
          <w:lang w:eastAsia="zh-CN"/>
        </w:rPr>
        <w:t>（科普基地平面图、项目内容</w:t>
      </w:r>
      <w:r>
        <w:rPr>
          <w:rFonts w:hint="eastAsia" w:ascii="宋体" w:hAnsi="宋体" w:cs="宋体"/>
          <w:b w:val="0"/>
          <w:bCs w:val="0"/>
          <w:szCs w:val="21"/>
          <w:highlight w:val="none"/>
          <w:vertAlign w:val="baseline"/>
          <w:lang w:eastAsia="zh-CN"/>
        </w:rPr>
        <w:t>具体参数要求详</w:t>
      </w:r>
      <w:r>
        <w:rPr>
          <w:rFonts w:hint="eastAsia" w:ascii="宋体" w:hAnsi="宋体" w:cs="宋体"/>
          <w:b w:val="0"/>
          <w:bCs w:val="0"/>
          <w:szCs w:val="21"/>
          <w:lang w:eastAsia="zh-CN"/>
        </w:rPr>
        <w:t>见附件）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3401"/>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58"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项目</w:t>
            </w:r>
          </w:p>
        </w:tc>
        <w:tc>
          <w:tcPr>
            <w:tcW w:w="3911"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内容</w:t>
            </w:r>
          </w:p>
        </w:tc>
        <w:tc>
          <w:tcPr>
            <w:tcW w:w="3285"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入口区域</w:t>
            </w:r>
          </w:p>
        </w:tc>
        <w:tc>
          <w:tcPr>
            <w:tcW w:w="3911"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医院</w:t>
            </w:r>
            <w:r>
              <w:rPr>
                <w:rFonts w:hint="eastAsia" w:ascii="宋体" w:hAnsi="宋体" w:cs="宋体"/>
                <w:b w:val="0"/>
                <w:bCs w:val="0"/>
                <w:szCs w:val="21"/>
                <w:highlight w:val="none"/>
                <w:vertAlign w:val="baseline"/>
                <w:lang w:val="en-US" w:eastAsia="zh-CN"/>
              </w:rPr>
              <w:t>IP</w:t>
            </w:r>
            <w:r>
              <w:rPr>
                <w:rFonts w:hint="eastAsia" w:ascii="宋体" w:hAnsi="宋体" w:cs="宋体"/>
                <w:b w:val="0"/>
                <w:bCs w:val="0"/>
                <w:szCs w:val="21"/>
                <w:highlight w:val="none"/>
                <w:vertAlign w:val="baseline"/>
                <w:lang w:eastAsia="zh-CN"/>
              </w:rPr>
              <w:t>咪姆熊纪念徽章设计制作，鞋柜与矮座凳购置</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纪念徽章1000份，鞋柜</w:t>
            </w:r>
            <w:r>
              <w:rPr>
                <w:rFonts w:hint="eastAsia" w:ascii="宋体" w:hAnsi="宋体" w:cs="宋体"/>
                <w:b w:val="0"/>
                <w:bCs w:val="0"/>
                <w:szCs w:val="21"/>
                <w:highlight w:val="none"/>
                <w:vertAlign w:val="baseline"/>
                <w:lang w:val="en-US" w:eastAsia="zh-CN"/>
              </w:rPr>
              <w:t>1个，矮坐凳4个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大幕投影区</w:t>
            </w:r>
          </w:p>
        </w:tc>
        <w:tc>
          <w:tcPr>
            <w:tcW w:w="3911"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投影区设计布局、投影机购置（含投影视频内容制作）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投影机</w:t>
            </w:r>
            <w:r>
              <w:rPr>
                <w:rFonts w:hint="eastAsia" w:ascii="宋体" w:hAnsi="宋体" w:cs="宋体"/>
                <w:b w:val="0"/>
                <w:bCs w:val="0"/>
                <w:szCs w:val="21"/>
                <w:highlight w:val="none"/>
                <w:vertAlign w:val="baseline"/>
                <w:lang w:val="en-US" w:eastAsia="zh-CN"/>
              </w:rPr>
              <w:t>2套，科普视频1部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地面趣味VR互动区</w:t>
            </w:r>
          </w:p>
        </w:tc>
        <w:tc>
          <w:tcPr>
            <w:tcW w:w="3911"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互动区设计布局，投影机和人体采集器购置（含定制</w:t>
            </w:r>
            <w:r>
              <w:rPr>
                <w:rFonts w:hint="eastAsia" w:ascii="宋体" w:hAnsi="宋体" w:cs="宋体"/>
                <w:b w:val="0"/>
                <w:bCs w:val="0"/>
                <w:szCs w:val="21"/>
                <w:highlight w:val="none"/>
                <w:vertAlign w:val="baseline"/>
                <w:lang w:val="en-US" w:eastAsia="zh-CN"/>
              </w:rPr>
              <w:t>VR内容制作）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投影机</w:t>
            </w:r>
            <w:r>
              <w:rPr>
                <w:rFonts w:hint="eastAsia" w:ascii="宋体" w:hAnsi="宋体" w:cs="宋体"/>
                <w:b w:val="0"/>
                <w:bCs w:val="0"/>
                <w:szCs w:val="21"/>
                <w:highlight w:val="none"/>
                <w:vertAlign w:val="baseline"/>
                <w:lang w:val="en-US" w:eastAsia="zh-CN"/>
              </w:rPr>
              <w:t>1套，</w:t>
            </w:r>
            <w:r>
              <w:rPr>
                <w:rFonts w:hint="eastAsia" w:ascii="宋体" w:hAnsi="宋体" w:cs="宋体"/>
                <w:b w:val="0"/>
                <w:bCs w:val="0"/>
                <w:szCs w:val="21"/>
                <w:highlight w:val="none"/>
                <w:vertAlign w:val="baseline"/>
                <w:lang w:eastAsia="zh-CN"/>
              </w:rPr>
              <w:t>人体采集器</w:t>
            </w:r>
            <w:r>
              <w:rPr>
                <w:rFonts w:hint="eastAsia" w:ascii="宋体" w:hAnsi="宋体" w:cs="宋体"/>
                <w:b w:val="0"/>
                <w:bCs w:val="0"/>
                <w:szCs w:val="21"/>
                <w:highlight w:val="none"/>
                <w:vertAlign w:val="baseline"/>
                <w:lang w:val="en-US" w:eastAsia="zh-CN"/>
              </w:rPr>
              <w:t>1个，VR内容1套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VR一体机体验区</w:t>
            </w:r>
          </w:p>
        </w:tc>
        <w:tc>
          <w:tcPr>
            <w:tcW w:w="3911"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VR眼镜与VR座椅购置（含定制VR内容制作）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VR眼镜2个，VR座椅2个，VR内容1套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LED展示区</w:t>
            </w:r>
          </w:p>
        </w:tc>
        <w:tc>
          <w:tcPr>
            <w:tcW w:w="3911"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无缝室内LED屏购置（含</w:t>
            </w:r>
            <w:r>
              <w:rPr>
                <w:rFonts w:hint="eastAsia" w:ascii="宋体" w:hAnsi="宋体" w:cs="宋体"/>
                <w:b w:val="0"/>
                <w:bCs w:val="0"/>
                <w:szCs w:val="21"/>
                <w:highlight w:val="none"/>
                <w:vertAlign w:val="baseline"/>
                <w:lang w:val="en-US" w:eastAsia="zh-CN"/>
              </w:rPr>
              <w:t>LED</w:t>
            </w:r>
            <w:r>
              <w:rPr>
                <w:rFonts w:hint="eastAsia" w:ascii="宋体" w:hAnsi="宋体" w:cs="宋体"/>
                <w:b w:val="0"/>
                <w:bCs w:val="0"/>
                <w:szCs w:val="21"/>
                <w:highlight w:val="none"/>
                <w:vertAlign w:val="baseline"/>
                <w:lang w:eastAsia="zh-CN"/>
              </w:rPr>
              <w:t>放映用科普视频内容设计与制作）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LED屏</w:t>
            </w:r>
            <w:r>
              <w:rPr>
                <w:rFonts w:hint="eastAsia" w:ascii="宋体" w:hAnsi="宋体" w:cs="宋体"/>
                <w:b w:val="0"/>
                <w:bCs w:val="0"/>
                <w:szCs w:val="21"/>
                <w:highlight w:val="none"/>
                <w:vertAlign w:val="baseline"/>
                <w:lang w:val="en-US" w:eastAsia="zh-CN"/>
              </w:rPr>
              <w:t>1个，科普视频1部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亲子VR游戏墙</w:t>
            </w:r>
          </w:p>
        </w:tc>
        <w:tc>
          <w:tcPr>
            <w:tcW w:w="3911"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投影机与激光雷达感应器购置，投影墙体制作（含</w:t>
            </w:r>
            <w:r>
              <w:rPr>
                <w:rFonts w:hint="eastAsia" w:ascii="宋体" w:hAnsi="宋体" w:cs="宋体"/>
                <w:b w:val="0"/>
                <w:bCs w:val="0"/>
                <w:szCs w:val="21"/>
                <w:highlight w:val="none"/>
                <w:vertAlign w:val="baseline"/>
                <w:lang w:val="en-US" w:eastAsia="zh-CN"/>
              </w:rPr>
              <w:t>VR</w:t>
            </w:r>
            <w:r>
              <w:rPr>
                <w:rFonts w:hint="eastAsia" w:ascii="宋体" w:hAnsi="宋体" w:cs="宋体"/>
                <w:b w:val="0"/>
                <w:bCs w:val="0"/>
                <w:szCs w:val="21"/>
                <w:highlight w:val="none"/>
                <w:vertAlign w:val="baseline"/>
                <w:lang w:eastAsia="zh-CN"/>
              </w:rPr>
              <w:t>投影内容制作）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投影机</w:t>
            </w:r>
            <w:r>
              <w:rPr>
                <w:rFonts w:hint="eastAsia" w:ascii="宋体" w:hAnsi="宋体" w:cs="宋体"/>
                <w:b w:val="0"/>
                <w:bCs w:val="0"/>
                <w:szCs w:val="21"/>
                <w:highlight w:val="none"/>
                <w:vertAlign w:val="baseline"/>
                <w:lang w:val="en-US" w:eastAsia="zh-CN"/>
              </w:rPr>
              <w:t>1套，</w:t>
            </w:r>
            <w:r>
              <w:rPr>
                <w:rFonts w:hint="eastAsia" w:ascii="宋体" w:hAnsi="宋体" w:cs="宋体"/>
                <w:b w:val="0"/>
                <w:bCs w:val="0"/>
                <w:szCs w:val="21"/>
                <w:highlight w:val="none"/>
                <w:vertAlign w:val="baseline"/>
                <w:lang w:eastAsia="zh-CN"/>
              </w:rPr>
              <w:t>激光雷达感应器</w:t>
            </w:r>
            <w:r>
              <w:rPr>
                <w:rFonts w:hint="eastAsia" w:ascii="宋体" w:hAnsi="宋体" w:cs="宋体"/>
                <w:b w:val="0"/>
                <w:bCs w:val="0"/>
                <w:szCs w:val="21"/>
                <w:highlight w:val="none"/>
                <w:vertAlign w:val="baseline"/>
                <w:lang w:val="en-US" w:eastAsia="zh-CN"/>
              </w:rPr>
              <w:t>1套，</w:t>
            </w:r>
            <w:r>
              <w:rPr>
                <w:rFonts w:hint="eastAsia" w:ascii="宋体" w:hAnsi="宋体" w:cs="宋体"/>
                <w:b w:val="0"/>
                <w:bCs w:val="0"/>
                <w:szCs w:val="21"/>
                <w:highlight w:val="none"/>
                <w:vertAlign w:val="baseline"/>
                <w:lang w:eastAsia="zh-CN"/>
              </w:rPr>
              <w:t>投影墙体</w:t>
            </w:r>
            <w:r>
              <w:rPr>
                <w:rFonts w:hint="eastAsia" w:ascii="宋体" w:hAnsi="宋体" w:cs="宋体"/>
                <w:b w:val="0"/>
                <w:bCs w:val="0"/>
                <w:szCs w:val="21"/>
                <w:highlight w:val="none"/>
                <w:vertAlign w:val="baseline"/>
                <w:lang w:val="en-US" w:eastAsia="zh-CN"/>
              </w:rPr>
              <w:t>1个，VR内容1套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翻转积木墙</w:t>
            </w:r>
          </w:p>
        </w:tc>
        <w:tc>
          <w:tcPr>
            <w:tcW w:w="3911" w:type="dxa"/>
            <w:noWrap w:val="0"/>
            <w:vAlign w:val="top"/>
          </w:tcPr>
          <w:p>
            <w:pPr>
              <w:rPr>
                <w:rFonts w:hint="eastAsia" w:ascii="宋体" w:hAnsi="宋体" w:cs="宋体"/>
                <w:b w:val="0"/>
                <w:bCs w:val="0"/>
                <w:szCs w:val="21"/>
                <w:highlight w:val="none"/>
                <w:vertAlign w:val="baseline"/>
                <w:lang w:eastAsia="zh-CN"/>
              </w:rPr>
            </w:pPr>
            <w:r>
              <w:rPr>
                <w:rFonts w:hint="default" w:ascii="宋体" w:hAnsi="宋体" w:cs="宋体"/>
                <w:b w:val="0"/>
                <w:bCs w:val="0"/>
                <w:szCs w:val="21"/>
                <w:highlight w:val="none"/>
                <w:vertAlign w:val="baseline"/>
                <w:lang w:val="en-US" w:eastAsia="zh-CN"/>
              </w:rPr>
              <w:t>H2.3*L5</w:t>
            </w:r>
            <w:r>
              <w:rPr>
                <w:rFonts w:hint="eastAsia" w:ascii="宋体" w:hAnsi="宋体" w:cs="宋体"/>
                <w:b w:val="0"/>
                <w:bCs w:val="0"/>
                <w:szCs w:val="21"/>
                <w:highlight w:val="none"/>
                <w:vertAlign w:val="baseline"/>
                <w:lang w:eastAsia="zh-CN"/>
              </w:rPr>
              <w:t>木结构异型展墙制作（含展墙内容设计及喷画制作）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658"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儿童科普展品</w:t>
            </w:r>
          </w:p>
        </w:tc>
        <w:tc>
          <w:tcPr>
            <w:tcW w:w="3911"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科学育儿知识问答一体机（含内容制作）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8" w:type="dxa"/>
            <w:noWrap w:val="0"/>
            <w:vAlign w:val="top"/>
          </w:tcPr>
          <w:p>
            <w:pPr>
              <w:rPr>
                <w:rFonts w:hint="eastAsia" w:ascii="宋体" w:hAnsi="宋体" w:eastAsia="宋体" w:cs="宋体"/>
                <w:b w:val="0"/>
                <w:bCs w:val="0"/>
                <w:szCs w:val="21"/>
                <w:highlight w:val="none"/>
                <w:vertAlign w:val="baseline"/>
                <w:lang w:eastAsia="zh-CN"/>
              </w:rPr>
            </w:pPr>
            <w:r>
              <w:rPr>
                <w:rFonts w:hint="eastAsia" w:ascii="宋体" w:hAnsi="宋体" w:eastAsia="宋体" w:cs="宋体"/>
                <w:b w:val="0"/>
                <w:bCs w:val="0"/>
                <w:szCs w:val="21"/>
                <w:highlight w:val="none"/>
                <w:vertAlign w:val="baseline"/>
                <w:lang w:eastAsia="zh-CN"/>
              </w:rPr>
              <w:t>地贴制作</w:t>
            </w:r>
          </w:p>
        </w:tc>
        <w:tc>
          <w:tcPr>
            <w:tcW w:w="3911"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从电梯至科普展示区域的动线，设置可移地贴作为引流系统</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1套</w:t>
            </w:r>
          </w:p>
        </w:tc>
      </w:tr>
    </w:tbl>
    <w:p>
      <w:pPr>
        <w:rPr>
          <w:rFonts w:hint="eastAsia" w:ascii="宋体" w:hAnsi="宋体" w:cs="宋体"/>
          <w:b w:val="0"/>
          <w:bCs w:val="0"/>
          <w:szCs w:val="21"/>
          <w:lang w:eastAsia="zh-CN"/>
        </w:rPr>
      </w:pPr>
    </w:p>
    <w:p>
      <w:pPr>
        <w:ind w:firstLine="422" w:firstLineChars="200"/>
        <w:rPr>
          <w:rFonts w:hint="eastAsia" w:ascii="宋体" w:hAnsi="宋体" w:cs="宋体"/>
          <w:szCs w:val="21"/>
        </w:rPr>
      </w:pPr>
      <w:r>
        <w:rPr>
          <w:rFonts w:hint="eastAsia" w:ascii="宋体" w:hAnsi="宋体" w:cs="宋体"/>
          <w:b/>
          <w:bCs/>
          <w:szCs w:val="21"/>
          <w:lang w:eastAsia="zh-CN"/>
        </w:rPr>
        <w:t>基本预算：</w:t>
      </w:r>
      <w:r>
        <w:rPr>
          <w:rFonts w:hint="eastAsia" w:ascii="宋体" w:hAnsi="宋体" w:cs="宋体"/>
          <w:szCs w:val="21"/>
          <w:lang w:eastAsia="zh-CN"/>
        </w:rPr>
        <w:t>人民币</w:t>
      </w:r>
      <w:r>
        <w:rPr>
          <w:rFonts w:hint="eastAsia" w:ascii="宋体" w:hAnsi="宋体" w:cs="宋体"/>
          <w:szCs w:val="21"/>
          <w:lang w:val="en-US" w:eastAsia="zh-CN"/>
        </w:rPr>
        <w:t>800,000.00元</w:t>
      </w:r>
    </w:p>
    <w:p>
      <w:pPr>
        <w:ind w:firstLine="420" w:firstLineChars="200"/>
        <w:rPr>
          <w:rFonts w:hint="eastAsia" w:ascii="宋体" w:hAnsi="宋体" w:cs="宋体"/>
          <w:szCs w:val="21"/>
        </w:rPr>
      </w:pPr>
    </w:p>
    <w:p>
      <w:pPr>
        <w:ind w:firstLine="420" w:firstLineChars="200"/>
        <w:rPr>
          <w:rFonts w:hint="eastAsia"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WE0NjY2MDgyM2Y5YTM0YzQ3MzVlODk2YTg2ZDkifQ=="/>
  </w:docVars>
  <w:rsids>
    <w:rsidRoot w:val="4E491834"/>
    <w:rsid w:val="4E49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table" w:styleId="4">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832</Characters>
  <Lines>0</Lines>
  <Paragraphs>0</Paragraphs>
  <TotalTime>0</TotalTime>
  <ScaleCrop>false</ScaleCrop>
  <LinksUpToDate>false</LinksUpToDate>
  <CharactersWithSpaces>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2023-07-05T09:13:00Z</dcterms:created>
  <dc:creator>瑶</dc:creator>
  <cp:lastModifiedBy>瑶</cp:lastModifiedBy>
  <dcterms:modified xsi:type="dcterms:W3CDTF">2023-07-05T09:13:42Z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8518A4D12B014AC0A310EADD49C878D6_11</vt:lpwstr>
  </property>
</Properties>
</file>