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73880">
      <w:pPr>
        <w:tabs>
          <w:tab w:val="left" w:pos="208"/>
        </w:tabs>
        <w:spacing w:line="360" w:lineRule="auto"/>
        <w:jc w:val="left"/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  <w:lang w:eastAsia="zh-CN"/>
        </w:rPr>
        <w:tab/>
      </w:r>
      <w:r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  <w:t>附件二：</w:t>
      </w:r>
    </w:p>
    <w:p w14:paraId="17F73919">
      <w:pPr>
        <w:spacing w:line="360" w:lineRule="auto"/>
        <w:jc w:val="center"/>
        <w:rPr>
          <w:rFonts w:hint="eastAsia" w:ascii="宋体" w:hAnsi="宋体" w:eastAsia="宋体" w:cs="宋体"/>
          <w:b/>
          <w:bCs w:val="0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</w:rPr>
        <w:t>报价表</w:t>
      </w:r>
    </w:p>
    <w:p w14:paraId="129222F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textAlignment w:val="auto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0"/>
          <w:szCs w:val="30"/>
        </w:rPr>
        <w:t>项目名称：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30"/>
          <w:szCs w:val="30"/>
          <w:lang w:val="en-US" w:eastAsia="zh-CN"/>
        </w:rPr>
        <w:t>特医食品采购项目</w:t>
      </w:r>
    </w:p>
    <w:p w14:paraId="10B86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textAlignment w:val="auto"/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0"/>
          <w:szCs w:val="30"/>
        </w:rPr>
        <w:t>联系人姓名</w:t>
      </w:r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  <w:t>和电话</w:t>
      </w:r>
      <w:r>
        <w:rPr>
          <w:rFonts w:hint="eastAsia" w:ascii="宋体" w:hAnsi="宋体" w:eastAsia="宋体" w:cs="宋体"/>
          <w:b/>
          <w:bCs w:val="0"/>
          <w:sz w:val="30"/>
          <w:szCs w:val="30"/>
        </w:rPr>
        <w:t>：</w:t>
      </w:r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  <w:t xml:space="preserve">                 </w:t>
      </w:r>
    </w:p>
    <w:p w14:paraId="2D75D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textAlignment w:val="auto"/>
        <w:rPr>
          <w:rFonts w:hint="eastAsia" w:ascii="宋体" w:hAnsi="宋体" w:eastAsia="宋体" w:cs="宋体"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 w:val="0"/>
          <w:sz w:val="30"/>
          <w:szCs w:val="30"/>
        </w:rPr>
        <w:t>供应商名称</w:t>
      </w:r>
      <w:r>
        <w:rPr>
          <w:rFonts w:hint="eastAsia" w:ascii="宋体" w:hAnsi="宋体" w:eastAsia="宋体" w:cs="宋体"/>
          <w:bCs/>
          <w:sz w:val="30"/>
          <w:szCs w:val="30"/>
        </w:rPr>
        <w:t>：</w:t>
      </w:r>
      <w:bookmarkStart w:id="0" w:name="_GoBack"/>
      <w:bookmarkEnd w:id="0"/>
    </w:p>
    <w:tbl>
      <w:tblPr>
        <w:tblStyle w:val="8"/>
        <w:tblpPr w:leftFromText="180" w:rightFromText="180" w:vertAnchor="text" w:horzAnchor="page" w:tblpX="495" w:tblpY="831"/>
        <w:tblOverlap w:val="never"/>
        <w:tblW w:w="1107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3452"/>
        <w:gridCol w:w="1087"/>
        <w:gridCol w:w="1169"/>
        <w:gridCol w:w="1044"/>
        <w:gridCol w:w="1131"/>
        <w:gridCol w:w="1320"/>
        <w:gridCol w:w="1117"/>
      </w:tblGrid>
      <w:tr w14:paraId="78730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069F80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3452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7DC34FCA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产品清单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6CE195A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品牌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/型号</w:t>
            </w:r>
          </w:p>
        </w:tc>
        <w:tc>
          <w:tcPr>
            <w:tcW w:w="1169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7550AFF9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数量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4A8135C1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单价</w:t>
            </w:r>
          </w:p>
          <w:p w14:paraId="5FE13B9C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克/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131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5A2FF419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合计（元）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5324D3">
            <w:pPr>
              <w:widowControl/>
              <w:tabs>
                <w:tab w:val="left" w:pos="372"/>
              </w:tabs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产品规格及单位价格</w:t>
            </w: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87EB77">
            <w:pPr>
              <w:widowControl/>
              <w:tabs>
                <w:tab w:val="left" w:pos="372"/>
              </w:tabs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产品规格折算数量</w:t>
            </w:r>
          </w:p>
        </w:tc>
      </w:tr>
      <w:tr w14:paraId="44181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424B0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57BB6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氨基酸配方食品   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3A7155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D082B6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400000克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800F1E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8257FE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B9EF9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val="en-US" w:eastAsia="zh-CN" w:bidi="ar-SA"/>
              </w:rPr>
              <w:t>XX克/罐</w:t>
            </w:r>
          </w:p>
          <w:p w14:paraId="04EC5FCE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val="en-US" w:eastAsia="zh-CN" w:bidi="ar-SA"/>
              </w:rPr>
              <w:t>XX（元）</w:t>
            </w: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54BA88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val="en-US" w:eastAsia="zh-CN" w:bidi="ar-SA"/>
              </w:rPr>
              <w:t>XX罐</w:t>
            </w:r>
          </w:p>
        </w:tc>
      </w:tr>
      <w:tr w14:paraId="200B9A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B5909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1BCD8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深度水解蛋白配方食品（含乳糖）  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F9F087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46D972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400000克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E80780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399DDE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A9D58C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02C5CA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57168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C5CA9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0E9A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深度水解蛋白配方食品（不含乳糖）   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B17BB7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540F4A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400000克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B7279C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F9FD2C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164ADC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E13CE5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3EC4E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9CCE0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83409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婴儿乳蛋白部分水解配方食品（全乳糖） 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BA4C99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4934C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200000克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4A1BC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8D8A12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7E3075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FF54BF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5ECC0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B42BA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23D88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婴儿乳蛋白部分水解配方食品（低乳糖）  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938070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5B3ADF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200000克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5D040C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91DB5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53F50B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3D313F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0D051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37DA5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EF39F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婴儿无乳糖配方食品 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7DAF8A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8345BD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200000克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87C952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D91BB8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AA649A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2BC955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28F00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D9494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4C36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早产/低出生体重婴儿配方食品  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4F82B4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32A3A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200000克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7EA29A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D2828B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7CF7D0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80D481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28B98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088B3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F5361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全营养配方食品（1-10岁，标准型，粉剂） 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B5D55D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318F15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200000克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A5495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4876B5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30AC1C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BFAF74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45A01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4A9C4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5C13C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全营养配方食品（10岁以上，标准型，粉剂）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F9153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3EC93E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200000克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DF9281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8A2360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D2D7E6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9E1620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469B8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2AACB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884A1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全营养配方食品（1-10岁，标准型，液体）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507CF6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D088CB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200000ml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0D5989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AA7F59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B288BF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2E1E6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682E2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4318C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421DF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全营养配方食品（10岁以上，标准型，液体）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707596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765EEB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00000ml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977A2C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30CBEB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54180E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F0054D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3F577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E9942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895F9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全营养配方食品（1-10岁，短肽型，粉剂）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48174E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AA5C6A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200000克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FD24A5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687D05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DC034A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17FF8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5A238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05E93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4473D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氨基酸代谢障碍配方食品（0-12月）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368A9D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5BA4B9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40000克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774756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C87E0D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BED14E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BE2FE2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11949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4CBFF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B77D3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氨基酸代谢障碍配方食品 （1-10岁）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BB8E05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485D26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40000克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DA9D68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61AC26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1F0CF0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48027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6AFB3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941B2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7FBB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氨基酸代谢障碍配方食品 （10岁以上）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F61334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70797F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40000克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762143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A8D037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C63E45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632DAB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71A02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08BAA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1341F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蛋白质组件  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3D5434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94E758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52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000克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181AD5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FC9F4F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48DF13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76B56B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7FD6F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EDD6E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66A37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母乳营养补充剂  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BA75D8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D90AC4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36000克</w:t>
            </w:r>
          </w:p>
        </w:tc>
        <w:tc>
          <w:tcPr>
            <w:tcW w:w="10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EB9E44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0039C1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794EB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F31FA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6A4ED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BC9C21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总价（人民币）：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元</w:t>
            </w:r>
          </w:p>
        </w:tc>
      </w:tr>
      <w:tr w14:paraId="55628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EF407">
            <w:pPr>
              <w:jc w:val="both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备注：</w:t>
            </w:r>
          </w:p>
          <w:p w14:paraId="4BC6B3DF">
            <w:pPr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lang w:val="en-US" w:eastAsia="zh-CN"/>
              </w:rPr>
              <w:t>产品规格指xx克/罐，xx克/条等</w:t>
            </w:r>
          </w:p>
          <w:p w14:paraId="2A1FF6EB">
            <w:pPr>
              <w:jc w:val="both"/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  <w:lang w:val="en-US" w:eastAsia="zh-CN"/>
              </w:rPr>
              <w:t>2、填写此表时不得改变表格的形式。如有其他特殊说明事项，可在“备注”栏内明确表述。</w:t>
            </w:r>
          </w:p>
          <w:p w14:paraId="6F4A7D3B"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</w:tr>
    </w:tbl>
    <w:p w14:paraId="6E89FA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textAlignment w:val="auto"/>
        <w:rPr>
          <w:rFonts w:hint="eastAsia" w:ascii="宋体" w:hAnsi="宋体" w:eastAsia="宋体" w:cs="宋体"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  <w:t>参数是否完全满足：</w:t>
      </w:r>
      <w:r>
        <w:rPr>
          <w:rFonts w:hint="eastAsia" w:ascii="宋体" w:hAnsi="宋体" w:eastAsia="宋体" w:cs="宋体"/>
          <w:bCs/>
          <w:sz w:val="30"/>
          <w:szCs w:val="30"/>
          <w:lang w:val="en-US" w:eastAsia="zh-CN"/>
        </w:rPr>
        <w:t xml:space="preserve">□是  /  □否   </w:t>
      </w:r>
      <w:r>
        <w:rPr>
          <w:rFonts w:hint="eastAsia" w:ascii="宋体" w:hAnsi="宋体" w:eastAsia="宋体" w:cs="宋体"/>
          <w:bCs/>
          <w:sz w:val="30"/>
          <w:szCs w:val="30"/>
          <w:highlight w:val="none"/>
          <w:lang w:val="en-US" w:eastAsia="zh-CN"/>
        </w:rPr>
        <w:t>（请打“√”）</w:t>
      </w:r>
    </w:p>
    <w:p w14:paraId="6BAB3697">
      <w:pPr>
        <w:jc w:val="both"/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 </w:t>
      </w:r>
    </w:p>
    <w:p w14:paraId="443412C8">
      <w:pPr>
        <w:jc w:val="right"/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供应商（单位公章）：</w:t>
      </w:r>
    </w:p>
    <w:p w14:paraId="79D38D9A">
      <w:pPr>
        <w:jc w:val="right"/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日期：    年   月   日</w:t>
      </w:r>
    </w:p>
    <w:p w14:paraId="0E13CA11">
      <w:pPr>
        <w:spacing w:line="360" w:lineRule="auto"/>
        <w:jc w:val="right"/>
        <w:rPr>
          <w:rFonts w:hint="eastAsia" w:hAnsi="宋体"/>
          <w:color w:val="FF0000"/>
          <w:sz w:val="24"/>
          <w:szCs w:val="24"/>
          <w:highlight w:val="none"/>
        </w:rPr>
      </w:pP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521B3B"/>
    <w:multiLevelType w:val="singleLevel"/>
    <w:tmpl w:val="F8521B3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4NTY4MzQyMGY2MjU2MmU0Zjc4MTQ4MWZhZmMxMzEifQ=="/>
  </w:docVars>
  <w:rsids>
    <w:rsidRoot w:val="00172A27"/>
    <w:rsid w:val="00023143"/>
    <w:rsid w:val="000F1D76"/>
    <w:rsid w:val="00277D17"/>
    <w:rsid w:val="00616638"/>
    <w:rsid w:val="00695F1F"/>
    <w:rsid w:val="007849A6"/>
    <w:rsid w:val="00B65751"/>
    <w:rsid w:val="00B87B16"/>
    <w:rsid w:val="00F17421"/>
    <w:rsid w:val="01017A66"/>
    <w:rsid w:val="01B05557"/>
    <w:rsid w:val="03780489"/>
    <w:rsid w:val="042358EE"/>
    <w:rsid w:val="04804ED4"/>
    <w:rsid w:val="051B6303"/>
    <w:rsid w:val="06DC4654"/>
    <w:rsid w:val="080B25E3"/>
    <w:rsid w:val="08905F50"/>
    <w:rsid w:val="08F97F20"/>
    <w:rsid w:val="0B1D7566"/>
    <w:rsid w:val="0B454660"/>
    <w:rsid w:val="0F6416D6"/>
    <w:rsid w:val="0FCE3978"/>
    <w:rsid w:val="100342E3"/>
    <w:rsid w:val="130B4B28"/>
    <w:rsid w:val="17507B0A"/>
    <w:rsid w:val="183831ED"/>
    <w:rsid w:val="19731EF8"/>
    <w:rsid w:val="1A666BFA"/>
    <w:rsid w:val="1AD53593"/>
    <w:rsid w:val="1BD71F87"/>
    <w:rsid w:val="1D5A25B8"/>
    <w:rsid w:val="1D983869"/>
    <w:rsid w:val="1F48152D"/>
    <w:rsid w:val="21620857"/>
    <w:rsid w:val="21654F01"/>
    <w:rsid w:val="228D6CBE"/>
    <w:rsid w:val="23411E36"/>
    <w:rsid w:val="24152F05"/>
    <w:rsid w:val="284A7F15"/>
    <w:rsid w:val="29793800"/>
    <w:rsid w:val="2B345AA5"/>
    <w:rsid w:val="2B4B6EE0"/>
    <w:rsid w:val="2B995825"/>
    <w:rsid w:val="2BFE5C13"/>
    <w:rsid w:val="2F8101B5"/>
    <w:rsid w:val="30635B91"/>
    <w:rsid w:val="30E67003"/>
    <w:rsid w:val="32273D68"/>
    <w:rsid w:val="337C2B8E"/>
    <w:rsid w:val="36957B86"/>
    <w:rsid w:val="36EB6463"/>
    <w:rsid w:val="38B43E3F"/>
    <w:rsid w:val="3A956E43"/>
    <w:rsid w:val="3BDD7FF0"/>
    <w:rsid w:val="3CCE5E3A"/>
    <w:rsid w:val="3DF93778"/>
    <w:rsid w:val="40167808"/>
    <w:rsid w:val="40AD5DC7"/>
    <w:rsid w:val="42444DCD"/>
    <w:rsid w:val="42767ADA"/>
    <w:rsid w:val="44E41623"/>
    <w:rsid w:val="462132C6"/>
    <w:rsid w:val="46B50A86"/>
    <w:rsid w:val="47ED76CD"/>
    <w:rsid w:val="4C6435D7"/>
    <w:rsid w:val="4CCF56E2"/>
    <w:rsid w:val="4CD5084E"/>
    <w:rsid w:val="4DAC2C35"/>
    <w:rsid w:val="4FED38F3"/>
    <w:rsid w:val="506A2E0F"/>
    <w:rsid w:val="52593CFA"/>
    <w:rsid w:val="53AF3EC2"/>
    <w:rsid w:val="5479723F"/>
    <w:rsid w:val="548B79D3"/>
    <w:rsid w:val="55405FBA"/>
    <w:rsid w:val="56F0271B"/>
    <w:rsid w:val="57D91936"/>
    <w:rsid w:val="591F5C61"/>
    <w:rsid w:val="5AB372DD"/>
    <w:rsid w:val="5EC56049"/>
    <w:rsid w:val="61D64DA7"/>
    <w:rsid w:val="64F855B5"/>
    <w:rsid w:val="653A1C66"/>
    <w:rsid w:val="661677EF"/>
    <w:rsid w:val="680727F4"/>
    <w:rsid w:val="686D3AD1"/>
    <w:rsid w:val="693867F7"/>
    <w:rsid w:val="69E770CE"/>
    <w:rsid w:val="6BD44BD4"/>
    <w:rsid w:val="6C912EF2"/>
    <w:rsid w:val="6F062C12"/>
    <w:rsid w:val="70550D52"/>
    <w:rsid w:val="71AA6D48"/>
    <w:rsid w:val="71FB656B"/>
    <w:rsid w:val="728C74D5"/>
    <w:rsid w:val="74F57BEA"/>
    <w:rsid w:val="77DF569F"/>
    <w:rsid w:val="78F55C1B"/>
    <w:rsid w:val="79643A54"/>
    <w:rsid w:val="7A82098B"/>
    <w:rsid w:val="7C1D1B98"/>
    <w:rsid w:val="7CAD3B4C"/>
    <w:rsid w:val="7E54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9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10"/>
    <w:autoRedefine/>
    <w:qFormat/>
    <w:uiPriority w:val="99"/>
    <w:pPr>
      <w:keepNext/>
      <w:keepLines/>
      <w:spacing w:before="100" w:beforeAutospacing="1" w:after="120"/>
      <w:outlineLvl w:val="1"/>
    </w:pPr>
    <w:rPr>
      <w:rFonts w:ascii="Arial" w:hAnsi="Arial" w:eastAsia="华文楷体"/>
      <w:b/>
      <w:bCs/>
      <w:color w:val="800080"/>
      <w:kern w:val="0"/>
      <w:sz w:val="28"/>
      <w:szCs w:val="28"/>
    </w:rPr>
  </w:style>
  <w:style w:type="paragraph" w:styleId="3">
    <w:name w:val="heading 3"/>
    <w:basedOn w:val="1"/>
    <w:next w:val="1"/>
    <w:autoRedefine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ind w:firstLine="420"/>
    </w:pPr>
    <w:rPr>
      <w:kern w:val="0"/>
      <w:sz w:val="20"/>
      <w:szCs w:val="20"/>
    </w:rPr>
  </w:style>
  <w:style w:type="paragraph" w:styleId="5">
    <w:name w:val="Plain Text"/>
    <w:basedOn w:val="1"/>
    <w:link w:val="11"/>
    <w:autoRedefine/>
    <w:unhideWhenUsed/>
    <w:qFormat/>
    <w:uiPriority w:val="99"/>
    <w:rPr>
      <w:rFonts w:ascii="宋体" w:hAnsi="Courier New"/>
      <w:kern w:val="0"/>
      <w:sz w:val="20"/>
      <w:szCs w:val="20"/>
    </w:rPr>
  </w:style>
  <w:style w:type="paragraph" w:styleId="6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标题 2 字符"/>
    <w:basedOn w:val="9"/>
    <w:link w:val="2"/>
    <w:autoRedefine/>
    <w:qFormat/>
    <w:uiPriority w:val="99"/>
    <w:rPr>
      <w:rFonts w:ascii="Arial" w:hAnsi="Arial" w:eastAsia="华文楷体" w:cs="Times New Roman"/>
      <w:b/>
      <w:bCs/>
      <w:color w:val="800080"/>
      <w:kern w:val="0"/>
      <w:sz w:val="28"/>
      <w:szCs w:val="28"/>
    </w:rPr>
  </w:style>
  <w:style w:type="character" w:customStyle="1" w:styleId="11">
    <w:name w:val="纯文本 字符"/>
    <w:basedOn w:val="9"/>
    <w:link w:val="5"/>
    <w:autoRedefine/>
    <w:qFormat/>
    <w:uiPriority w:val="99"/>
    <w:rPr>
      <w:rFonts w:ascii="宋体" w:hAnsi="Courier New" w:eastAsia="宋体" w:cs="Times New Roman"/>
      <w:kern w:val="0"/>
      <w:sz w:val="20"/>
      <w:szCs w:val="20"/>
    </w:rPr>
  </w:style>
  <w:style w:type="paragraph" w:customStyle="1" w:styleId="12">
    <w:name w:val="列出段落2"/>
    <w:basedOn w:val="1"/>
    <w:autoRedefine/>
    <w:qFormat/>
    <w:uiPriority w:val="0"/>
    <w:pPr>
      <w:ind w:firstLine="420" w:firstLineChars="200"/>
    </w:pPr>
  </w:style>
  <w:style w:type="character" w:customStyle="1" w:styleId="13">
    <w:name w:val="页眉 字符"/>
    <w:basedOn w:val="9"/>
    <w:link w:val="7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脚 字符"/>
    <w:basedOn w:val="9"/>
    <w:link w:val="6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5">
    <w:name w:val="font21"/>
    <w:basedOn w:val="9"/>
    <w:qFormat/>
    <w:uiPriority w:val="0"/>
    <w:rPr>
      <w:rFonts w:hint="eastAsia" w:ascii="华文宋体" w:hAnsi="华文宋体" w:eastAsia="华文宋体" w:cs="华文宋体"/>
      <w:color w:val="000000"/>
      <w:sz w:val="32"/>
      <w:szCs w:val="32"/>
      <w:u w:val="none"/>
    </w:rPr>
  </w:style>
  <w:style w:type="character" w:customStyle="1" w:styleId="16">
    <w:name w:val="font31"/>
    <w:basedOn w:val="9"/>
    <w:qFormat/>
    <w:uiPriority w:val="0"/>
    <w:rPr>
      <w:rFonts w:hint="eastAsia" w:ascii="华文宋体" w:hAnsi="华文宋体" w:eastAsia="华文宋体" w:cs="华文宋体"/>
      <w:color w:val="4F81BD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491</Words>
  <Characters>606</Characters>
  <Lines>3</Lines>
  <Paragraphs>1</Paragraphs>
  <TotalTime>16</TotalTime>
  <ScaleCrop>false</ScaleCrop>
  <LinksUpToDate>false</LinksUpToDate>
  <CharactersWithSpaces>687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2021-09-23T02:13:00Z</dcterms:created>
  <dc:creator>Administrator</dc:creator>
  <cp:lastModifiedBy>Tracy</cp:lastModifiedBy>
  <cp:lastPrinted>2024-03-26T06:32:00Z</cp:lastPrinted>
  <dcterms:modified xsi:type="dcterms:W3CDTF">2026-10-08T00:33:08Z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874B161925B14F5487E0DC28D33115AE_13</vt:lpwstr>
  </property>
  <property fmtid="{D5CDD505-2E9C-101B-9397-08002B2CF9AE}" pid="4" name="KSOTemplateDocerSaveRecord">
    <vt:lpwstr>eyJoZGlkIjoiMWRjYjk2NTA4NjE1ZTU0YzFlOTRkYjMzMTJmMzVlODciLCJ1c2VySWQiOiIyOTM3MDY2NTcifQ==</vt:lpwstr>
  </property>
</Properties>
</file>