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6C37" w14:textId="507967DA" w:rsidR="00455B72" w:rsidRPr="002F06A0" w:rsidRDefault="00000000" w:rsidP="002F06A0">
      <w:pPr>
        <w:adjustRightInd w:val="0"/>
        <w:snapToGrid w:val="0"/>
        <w:spacing w:after="0" w:line="360" w:lineRule="auto"/>
        <w:jc w:val="center"/>
        <w:rPr>
          <w:rFonts w:ascii="Times New Roman" w:eastAsia="宋体" w:hAnsi="Times New Roman" w:cs="宋体"/>
          <w:b/>
          <w:sz w:val="44"/>
          <w:szCs w:val="44"/>
        </w:rPr>
      </w:pPr>
      <w:r w:rsidRPr="002F06A0">
        <w:rPr>
          <w:rFonts w:ascii="Times New Roman" w:eastAsia="宋体" w:hAnsi="Times New Roman" w:cs="宋体" w:hint="eastAsia"/>
          <w:b/>
          <w:sz w:val="44"/>
          <w:szCs w:val="44"/>
        </w:rPr>
        <w:t>广妇儿</w:t>
      </w:r>
      <w:proofErr w:type="gramStart"/>
      <w:r w:rsidR="00236571" w:rsidRPr="002F06A0">
        <w:rPr>
          <w:rFonts w:ascii="Times New Roman" w:eastAsia="宋体" w:hAnsi="Times New Roman" w:cs="宋体" w:hint="eastAsia"/>
          <w:b/>
          <w:sz w:val="44"/>
          <w:szCs w:val="44"/>
        </w:rPr>
        <w:t>脑智项目</w:t>
      </w:r>
      <w:proofErr w:type="gramEnd"/>
      <w:r w:rsidRPr="002F06A0">
        <w:rPr>
          <w:rFonts w:ascii="Times New Roman" w:eastAsia="宋体" w:hAnsi="Times New Roman" w:cs="宋体" w:hint="eastAsia"/>
          <w:b/>
          <w:sz w:val="44"/>
          <w:szCs w:val="44"/>
        </w:rPr>
        <w:t>基因</w:t>
      </w:r>
      <w:r w:rsidR="00236571" w:rsidRPr="002F06A0">
        <w:rPr>
          <w:rFonts w:ascii="Times New Roman" w:eastAsia="宋体" w:hAnsi="Times New Roman" w:cs="宋体" w:hint="eastAsia"/>
          <w:b/>
          <w:sz w:val="44"/>
          <w:szCs w:val="44"/>
        </w:rPr>
        <w:t>测序</w:t>
      </w:r>
      <w:r w:rsidRPr="002F06A0">
        <w:rPr>
          <w:rFonts w:ascii="Times New Roman" w:eastAsia="宋体" w:hAnsi="Times New Roman" w:cs="宋体" w:hint="eastAsia"/>
          <w:b/>
          <w:sz w:val="44"/>
          <w:szCs w:val="44"/>
        </w:rPr>
        <w:t>相关需求</w:t>
      </w:r>
    </w:p>
    <w:sdt>
      <w:sdtPr>
        <w:rPr>
          <w:rFonts w:ascii="Times New Roman" w:eastAsia="宋体" w:hAnsi="Times New Roman" w:cstheme="minorBidi"/>
          <w:bCs/>
          <w:color w:val="auto"/>
          <w:kern w:val="2"/>
          <w:sz w:val="21"/>
          <w:szCs w:val="22"/>
          <w:lang w:val="zh-CN"/>
          <w14:ligatures w14:val="standardContextual"/>
        </w:rPr>
        <w:id w:val="745233325"/>
        <w:docPartObj>
          <w:docPartGallery w:val="Table of Contents"/>
          <w:docPartUnique/>
        </w:docPartObj>
      </w:sdtPr>
      <w:sdtEndPr>
        <w:rPr>
          <w:bCs w:val="0"/>
          <w:kern w:val="0"/>
          <w:sz w:val="22"/>
          <w14:ligatures w14:val="none"/>
        </w:rPr>
      </w:sdtEndPr>
      <w:sdtContent>
        <w:p w14:paraId="248F3C44" w14:textId="77777777" w:rsidR="002F06A0" w:rsidRPr="002F06A0" w:rsidRDefault="002F06A0" w:rsidP="002F06A0">
          <w:pPr>
            <w:pStyle w:val="TOC10"/>
            <w:adjustRightInd w:val="0"/>
            <w:snapToGrid w:val="0"/>
            <w:spacing w:before="0" w:after="0" w:line="360" w:lineRule="auto"/>
            <w:rPr>
              <w:rFonts w:ascii="Times New Roman" w:eastAsia="宋体" w:hAnsi="Times New Roman"/>
              <w:color w:val="auto"/>
            </w:rPr>
          </w:pPr>
          <w:r w:rsidRPr="002F06A0">
            <w:rPr>
              <w:rFonts w:ascii="Times New Roman" w:eastAsia="宋体" w:hAnsi="Times New Roman"/>
              <w:color w:val="auto"/>
              <w:lang w:val="zh-CN"/>
            </w:rPr>
            <w:t>目录</w:t>
          </w:r>
        </w:p>
        <w:p w14:paraId="3F055F84" w14:textId="78287041" w:rsidR="00516E6B" w:rsidRDefault="002F06A0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r w:rsidRPr="002F06A0">
            <w:rPr>
              <w:rFonts w:ascii="Times New Roman" w:eastAsia="宋体" w:hAnsi="Times New Roman"/>
            </w:rPr>
            <w:fldChar w:fldCharType="begin"/>
          </w:r>
          <w:r w:rsidRPr="002F06A0">
            <w:rPr>
              <w:rFonts w:ascii="Times New Roman" w:eastAsia="宋体" w:hAnsi="Times New Roman"/>
            </w:rPr>
            <w:instrText xml:space="preserve"> TOC \o "1-3" \h \z \u </w:instrText>
          </w:r>
          <w:r w:rsidRPr="002F06A0">
            <w:rPr>
              <w:rFonts w:ascii="Times New Roman" w:eastAsia="宋体" w:hAnsi="Times New Roman"/>
            </w:rPr>
            <w:fldChar w:fldCharType="separate"/>
          </w:r>
          <w:hyperlink w:anchor="_Toc241658900" w:history="1">
            <w:r w:rsidR="00516E6B" w:rsidRPr="00A848C7">
              <w:rPr>
                <w:rStyle w:val="afe"/>
                <w:rFonts w:ascii="Times New Roman" w:eastAsia="宋体" w:hAnsi="Times New Roman" w:hint="eastAsia"/>
                <w:b/>
                <w:noProof/>
              </w:rPr>
              <w:t>一、总体流程</w:t>
            </w:r>
            <w:r w:rsidR="00516E6B">
              <w:rPr>
                <w:rFonts w:hint="eastAsia"/>
                <w:noProof/>
                <w:webHidden/>
              </w:rPr>
              <w:tab/>
            </w:r>
            <w:r w:rsidR="00516E6B">
              <w:rPr>
                <w:rFonts w:hint="eastAsia"/>
                <w:noProof/>
                <w:webHidden/>
              </w:rPr>
              <w:fldChar w:fldCharType="begin"/>
            </w:r>
            <w:r w:rsidR="00516E6B">
              <w:rPr>
                <w:rFonts w:hint="eastAsia"/>
                <w:noProof/>
                <w:webHidden/>
              </w:rPr>
              <w:instrText xml:space="preserve"> </w:instrText>
            </w:r>
            <w:r w:rsidR="00516E6B">
              <w:rPr>
                <w:noProof/>
                <w:webHidden/>
              </w:rPr>
              <w:instrText>PAGEREF _Toc241658900 \h</w:instrText>
            </w:r>
            <w:r w:rsidR="00516E6B">
              <w:rPr>
                <w:rFonts w:hint="eastAsia"/>
                <w:noProof/>
                <w:webHidden/>
              </w:rPr>
              <w:instrText xml:space="preserve"> </w:instrText>
            </w:r>
            <w:r w:rsidR="00516E6B">
              <w:rPr>
                <w:rFonts w:hint="eastAsia"/>
                <w:noProof/>
                <w:webHidden/>
              </w:rPr>
            </w:r>
            <w:r w:rsidR="00516E6B">
              <w:rPr>
                <w:rFonts w:hint="eastAsia"/>
                <w:noProof/>
                <w:webHidden/>
              </w:rPr>
              <w:fldChar w:fldCharType="separate"/>
            </w:r>
            <w:r w:rsidR="00516E6B">
              <w:rPr>
                <w:noProof/>
                <w:webHidden/>
              </w:rPr>
              <w:t>1</w:t>
            </w:r>
            <w:r w:rsidR="00516E6B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C2E1641" w14:textId="1237FBEB" w:rsidR="00516E6B" w:rsidRDefault="00516E6B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41658901" w:history="1">
            <w:r w:rsidRPr="00A848C7">
              <w:rPr>
                <w:rStyle w:val="afe"/>
                <w:rFonts w:ascii="Times New Roman" w:eastAsia="宋体" w:hAnsi="Times New Roman" w:hint="eastAsia"/>
                <w:b/>
                <w:noProof/>
              </w:rPr>
              <w:t>二、测序技术要求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F18AA82" w14:textId="00F5FB9A" w:rsidR="00516E6B" w:rsidRDefault="00516E6B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41658902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</w:rPr>
              <w:t>三、质控管理相关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052107A" w14:textId="65CCCDC7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03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 xml:space="preserve">3.1 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时间节点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74EC43B" w14:textId="66F4F058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04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 xml:space="preserve">3.2 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质控指标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3CACFD7" w14:textId="0F90E82E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05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 xml:space="preserve">3.3 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数据交付规范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6946516" w14:textId="27C48C9C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06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 xml:space="preserve">3.4 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交付物清单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5F6F21B" w14:textId="1C889FD2" w:rsidR="00516E6B" w:rsidRDefault="00516E6B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41658907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</w:rPr>
              <w:t>四、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</w:rPr>
              <w:t>MegaBOLT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</w:rPr>
              <w:t>生信流程详细描述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DB2CC0D" w14:textId="720B3B29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08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4.1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数据过滤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F4AEB2F" w14:textId="210BEA0A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09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4.2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比对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82D4975" w14:textId="636EB0B9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0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4.3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碱基质量值校正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(BQSR)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C67F01C" w14:textId="1C7866DD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1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4.4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变异检测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A733D83" w14:textId="23570339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2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4.5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过滤变异结果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20B8E2D" w14:textId="577B64B6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3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4.6 SNP/InDel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结果注释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05A280B" w14:textId="559DC6F0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4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4.7 SV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检测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DBF03B8" w14:textId="29BB9742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5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4.8 CNV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检测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3FE5586" w14:textId="3CA08E5A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6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4.9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结构变异注释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F23F1E8" w14:textId="6EDB1247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7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4.10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交付文件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list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10457C8" w14:textId="28F5E502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18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4.11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交付文件解释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EA848EE" w14:textId="6BF4FDCB" w:rsidR="00516E6B" w:rsidRDefault="00516E6B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41658919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</w:rPr>
              <w:t>五、参数解释和对应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</w:rPr>
              <w:t>cmdline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_Toc241658919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902B1EB" w14:textId="4C793403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20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5.1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数据过滤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 xml:space="preserve"> 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共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9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列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_Toc241658920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7706DF2" w14:textId="3CE334BA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21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5.2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比对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 xml:space="preserve"> 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共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12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列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_Toc241658921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F36B422" w14:textId="5987D4F3" w:rsidR="00516E6B" w:rsidRDefault="00516E6B">
          <w:pPr>
            <w:pStyle w:val="TOC2"/>
            <w:tabs>
              <w:tab w:val="right" w:leader="dot" w:pos="8296"/>
            </w:tabs>
            <w:ind w:left="440"/>
            <w:rPr>
              <w:rFonts w:hint="eastAsia"/>
              <w:noProof/>
              <w:sz w:val="22"/>
              <w:szCs w:val="24"/>
            </w:rPr>
          </w:pPr>
          <w:hyperlink w:anchor="_Toc241658922" w:history="1"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5.3</w:t>
            </w:r>
            <w:r w:rsidRPr="00A848C7">
              <w:rPr>
                <w:rStyle w:val="afe"/>
                <w:rFonts w:ascii="Times New Roman" w:eastAsia="宋体" w:hAnsi="Times New Roman" w:hint="eastAsia"/>
                <w:b/>
                <w:bCs/>
                <w:noProof/>
                <w:color w:val="0000BF" w:themeColor="hyperlink" w:themeShade="BF"/>
              </w:rPr>
              <w:t>变异检测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_Toc241658922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4B015D8" w14:textId="40A94050" w:rsidR="002F06A0" w:rsidRPr="002F06A0" w:rsidRDefault="002F06A0" w:rsidP="002F06A0">
          <w:pPr>
            <w:adjustRightInd w:val="0"/>
            <w:snapToGrid w:val="0"/>
            <w:spacing w:after="0" w:line="360" w:lineRule="auto"/>
            <w:rPr>
              <w:rFonts w:ascii="Times New Roman" w:eastAsia="宋体" w:hAnsi="Times New Roman"/>
              <w:lang w:val="zh-CN"/>
            </w:rPr>
          </w:pPr>
          <w:r w:rsidRPr="002F06A0">
            <w:rPr>
              <w:rFonts w:ascii="Times New Roman" w:eastAsia="宋体" w:hAnsi="Times New Roman"/>
              <w:bCs/>
              <w:lang w:val="zh-CN"/>
            </w:rPr>
            <w:fldChar w:fldCharType="end"/>
          </w:r>
        </w:p>
      </w:sdtContent>
    </w:sdt>
    <w:p w14:paraId="4A745C8C" w14:textId="77777777" w:rsidR="002F06A0" w:rsidRPr="002F06A0" w:rsidRDefault="002F06A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 w:cs="宋体" w:hint="eastAsia"/>
          <w:bCs/>
          <w:sz w:val="44"/>
          <w:szCs w:val="44"/>
        </w:rPr>
      </w:pPr>
    </w:p>
    <w:p w14:paraId="0E4C382D" w14:textId="77777777" w:rsidR="00455B72" w:rsidRPr="002915FB" w:rsidRDefault="00000000" w:rsidP="002F06A0">
      <w:pPr>
        <w:pStyle w:val="1"/>
        <w:adjustRightInd w:val="0"/>
        <w:snapToGrid w:val="0"/>
        <w:spacing w:before="0" w:after="0" w:line="360" w:lineRule="auto"/>
        <w:rPr>
          <w:rFonts w:ascii="Times New Roman" w:eastAsia="宋体" w:hAnsi="Times New Roman"/>
          <w:b/>
        </w:rPr>
      </w:pPr>
      <w:bookmarkStart w:id="0" w:name="_Toc241658900"/>
      <w:r w:rsidRPr="002915FB">
        <w:rPr>
          <w:rFonts w:ascii="Times New Roman" w:eastAsia="宋体" w:hAnsi="Times New Roman"/>
          <w:b/>
          <w:color w:val="000000"/>
          <w:sz w:val="32"/>
        </w:rPr>
        <w:t>一、总体流程</w:t>
      </w:r>
      <w:bookmarkEnd w:id="0"/>
    </w:p>
    <w:p w14:paraId="1D13C0AF" w14:textId="69641064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1</w:t>
      </w:r>
      <w:r w:rsidRPr="002F06A0">
        <w:rPr>
          <w:rFonts w:ascii="Times New Roman" w:eastAsia="宋体" w:hAnsi="Times New Roman"/>
        </w:rPr>
        <w:t>．</w:t>
      </w:r>
      <w:r w:rsidR="00236571" w:rsidRPr="002F06A0">
        <w:rPr>
          <w:rFonts w:ascii="Times New Roman" w:eastAsia="宋体" w:hAnsi="Times New Roman" w:hint="eastAsia"/>
        </w:rPr>
        <w:t>广妇儿</w:t>
      </w:r>
      <w:r w:rsidRPr="002F06A0">
        <w:rPr>
          <w:rFonts w:ascii="Times New Roman" w:eastAsia="宋体" w:hAnsi="Times New Roman"/>
        </w:rPr>
        <w:t>采集</w:t>
      </w:r>
      <w:r w:rsidRPr="002F06A0">
        <w:rPr>
          <w:rFonts w:ascii="Times New Roman" w:eastAsia="宋体" w:hAnsi="Times New Roman" w:hint="eastAsia"/>
        </w:rPr>
        <w:t>血液</w:t>
      </w:r>
      <w:r w:rsidRPr="002F06A0">
        <w:rPr>
          <w:rFonts w:ascii="Times New Roman" w:eastAsia="宋体" w:hAnsi="Times New Roman"/>
        </w:rPr>
        <w:t>样本，暂存生物样本库，样本库进行入库、分装、出库；</w:t>
      </w:r>
    </w:p>
    <w:p w14:paraId="19D3C51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2</w:t>
      </w:r>
      <w:r w:rsidRPr="002F06A0">
        <w:rPr>
          <w:rFonts w:ascii="Times New Roman" w:eastAsia="宋体" w:hAnsi="Times New Roman"/>
        </w:rPr>
        <w:t>．对血液样本进行全基因组测序（</w:t>
      </w:r>
      <w:r w:rsidRPr="002F06A0">
        <w:rPr>
          <w:rFonts w:ascii="Times New Roman" w:eastAsia="宋体" w:hAnsi="Times New Roman"/>
        </w:rPr>
        <w:t>WGS</w:t>
      </w:r>
      <w:r w:rsidRPr="002F06A0">
        <w:rPr>
          <w:rFonts w:ascii="Times New Roman" w:eastAsia="宋体" w:hAnsi="Times New Roman"/>
        </w:rPr>
        <w:t>），并提供测序质控指标、</w:t>
      </w:r>
      <w:r w:rsidRPr="002F06A0">
        <w:rPr>
          <w:rFonts w:ascii="Times New Roman" w:eastAsia="宋体" w:hAnsi="Times New Roman"/>
        </w:rPr>
        <w:t>DNA</w:t>
      </w:r>
      <w:r w:rsidRPr="002F06A0">
        <w:rPr>
          <w:rFonts w:ascii="Times New Roman" w:eastAsia="宋体" w:hAnsi="Times New Roman"/>
        </w:rPr>
        <w:t>样品质检报告和疾病项目分析报告；</w:t>
      </w:r>
    </w:p>
    <w:p w14:paraId="6C3D53E1" w14:textId="67A0E0D8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3</w:t>
      </w:r>
      <w:r w:rsidRPr="002F06A0">
        <w:rPr>
          <w:rFonts w:ascii="Times New Roman" w:eastAsia="宋体" w:hAnsi="Times New Roman"/>
        </w:rPr>
        <w:t>．将全基因组测序数据（</w:t>
      </w:r>
      <w:proofErr w:type="spellStart"/>
      <w:r w:rsidRPr="002F06A0">
        <w:rPr>
          <w:rFonts w:ascii="Times New Roman" w:eastAsia="宋体" w:hAnsi="Times New Roman"/>
        </w:rPr>
        <w:t>fastq</w:t>
      </w:r>
      <w:proofErr w:type="spellEnd"/>
      <w:r w:rsidRPr="002F06A0">
        <w:rPr>
          <w:rFonts w:ascii="Times New Roman" w:eastAsia="宋体" w:hAnsi="Times New Roman"/>
        </w:rPr>
        <w:t>及约定的五类数据文件）用硬盘传输两份：一份传至</w:t>
      </w:r>
      <w:r w:rsidR="00236571" w:rsidRPr="002F06A0">
        <w:rPr>
          <w:rFonts w:ascii="Times New Roman" w:eastAsia="宋体" w:hAnsi="Times New Roman" w:hint="eastAsia"/>
        </w:rPr>
        <w:t>课题承担单位</w:t>
      </w:r>
      <w:r w:rsidRPr="002F06A0">
        <w:rPr>
          <w:rFonts w:ascii="Times New Roman" w:eastAsia="宋体" w:hAnsi="Times New Roman"/>
        </w:rPr>
        <w:t>，一份传回广妇</w:t>
      </w:r>
      <w:r w:rsidR="00236571" w:rsidRPr="002F06A0">
        <w:rPr>
          <w:rFonts w:ascii="Times New Roman" w:eastAsia="宋体" w:hAnsi="Times New Roman" w:hint="eastAsia"/>
        </w:rPr>
        <w:t>儿</w:t>
      </w:r>
      <w:r w:rsidRPr="002F06A0">
        <w:rPr>
          <w:rFonts w:ascii="Times New Roman" w:eastAsia="宋体" w:hAnsi="Times New Roman"/>
        </w:rPr>
        <w:t>院内；测序质控指标汇总表及两份报告通过线上传输。</w:t>
      </w:r>
    </w:p>
    <w:p w14:paraId="07C7CBFD" w14:textId="77777777" w:rsidR="00455B72" w:rsidRPr="002915FB" w:rsidRDefault="00000000" w:rsidP="002F06A0">
      <w:pPr>
        <w:pStyle w:val="1"/>
        <w:adjustRightInd w:val="0"/>
        <w:snapToGrid w:val="0"/>
        <w:spacing w:before="0" w:after="0" w:line="360" w:lineRule="auto"/>
        <w:rPr>
          <w:rFonts w:ascii="Times New Roman" w:eastAsia="宋体" w:hAnsi="Times New Roman"/>
          <w:b/>
        </w:rPr>
      </w:pPr>
      <w:bookmarkStart w:id="1" w:name="_Toc241658901"/>
      <w:proofErr w:type="spellStart"/>
      <w:r w:rsidRPr="002915FB">
        <w:rPr>
          <w:rFonts w:ascii="Times New Roman" w:eastAsia="宋体" w:hAnsi="Times New Roman"/>
          <w:b/>
          <w:color w:val="000000"/>
          <w:sz w:val="32"/>
        </w:rPr>
        <w:t>二、测序技术要求</w:t>
      </w:r>
      <w:bookmarkEnd w:id="1"/>
      <w:proofErr w:type="spellEnd"/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940"/>
        <w:gridCol w:w="5582"/>
      </w:tblGrid>
      <w:tr w:rsidR="00455B72" w:rsidRPr="002F06A0" w14:paraId="4A056ECA" w14:textId="77777777">
        <w:trPr>
          <w:jc w:val="center"/>
        </w:trPr>
        <w:tc>
          <w:tcPr>
            <w:tcW w:w="3227" w:type="dxa"/>
          </w:tcPr>
          <w:p w14:paraId="16E9561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项目</w:t>
            </w:r>
            <w:proofErr w:type="spellEnd"/>
          </w:p>
        </w:tc>
        <w:tc>
          <w:tcPr>
            <w:tcW w:w="6061" w:type="dxa"/>
          </w:tcPr>
          <w:p w14:paraId="10989E8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要求</w:t>
            </w:r>
            <w:proofErr w:type="spellEnd"/>
          </w:p>
        </w:tc>
      </w:tr>
      <w:tr w:rsidR="00455B72" w:rsidRPr="002F06A0" w14:paraId="1FFB3C85" w14:textId="77777777">
        <w:trPr>
          <w:jc w:val="center"/>
        </w:trPr>
        <w:tc>
          <w:tcPr>
            <w:tcW w:w="3227" w:type="dxa"/>
          </w:tcPr>
          <w:p w14:paraId="4D78108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lastRenderedPageBreak/>
              <w:t>测序方式</w:t>
            </w:r>
            <w:proofErr w:type="spellEnd"/>
          </w:p>
        </w:tc>
        <w:tc>
          <w:tcPr>
            <w:tcW w:w="6061" w:type="dxa"/>
          </w:tcPr>
          <w:p w14:paraId="121DE58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全基因组测序（</w:t>
            </w:r>
            <w:r w:rsidRPr="002F06A0">
              <w:rPr>
                <w:rFonts w:ascii="Times New Roman" w:eastAsia="宋体" w:hAnsi="Times New Roman"/>
              </w:rPr>
              <w:t>WGS</w:t>
            </w:r>
            <w:r w:rsidRPr="002F06A0">
              <w:rPr>
                <w:rFonts w:ascii="Times New Roman" w:eastAsia="宋体" w:hAnsi="Times New Roman"/>
              </w:rPr>
              <w:t>）</w:t>
            </w:r>
          </w:p>
        </w:tc>
      </w:tr>
      <w:tr w:rsidR="00455B72" w:rsidRPr="002F06A0" w14:paraId="59B0FFAB" w14:textId="77777777">
        <w:trPr>
          <w:jc w:val="center"/>
        </w:trPr>
        <w:tc>
          <w:tcPr>
            <w:tcW w:w="3227" w:type="dxa"/>
          </w:tcPr>
          <w:p w14:paraId="044D70F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测序仪</w:t>
            </w:r>
            <w:proofErr w:type="spellEnd"/>
          </w:p>
        </w:tc>
        <w:tc>
          <w:tcPr>
            <w:tcW w:w="6061" w:type="dxa"/>
          </w:tcPr>
          <w:p w14:paraId="29F290F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华大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T7</w:t>
            </w:r>
            <w:r w:rsidRPr="002F06A0">
              <w:rPr>
                <w:rFonts w:ascii="Times New Roman" w:eastAsia="宋体" w:hAnsi="Times New Roman" w:hint="eastAsia"/>
              </w:rPr>
              <w:t>（</w:t>
            </w:r>
            <w:r w:rsidRPr="002F06A0">
              <w:rPr>
                <w:rFonts w:ascii="Times New Roman" w:eastAsia="宋体" w:hAnsi="Times New Roman"/>
              </w:rPr>
              <w:t>DNBSEQ-T7</w:t>
            </w:r>
            <w:r w:rsidRPr="002F06A0">
              <w:rPr>
                <w:rFonts w:ascii="Times New Roman" w:eastAsia="宋体" w:hAnsi="Times New Roman" w:hint="eastAsia"/>
              </w:rPr>
              <w:t>）</w:t>
            </w:r>
          </w:p>
        </w:tc>
      </w:tr>
      <w:tr w:rsidR="00455B72" w:rsidRPr="002F06A0" w14:paraId="416CA815" w14:textId="77777777">
        <w:trPr>
          <w:jc w:val="center"/>
        </w:trPr>
        <w:tc>
          <w:tcPr>
            <w:tcW w:w="3227" w:type="dxa"/>
          </w:tcPr>
          <w:p w14:paraId="764D211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样本类型</w:t>
            </w:r>
            <w:proofErr w:type="spellEnd"/>
          </w:p>
        </w:tc>
        <w:tc>
          <w:tcPr>
            <w:tcW w:w="6061" w:type="dxa"/>
          </w:tcPr>
          <w:p w14:paraId="07FAF3E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血液</w:t>
            </w:r>
            <w:proofErr w:type="spellEnd"/>
          </w:p>
        </w:tc>
      </w:tr>
      <w:tr w:rsidR="00455B72" w:rsidRPr="002F06A0" w14:paraId="3A7D1CCE" w14:textId="77777777">
        <w:trPr>
          <w:jc w:val="center"/>
        </w:trPr>
        <w:tc>
          <w:tcPr>
            <w:tcW w:w="3227" w:type="dxa"/>
          </w:tcPr>
          <w:p w14:paraId="0079176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数据量</w:t>
            </w:r>
            <w:proofErr w:type="spellEnd"/>
          </w:p>
        </w:tc>
        <w:tc>
          <w:tcPr>
            <w:tcW w:w="6061" w:type="dxa"/>
          </w:tcPr>
          <w:p w14:paraId="40849CB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血液样本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≥ 90 G</w:t>
            </w:r>
          </w:p>
        </w:tc>
      </w:tr>
      <w:tr w:rsidR="00455B72" w:rsidRPr="002F06A0" w14:paraId="5F9EF384" w14:textId="77777777">
        <w:trPr>
          <w:jc w:val="center"/>
        </w:trPr>
        <w:tc>
          <w:tcPr>
            <w:tcW w:w="3227" w:type="dxa"/>
          </w:tcPr>
          <w:p w14:paraId="6CC6E79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原始数据格式</w:t>
            </w:r>
            <w:proofErr w:type="spellEnd"/>
          </w:p>
        </w:tc>
        <w:tc>
          <w:tcPr>
            <w:tcW w:w="6061" w:type="dxa"/>
          </w:tcPr>
          <w:p w14:paraId="25AFAD7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fastq</w:t>
            </w:r>
            <w:r w:rsidRPr="002F06A0">
              <w:rPr>
                <w:rFonts w:ascii="Times New Roman" w:eastAsia="宋体" w:hAnsi="Times New Roman"/>
              </w:rPr>
              <w:t>（双端</w:t>
            </w:r>
            <w:proofErr w:type="spellEnd"/>
            <w:r w:rsidRPr="002F06A0">
              <w:rPr>
                <w:rFonts w:ascii="Times New Roman" w:eastAsia="宋体" w:hAnsi="Times New Roman"/>
              </w:rPr>
              <w:t>），</w:t>
            </w:r>
            <w:proofErr w:type="spellStart"/>
            <w:r w:rsidRPr="002F06A0">
              <w:rPr>
                <w:rFonts w:ascii="Times New Roman" w:eastAsia="宋体" w:hAnsi="Times New Roman"/>
              </w:rPr>
              <w:t>随交付目录按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tree.txt </w:t>
            </w:r>
            <w:proofErr w:type="spellStart"/>
            <w:r w:rsidRPr="002F06A0">
              <w:rPr>
                <w:rFonts w:ascii="Times New Roman" w:eastAsia="宋体" w:hAnsi="Times New Roman"/>
              </w:rPr>
              <w:t>结构整体交付</w:t>
            </w:r>
            <w:proofErr w:type="spellEnd"/>
          </w:p>
        </w:tc>
      </w:tr>
    </w:tbl>
    <w:p w14:paraId="6FF0F2C1" w14:textId="77777777" w:rsidR="00455B72" w:rsidRPr="002915FB" w:rsidRDefault="00000000" w:rsidP="002F06A0">
      <w:pPr>
        <w:pStyle w:val="1"/>
        <w:adjustRightInd w:val="0"/>
        <w:snapToGrid w:val="0"/>
        <w:spacing w:before="0" w:after="0" w:line="360" w:lineRule="auto"/>
        <w:rPr>
          <w:rFonts w:ascii="Times New Roman" w:eastAsia="宋体" w:hAnsi="Times New Roman"/>
          <w:b/>
          <w:bCs/>
        </w:rPr>
      </w:pPr>
      <w:bookmarkStart w:id="2" w:name="_Toc241658902"/>
      <w:r w:rsidRPr="002915FB">
        <w:rPr>
          <w:rFonts w:ascii="Times New Roman" w:eastAsia="宋体" w:hAnsi="Times New Roman"/>
          <w:b/>
          <w:bCs/>
          <w:color w:val="000000"/>
          <w:sz w:val="32"/>
        </w:rPr>
        <w:t>三、质控管理相关</w:t>
      </w:r>
      <w:bookmarkEnd w:id="2"/>
    </w:p>
    <w:p w14:paraId="099DD439" w14:textId="77777777" w:rsidR="00455B72" w:rsidRPr="002915FB" w:rsidRDefault="0000000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3" w:name="_Toc241658903"/>
      <w:r w:rsidRPr="002915FB">
        <w:rPr>
          <w:rFonts w:ascii="Times New Roman" w:eastAsia="宋体" w:hAnsi="Times New Roman"/>
          <w:b/>
          <w:bCs/>
          <w:sz w:val="28"/>
        </w:rPr>
        <w:t xml:space="preserve">3.1 </w:t>
      </w:r>
      <w:r w:rsidRPr="002915FB">
        <w:rPr>
          <w:rFonts w:ascii="Times New Roman" w:eastAsia="宋体" w:hAnsi="Times New Roman"/>
          <w:b/>
          <w:bCs/>
          <w:sz w:val="28"/>
        </w:rPr>
        <w:t>时间节点</w:t>
      </w:r>
      <w:bookmarkEnd w:id="3"/>
    </w:p>
    <w:p w14:paraId="06E336C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关于基因测序需提供如下时间节点：</w:t>
      </w:r>
    </w:p>
    <w:p w14:paraId="55B9EA6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1</w:t>
      </w:r>
      <w:r w:rsidRPr="002F06A0">
        <w:rPr>
          <w:rFonts w:ascii="Times New Roman" w:eastAsia="宋体" w:hAnsi="Times New Roman"/>
        </w:rPr>
        <w:t>．采样（时间：如</w:t>
      </w:r>
      <w:r w:rsidRPr="002F06A0">
        <w:rPr>
          <w:rFonts w:ascii="Times New Roman" w:eastAsia="宋体" w:hAnsi="Times New Roman"/>
        </w:rPr>
        <w:t xml:space="preserve"> 2026-04-06 12:56:00</w:t>
      </w:r>
      <w:r w:rsidRPr="002F06A0">
        <w:rPr>
          <w:rFonts w:ascii="Times New Roman" w:eastAsia="宋体" w:hAnsi="Times New Roman"/>
        </w:rPr>
        <w:t>，</w:t>
      </w:r>
      <w:proofErr w:type="gramStart"/>
      <w:r w:rsidRPr="002F06A0">
        <w:rPr>
          <w:rFonts w:ascii="Times New Roman" w:eastAsia="宋体" w:hAnsi="Times New Roman"/>
        </w:rPr>
        <w:t>采血员</w:t>
      </w:r>
      <w:proofErr w:type="gramEnd"/>
      <w:r w:rsidRPr="002F06A0">
        <w:rPr>
          <w:rFonts w:ascii="Times New Roman" w:eastAsia="宋体" w:hAnsi="Times New Roman"/>
        </w:rPr>
        <w:t>姓名）</w:t>
      </w:r>
    </w:p>
    <w:p w14:paraId="5862576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2</w:t>
      </w:r>
      <w:r w:rsidRPr="002F06A0">
        <w:rPr>
          <w:rFonts w:ascii="Times New Roman" w:eastAsia="宋体" w:hAnsi="Times New Roman"/>
        </w:rPr>
        <w:t>．</w:t>
      </w:r>
      <w:r w:rsidRPr="002F06A0">
        <w:rPr>
          <w:rFonts w:ascii="Times New Roman" w:eastAsia="宋体" w:hAnsi="Times New Roman"/>
        </w:rPr>
        <w:t xml:space="preserve">DNA </w:t>
      </w:r>
      <w:r w:rsidRPr="002F06A0">
        <w:rPr>
          <w:rFonts w:ascii="Times New Roman" w:eastAsia="宋体" w:hAnsi="Times New Roman"/>
        </w:rPr>
        <w:t>提取开始（时间，实验员姓名）</w:t>
      </w:r>
    </w:p>
    <w:p w14:paraId="4FBF9FB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3</w:t>
      </w:r>
      <w:r w:rsidRPr="002F06A0">
        <w:rPr>
          <w:rFonts w:ascii="Times New Roman" w:eastAsia="宋体" w:hAnsi="Times New Roman"/>
        </w:rPr>
        <w:t>．</w:t>
      </w:r>
      <w:r w:rsidRPr="002F06A0">
        <w:rPr>
          <w:rFonts w:ascii="Times New Roman" w:eastAsia="宋体" w:hAnsi="Times New Roman"/>
        </w:rPr>
        <w:t xml:space="preserve">DNA </w:t>
      </w:r>
      <w:r w:rsidRPr="002F06A0">
        <w:rPr>
          <w:rFonts w:ascii="Times New Roman" w:eastAsia="宋体" w:hAnsi="Times New Roman"/>
        </w:rPr>
        <w:t>提取结束（时间，实验员姓名）</w:t>
      </w:r>
    </w:p>
    <w:p w14:paraId="055E5FF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4</w:t>
      </w:r>
      <w:r w:rsidRPr="002F06A0">
        <w:rPr>
          <w:rFonts w:ascii="Times New Roman" w:eastAsia="宋体" w:hAnsi="Times New Roman"/>
        </w:rPr>
        <w:t>．建库开始（时间，实验员姓名）</w:t>
      </w:r>
    </w:p>
    <w:p w14:paraId="109504B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5</w:t>
      </w:r>
      <w:r w:rsidRPr="002F06A0">
        <w:rPr>
          <w:rFonts w:ascii="Times New Roman" w:eastAsia="宋体" w:hAnsi="Times New Roman"/>
        </w:rPr>
        <w:t>．建库结束（时间，实验员姓名）</w:t>
      </w:r>
    </w:p>
    <w:p w14:paraId="3FE3975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6</w:t>
      </w:r>
      <w:r w:rsidRPr="002F06A0">
        <w:rPr>
          <w:rFonts w:ascii="Times New Roman" w:eastAsia="宋体" w:hAnsi="Times New Roman"/>
        </w:rPr>
        <w:t>．上机测序开始（时间，实验员姓名）</w:t>
      </w:r>
    </w:p>
    <w:p w14:paraId="19326FF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7</w:t>
      </w:r>
      <w:r w:rsidRPr="002F06A0">
        <w:rPr>
          <w:rFonts w:ascii="Times New Roman" w:eastAsia="宋体" w:hAnsi="Times New Roman"/>
        </w:rPr>
        <w:t>．上机测序结束（时间，实验员姓名）</w:t>
      </w:r>
    </w:p>
    <w:p w14:paraId="3EFD9AB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8</w:t>
      </w:r>
      <w:r w:rsidRPr="002F06A0">
        <w:rPr>
          <w:rFonts w:ascii="Times New Roman" w:eastAsia="宋体" w:hAnsi="Times New Roman"/>
        </w:rPr>
        <w:t>．</w:t>
      </w:r>
      <w:proofErr w:type="gramStart"/>
      <w:r w:rsidRPr="002F06A0">
        <w:rPr>
          <w:rFonts w:ascii="Times New Roman" w:eastAsia="宋体" w:hAnsi="Times New Roman"/>
        </w:rPr>
        <w:t>完成生信分析</w:t>
      </w:r>
      <w:proofErr w:type="gramEnd"/>
      <w:r w:rsidRPr="002F06A0">
        <w:rPr>
          <w:rFonts w:ascii="Times New Roman" w:eastAsia="宋体" w:hAnsi="Times New Roman"/>
        </w:rPr>
        <w:t>（时间，</w:t>
      </w:r>
      <w:proofErr w:type="gramStart"/>
      <w:r w:rsidRPr="002F06A0">
        <w:rPr>
          <w:rFonts w:ascii="Times New Roman" w:eastAsia="宋体" w:hAnsi="Times New Roman"/>
        </w:rPr>
        <w:t>生信工程师</w:t>
      </w:r>
      <w:proofErr w:type="gramEnd"/>
      <w:r w:rsidRPr="002F06A0">
        <w:rPr>
          <w:rFonts w:ascii="Times New Roman" w:eastAsia="宋体" w:hAnsi="Times New Roman"/>
        </w:rPr>
        <w:t>姓名）</w:t>
      </w:r>
    </w:p>
    <w:p w14:paraId="2225255D" w14:textId="2E4C8B4D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9</w:t>
      </w:r>
      <w:r w:rsidR="0055665D" w:rsidRPr="002F06A0">
        <w:rPr>
          <w:rFonts w:ascii="Times New Roman" w:eastAsia="宋体" w:hAnsi="Times New Roman"/>
        </w:rPr>
        <w:t>．</w:t>
      </w:r>
      <w:r w:rsidRPr="002F06A0">
        <w:rPr>
          <w:rFonts w:ascii="Times New Roman" w:eastAsia="宋体" w:hAnsi="Times New Roman" w:hint="eastAsia"/>
        </w:rPr>
        <w:t>变异数据回传</w:t>
      </w:r>
      <w:r w:rsidRPr="002F06A0">
        <w:rPr>
          <w:rFonts w:ascii="Times New Roman" w:eastAsia="宋体" w:hAnsi="Times New Roman"/>
        </w:rPr>
        <w:t>（时间）</w:t>
      </w:r>
    </w:p>
    <w:p w14:paraId="0617342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10</w:t>
      </w:r>
      <w:r w:rsidRPr="002F06A0">
        <w:rPr>
          <w:rFonts w:ascii="Times New Roman" w:eastAsia="宋体" w:hAnsi="Times New Roman"/>
        </w:rPr>
        <w:t>．全量数据回传（时间）</w:t>
      </w:r>
    </w:p>
    <w:p w14:paraId="4339A8EB" w14:textId="77777777" w:rsidR="00455B72" w:rsidRPr="002915FB" w:rsidRDefault="0000000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4" w:name="_Toc241658904"/>
      <w:r w:rsidRPr="002915FB">
        <w:rPr>
          <w:rFonts w:ascii="Times New Roman" w:eastAsia="宋体" w:hAnsi="Times New Roman"/>
          <w:b/>
          <w:bCs/>
          <w:sz w:val="28"/>
        </w:rPr>
        <w:t xml:space="preserve">3.2 </w:t>
      </w:r>
      <w:r w:rsidRPr="002915FB">
        <w:rPr>
          <w:rFonts w:ascii="Times New Roman" w:eastAsia="宋体" w:hAnsi="Times New Roman"/>
          <w:b/>
          <w:bCs/>
          <w:sz w:val="28"/>
        </w:rPr>
        <w:t>质控指标</w:t>
      </w:r>
      <w:bookmarkEnd w:id="4"/>
    </w:p>
    <w:p w14:paraId="161221E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完成测序和基础分析后需提供如下测序质控指标：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861"/>
        <w:gridCol w:w="2814"/>
        <w:gridCol w:w="2847"/>
      </w:tblGrid>
      <w:tr w:rsidR="00455B72" w:rsidRPr="002F06A0" w14:paraId="3FE13496" w14:textId="77777777">
        <w:trPr>
          <w:jc w:val="center"/>
        </w:trPr>
        <w:tc>
          <w:tcPr>
            <w:tcW w:w="3024" w:type="dxa"/>
          </w:tcPr>
          <w:p w14:paraId="50AB6F4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质控指标</w:t>
            </w:r>
            <w:proofErr w:type="spellEnd"/>
          </w:p>
        </w:tc>
        <w:tc>
          <w:tcPr>
            <w:tcW w:w="3024" w:type="dxa"/>
          </w:tcPr>
          <w:p w14:paraId="5BD9319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数值</w:t>
            </w:r>
            <w:proofErr w:type="spellEnd"/>
            <w:r w:rsidRPr="002F06A0">
              <w:rPr>
                <w:rFonts w:ascii="Times New Roman" w:eastAsia="宋体" w:hAnsi="Times New Roman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</w:rPr>
              <w:t>类型</w:t>
            </w:r>
            <w:proofErr w:type="spellEnd"/>
          </w:p>
        </w:tc>
        <w:tc>
          <w:tcPr>
            <w:tcW w:w="3024" w:type="dxa"/>
          </w:tcPr>
          <w:p w14:paraId="3650412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质控标准</w:t>
            </w:r>
            <w:proofErr w:type="spellEnd"/>
          </w:p>
        </w:tc>
      </w:tr>
      <w:tr w:rsidR="00455B72" w:rsidRPr="002F06A0" w14:paraId="6C904FEE" w14:textId="77777777">
        <w:trPr>
          <w:jc w:val="center"/>
        </w:trPr>
        <w:tc>
          <w:tcPr>
            <w:tcW w:w="3024" w:type="dxa"/>
          </w:tcPr>
          <w:p w14:paraId="3DAB452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生物样本类型</w:t>
            </w:r>
            <w:proofErr w:type="spellEnd"/>
          </w:p>
        </w:tc>
        <w:tc>
          <w:tcPr>
            <w:tcW w:w="3024" w:type="dxa"/>
          </w:tcPr>
          <w:p w14:paraId="6E88706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血液</w:t>
            </w:r>
            <w:proofErr w:type="spellEnd"/>
          </w:p>
        </w:tc>
        <w:tc>
          <w:tcPr>
            <w:tcW w:w="3024" w:type="dxa"/>
          </w:tcPr>
          <w:p w14:paraId="034E43E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—</w:t>
            </w:r>
          </w:p>
        </w:tc>
      </w:tr>
      <w:tr w:rsidR="00455B72" w:rsidRPr="002F06A0" w14:paraId="5710CF7F" w14:textId="77777777">
        <w:trPr>
          <w:jc w:val="center"/>
        </w:trPr>
        <w:tc>
          <w:tcPr>
            <w:tcW w:w="3024" w:type="dxa"/>
          </w:tcPr>
          <w:p w14:paraId="77575B3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 xml:space="preserve">DNA </w:t>
            </w:r>
            <w:proofErr w:type="spellStart"/>
            <w:r w:rsidRPr="002F06A0">
              <w:rPr>
                <w:rFonts w:ascii="Times New Roman" w:eastAsia="宋体" w:hAnsi="Times New Roman"/>
              </w:rPr>
              <w:t>总量（</w:t>
            </w:r>
            <w:r w:rsidRPr="002F06A0">
              <w:rPr>
                <w:rFonts w:ascii="Times New Roman" w:eastAsia="宋体" w:hAnsi="Times New Roman"/>
              </w:rPr>
              <w:t>μg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6D524FC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（</w:t>
            </w:r>
            <w:proofErr w:type="spellStart"/>
            <w:r w:rsidRPr="002F06A0">
              <w:rPr>
                <w:rFonts w:ascii="Times New Roman" w:eastAsia="宋体" w:hAnsi="Times New Roman"/>
              </w:rPr>
              <w:t>填写数值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09CB4B3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 xml:space="preserve">DNA </w:t>
            </w:r>
            <w:proofErr w:type="spellStart"/>
            <w:r w:rsidRPr="002F06A0">
              <w:rPr>
                <w:rFonts w:ascii="Times New Roman" w:eastAsia="宋体" w:hAnsi="Times New Roman"/>
              </w:rPr>
              <w:t>总量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&gt; 2 </w:t>
            </w:r>
            <w:proofErr w:type="spellStart"/>
            <w:r w:rsidRPr="002F06A0">
              <w:rPr>
                <w:rFonts w:ascii="Times New Roman" w:eastAsia="宋体" w:hAnsi="Times New Roman"/>
              </w:rPr>
              <w:t>μg</w:t>
            </w:r>
            <w:proofErr w:type="spellEnd"/>
          </w:p>
        </w:tc>
      </w:tr>
      <w:tr w:rsidR="00455B72" w:rsidRPr="002F06A0" w14:paraId="5FFB51E3" w14:textId="77777777">
        <w:trPr>
          <w:jc w:val="center"/>
        </w:trPr>
        <w:tc>
          <w:tcPr>
            <w:tcW w:w="3024" w:type="dxa"/>
          </w:tcPr>
          <w:p w14:paraId="3AF5318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 xml:space="preserve">DNA </w:t>
            </w:r>
            <w:proofErr w:type="spellStart"/>
            <w:r w:rsidRPr="002F06A0">
              <w:rPr>
                <w:rFonts w:ascii="Times New Roman" w:eastAsia="宋体" w:hAnsi="Times New Roman"/>
              </w:rPr>
              <w:t>体积（</w:t>
            </w:r>
            <w:r w:rsidRPr="002F06A0">
              <w:rPr>
                <w:rFonts w:ascii="Times New Roman" w:eastAsia="宋体" w:hAnsi="Times New Roman"/>
              </w:rPr>
              <w:t>μL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6B79BB3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（</w:t>
            </w:r>
            <w:proofErr w:type="spellStart"/>
            <w:r w:rsidRPr="002F06A0">
              <w:rPr>
                <w:rFonts w:ascii="Times New Roman" w:eastAsia="宋体" w:hAnsi="Times New Roman"/>
              </w:rPr>
              <w:t>填写数值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38102F8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仅提供数值即可</w:t>
            </w:r>
            <w:proofErr w:type="spellEnd"/>
          </w:p>
        </w:tc>
      </w:tr>
      <w:tr w:rsidR="00455B72" w:rsidRPr="002F06A0" w14:paraId="1C1A165B" w14:textId="77777777">
        <w:trPr>
          <w:jc w:val="center"/>
        </w:trPr>
        <w:tc>
          <w:tcPr>
            <w:tcW w:w="3024" w:type="dxa"/>
          </w:tcPr>
          <w:p w14:paraId="47814C2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 xml:space="preserve">DNA </w:t>
            </w:r>
            <w:proofErr w:type="spellStart"/>
            <w:r w:rsidRPr="002F06A0">
              <w:rPr>
                <w:rFonts w:ascii="Times New Roman" w:eastAsia="宋体" w:hAnsi="Times New Roman"/>
              </w:rPr>
              <w:t>浓度（</w:t>
            </w:r>
            <w:r w:rsidRPr="002F06A0">
              <w:rPr>
                <w:rFonts w:ascii="Times New Roman" w:eastAsia="宋体" w:hAnsi="Times New Roman"/>
              </w:rPr>
              <w:t>ng</w:t>
            </w:r>
            <w:proofErr w:type="spellEnd"/>
            <w:r w:rsidRPr="002F06A0">
              <w:rPr>
                <w:rFonts w:ascii="Times New Roman" w:eastAsia="宋体" w:hAnsi="Times New Roman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</w:rPr>
              <w:t>μL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46525F9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（</w:t>
            </w:r>
            <w:proofErr w:type="spellStart"/>
            <w:r w:rsidRPr="002F06A0">
              <w:rPr>
                <w:rFonts w:ascii="Times New Roman" w:eastAsia="宋体" w:hAnsi="Times New Roman"/>
              </w:rPr>
              <w:t>填写数值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6129CFE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 xml:space="preserve">DNA </w:t>
            </w:r>
            <w:proofErr w:type="spellStart"/>
            <w:r w:rsidRPr="002F06A0">
              <w:rPr>
                <w:rFonts w:ascii="Times New Roman" w:eastAsia="宋体" w:hAnsi="Times New Roman"/>
              </w:rPr>
              <w:t>浓度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&gt; 20 ng/</w:t>
            </w:r>
            <w:proofErr w:type="spellStart"/>
            <w:r w:rsidRPr="002F06A0">
              <w:rPr>
                <w:rFonts w:ascii="Times New Roman" w:eastAsia="宋体" w:hAnsi="Times New Roman"/>
              </w:rPr>
              <w:t>μL</w:t>
            </w:r>
            <w:proofErr w:type="spellEnd"/>
          </w:p>
        </w:tc>
      </w:tr>
      <w:tr w:rsidR="00455B72" w:rsidRPr="002F06A0" w14:paraId="7C74DAF4" w14:textId="77777777">
        <w:trPr>
          <w:jc w:val="center"/>
        </w:trPr>
        <w:tc>
          <w:tcPr>
            <w:tcW w:w="3024" w:type="dxa"/>
          </w:tcPr>
          <w:p w14:paraId="2FD86C7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建库质检</w:t>
            </w:r>
            <w:proofErr w:type="spellEnd"/>
          </w:p>
        </w:tc>
        <w:tc>
          <w:tcPr>
            <w:tcW w:w="3024" w:type="dxa"/>
          </w:tcPr>
          <w:p w14:paraId="1CC4D43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合格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/ </w:t>
            </w:r>
            <w:proofErr w:type="spellStart"/>
            <w:r w:rsidRPr="002F06A0">
              <w:rPr>
                <w:rFonts w:ascii="Times New Roman" w:eastAsia="宋体" w:hAnsi="Times New Roman"/>
              </w:rPr>
              <w:t>风险建库</w:t>
            </w:r>
            <w:proofErr w:type="spellEnd"/>
          </w:p>
        </w:tc>
        <w:tc>
          <w:tcPr>
            <w:tcW w:w="3024" w:type="dxa"/>
          </w:tcPr>
          <w:p w14:paraId="460D049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仅填写类型即可</w:t>
            </w:r>
            <w:proofErr w:type="spellEnd"/>
          </w:p>
        </w:tc>
      </w:tr>
      <w:tr w:rsidR="00455B72" w:rsidRPr="002F06A0" w14:paraId="235AB20C" w14:textId="77777777">
        <w:trPr>
          <w:jc w:val="center"/>
        </w:trPr>
        <w:tc>
          <w:tcPr>
            <w:tcW w:w="3024" w:type="dxa"/>
          </w:tcPr>
          <w:p w14:paraId="2A00D04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测序深度（平均深度）</w:t>
            </w:r>
          </w:p>
        </w:tc>
        <w:tc>
          <w:tcPr>
            <w:tcW w:w="3024" w:type="dxa"/>
          </w:tcPr>
          <w:p w14:paraId="7C42332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（</w:t>
            </w:r>
            <w:proofErr w:type="spellStart"/>
            <w:r w:rsidRPr="002F06A0">
              <w:rPr>
                <w:rFonts w:ascii="Times New Roman" w:eastAsia="宋体" w:hAnsi="Times New Roman"/>
              </w:rPr>
              <w:t>填写数值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12B0CAA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平均深度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&gt; 30X</w:t>
            </w:r>
          </w:p>
        </w:tc>
      </w:tr>
      <w:tr w:rsidR="00455B72" w:rsidRPr="002F06A0" w14:paraId="0B81E969" w14:textId="77777777">
        <w:trPr>
          <w:jc w:val="center"/>
        </w:trPr>
        <w:tc>
          <w:tcPr>
            <w:tcW w:w="3024" w:type="dxa"/>
          </w:tcPr>
          <w:p w14:paraId="696D403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 xml:space="preserve">Reads </w:t>
            </w:r>
            <w:proofErr w:type="spellStart"/>
            <w:r w:rsidRPr="002F06A0">
              <w:rPr>
                <w:rFonts w:ascii="Times New Roman" w:eastAsia="宋体" w:hAnsi="Times New Roman"/>
              </w:rPr>
              <w:t>长度</w:t>
            </w:r>
            <w:proofErr w:type="spellEnd"/>
          </w:p>
        </w:tc>
        <w:tc>
          <w:tcPr>
            <w:tcW w:w="3024" w:type="dxa"/>
          </w:tcPr>
          <w:p w14:paraId="1F4641B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（</w:t>
            </w:r>
            <w:proofErr w:type="spellStart"/>
            <w:r w:rsidRPr="002F06A0">
              <w:rPr>
                <w:rFonts w:ascii="Times New Roman" w:eastAsia="宋体" w:hAnsi="Times New Roman"/>
              </w:rPr>
              <w:t>填写数值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6555113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 w:hint="eastAsia"/>
              </w:rPr>
              <w:t>统一写为</w:t>
            </w:r>
            <w:r w:rsidRPr="002F06A0">
              <w:rPr>
                <w:rFonts w:ascii="Times New Roman" w:eastAsia="宋体" w:hAnsi="Times New Roman" w:hint="eastAsia"/>
              </w:rPr>
              <w:t>PE150</w:t>
            </w:r>
            <w:r w:rsidRPr="002F06A0">
              <w:rPr>
                <w:rFonts w:ascii="Times New Roman" w:eastAsia="宋体" w:hAnsi="Times New Roman" w:hint="eastAsia"/>
              </w:rPr>
              <w:t>；</w:t>
            </w:r>
          </w:p>
        </w:tc>
      </w:tr>
      <w:tr w:rsidR="00455B72" w:rsidRPr="002F06A0" w14:paraId="0C1C9DF9" w14:textId="77777777">
        <w:trPr>
          <w:jc w:val="center"/>
        </w:trPr>
        <w:tc>
          <w:tcPr>
            <w:tcW w:w="3024" w:type="dxa"/>
          </w:tcPr>
          <w:p w14:paraId="11E41BB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原始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Read </w:t>
            </w:r>
            <w:r w:rsidRPr="002F06A0">
              <w:rPr>
                <w:rFonts w:ascii="Times New Roman" w:eastAsia="宋体" w:hAnsi="Times New Roman"/>
              </w:rPr>
              <w:t>数</w:t>
            </w:r>
          </w:p>
        </w:tc>
        <w:tc>
          <w:tcPr>
            <w:tcW w:w="3024" w:type="dxa"/>
          </w:tcPr>
          <w:p w14:paraId="7708FD2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（</w:t>
            </w:r>
            <w:proofErr w:type="spellStart"/>
            <w:r w:rsidRPr="002F06A0">
              <w:rPr>
                <w:rFonts w:ascii="Times New Roman" w:eastAsia="宋体" w:hAnsi="Times New Roman"/>
              </w:rPr>
              <w:t>填写数值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2EE46C5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仅提供数值即可</w:t>
            </w:r>
            <w:proofErr w:type="spellEnd"/>
          </w:p>
        </w:tc>
      </w:tr>
      <w:tr w:rsidR="00455B72" w:rsidRPr="002F06A0" w14:paraId="55541B25" w14:textId="77777777">
        <w:trPr>
          <w:jc w:val="center"/>
        </w:trPr>
        <w:tc>
          <w:tcPr>
            <w:tcW w:w="3024" w:type="dxa"/>
          </w:tcPr>
          <w:p w14:paraId="40E5099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测序总数据量</w:t>
            </w:r>
            <w:proofErr w:type="spellEnd"/>
          </w:p>
        </w:tc>
        <w:tc>
          <w:tcPr>
            <w:tcW w:w="3024" w:type="dxa"/>
          </w:tcPr>
          <w:p w14:paraId="2DACA45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（</w:t>
            </w:r>
            <w:proofErr w:type="spellStart"/>
            <w:r w:rsidRPr="002F06A0">
              <w:rPr>
                <w:rFonts w:ascii="Times New Roman" w:eastAsia="宋体" w:hAnsi="Times New Roman"/>
              </w:rPr>
              <w:t>填写数值</w:t>
            </w:r>
            <w:proofErr w:type="spellEnd"/>
            <w:r w:rsidRPr="002F06A0">
              <w:rPr>
                <w:rFonts w:ascii="Times New Roman" w:eastAsia="宋体" w:hAnsi="Times New Roman"/>
              </w:rPr>
              <w:t>）</w:t>
            </w:r>
          </w:p>
        </w:tc>
        <w:tc>
          <w:tcPr>
            <w:tcW w:w="3024" w:type="dxa"/>
          </w:tcPr>
          <w:p w14:paraId="53288A7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血液样本测序总数据量</w:t>
            </w:r>
            <w:r w:rsidRPr="002F06A0">
              <w:rPr>
                <w:rFonts w:ascii="Times New Roman" w:eastAsia="宋体" w:hAnsi="Times New Roman"/>
              </w:rPr>
              <w:t xml:space="preserve"> ≥ 90 G</w:t>
            </w:r>
          </w:p>
        </w:tc>
      </w:tr>
    </w:tbl>
    <w:p w14:paraId="16A22B38" w14:textId="77777777" w:rsidR="00455B72" w:rsidRPr="002915FB" w:rsidRDefault="0000000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</w:rPr>
      </w:pPr>
      <w:bookmarkStart w:id="5" w:name="_Toc241658905"/>
      <w:r w:rsidRPr="002915FB">
        <w:rPr>
          <w:rFonts w:ascii="Times New Roman" w:eastAsia="宋体" w:hAnsi="Times New Roman"/>
          <w:b/>
          <w:bCs/>
          <w:sz w:val="28"/>
        </w:rPr>
        <w:lastRenderedPageBreak/>
        <w:t xml:space="preserve">3.3 </w:t>
      </w:r>
      <w:r w:rsidRPr="002915FB">
        <w:rPr>
          <w:rFonts w:ascii="Times New Roman" w:eastAsia="宋体" w:hAnsi="Times New Roman"/>
          <w:b/>
          <w:bCs/>
          <w:sz w:val="28"/>
        </w:rPr>
        <w:t>数据交付规范</w:t>
      </w:r>
      <w:bookmarkEnd w:id="5"/>
    </w:p>
    <w:p w14:paraId="6660AF7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基因测序后产生的五类数据（</w:t>
      </w:r>
      <w:r w:rsidRPr="002F06A0">
        <w:rPr>
          <w:rFonts w:ascii="Times New Roman" w:eastAsia="宋体" w:hAnsi="Times New Roman"/>
        </w:rPr>
        <w:t>raw data</w:t>
      </w:r>
      <w:proofErr w:type="spellStart"/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clean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data</w:t>
      </w:r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result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alignment</w:t>
      </w:r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gvcf</w:t>
      </w:r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result</w:t>
      </w:r>
      <w:proofErr w:type="spellEnd"/>
      <w:r w:rsidRPr="002F06A0">
        <w:rPr>
          <w:rFonts w:ascii="Times New Roman" w:eastAsia="宋体" w:hAnsi="Times New Roman"/>
        </w:rPr>
        <w:t xml:space="preserve"> variation</w:t>
      </w:r>
      <w:r w:rsidRPr="002F06A0">
        <w:rPr>
          <w:rFonts w:ascii="Times New Roman" w:eastAsia="宋体" w:hAnsi="Times New Roman"/>
        </w:rPr>
        <w:t>），</w:t>
      </w:r>
      <w:proofErr w:type="spellStart"/>
      <w:r w:rsidRPr="002F06A0">
        <w:rPr>
          <w:rFonts w:ascii="Times New Roman" w:eastAsia="宋体" w:hAnsi="Times New Roman"/>
        </w:rPr>
        <w:t>需严格按照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tree.txt</w:t>
      </w:r>
      <w:r w:rsidRPr="002F06A0">
        <w:rPr>
          <w:rFonts w:ascii="Times New Roman" w:eastAsia="宋体" w:hAnsi="Times New Roman"/>
        </w:rPr>
        <w:t>目录交付</w:t>
      </w:r>
      <w:proofErr w:type="spellEnd"/>
      <w:r w:rsidRPr="002F06A0">
        <w:rPr>
          <w:rFonts w:ascii="Times New Roman" w:eastAsia="宋体" w:hAnsi="Times New Roman"/>
        </w:rPr>
        <w:t>。具体设置参数可参考：</w:t>
      </w:r>
      <w:proofErr w:type="spellStart"/>
      <w:r w:rsidRPr="002F06A0">
        <w:rPr>
          <w:rFonts w:ascii="Times New Roman" w:eastAsia="宋体" w:hAnsi="Times New Roman"/>
        </w:rPr>
        <w:t>MegaBOLT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r w:rsidRPr="002F06A0">
        <w:rPr>
          <w:rFonts w:ascii="Times New Roman" w:eastAsia="宋体" w:hAnsi="Times New Roman"/>
        </w:rPr>
        <w:t>生信流程详细描述、参数解释和对应</w:t>
      </w:r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cmdline</w:t>
      </w:r>
      <w:proofErr w:type="spellEnd"/>
      <w:r w:rsidRPr="002F06A0">
        <w:rPr>
          <w:rFonts w:ascii="Times New Roman" w:eastAsia="宋体" w:hAnsi="Times New Roman"/>
        </w:rPr>
        <w:t>。</w:t>
      </w:r>
    </w:p>
    <w:p w14:paraId="2638B4A3" w14:textId="77777777" w:rsidR="00455B72" w:rsidRPr="002915FB" w:rsidRDefault="0000000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6" w:name="_Toc241658906"/>
      <w:r w:rsidRPr="002915FB">
        <w:rPr>
          <w:rFonts w:ascii="Times New Roman" w:eastAsia="宋体" w:hAnsi="Times New Roman"/>
          <w:b/>
          <w:bCs/>
          <w:sz w:val="28"/>
        </w:rPr>
        <w:t xml:space="preserve">3.4 </w:t>
      </w:r>
      <w:r w:rsidRPr="002915FB">
        <w:rPr>
          <w:rFonts w:ascii="Times New Roman" w:eastAsia="宋体" w:hAnsi="Times New Roman"/>
          <w:b/>
          <w:bCs/>
          <w:sz w:val="28"/>
        </w:rPr>
        <w:t>交付物清单</w:t>
      </w:r>
      <w:bookmarkEnd w:id="6"/>
    </w:p>
    <w:p w14:paraId="6876987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完成测序和基础分析后，需交付以下具体数据</w:t>
      </w:r>
      <w:r w:rsidRPr="002F06A0">
        <w:rPr>
          <w:rFonts w:ascii="Times New Roman" w:eastAsia="宋体" w:hAnsi="Times New Roman"/>
        </w:rPr>
        <w:t>/</w:t>
      </w:r>
      <w:r w:rsidRPr="002F06A0">
        <w:rPr>
          <w:rFonts w:ascii="Times New Roman" w:eastAsia="宋体" w:hAnsi="Times New Roman"/>
        </w:rPr>
        <w:t>文件：</w:t>
      </w:r>
    </w:p>
    <w:p w14:paraId="28C429D5" w14:textId="70581ECB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1</w:t>
      </w:r>
      <w:r w:rsidRPr="002F06A0">
        <w:rPr>
          <w:rFonts w:ascii="Times New Roman" w:eastAsia="宋体" w:hAnsi="Times New Roman"/>
        </w:rPr>
        <w:t>．</w:t>
      </w:r>
      <w:proofErr w:type="spellStart"/>
      <w:r w:rsidRPr="002F06A0">
        <w:rPr>
          <w:rFonts w:ascii="Times New Roman" w:eastAsia="宋体" w:hAnsi="Times New Roman"/>
        </w:rPr>
        <w:t>原始测序数据和基础分析数据：按照</w:t>
      </w:r>
      <w:proofErr w:type="spellEnd"/>
      <w:r w:rsidRPr="002F06A0">
        <w:rPr>
          <w:rFonts w:ascii="Times New Roman" w:eastAsia="宋体" w:hAnsi="Times New Roman"/>
        </w:rPr>
        <w:t xml:space="preserve"> tree.txt </w:t>
      </w:r>
      <w:proofErr w:type="spellStart"/>
      <w:r w:rsidRPr="002F06A0">
        <w:rPr>
          <w:rFonts w:ascii="Times New Roman" w:eastAsia="宋体" w:hAnsi="Times New Roman"/>
        </w:rPr>
        <w:t>文件进行数据交付，共五类文件夹</w:t>
      </w:r>
      <w:proofErr w:type="spellEnd"/>
      <w:r w:rsidRPr="002F06A0">
        <w:rPr>
          <w:rFonts w:ascii="Times New Roman" w:eastAsia="宋体" w:hAnsi="Times New Roman"/>
        </w:rPr>
        <w:t xml:space="preserve">——raw </w:t>
      </w:r>
      <w:proofErr w:type="spellStart"/>
      <w:r w:rsidRPr="002F06A0">
        <w:rPr>
          <w:rFonts w:ascii="Times New Roman" w:eastAsia="宋体" w:hAnsi="Times New Roman"/>
        </w:rPr>
        <w:t>data</w:t>
      </w:r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clean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data</w:t>
      </w:r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result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alignment</w:t>
      </w:r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gvcf</w:t>
      </w:r>
      <w:r w:rsidRPr="002F06A0">
        <w:rPr>
          <w:rFonts w:ascii="Times New Roman" w:eastAsia="宋体" w:hAnsi="Times New Roman"/>
        </w:rPr>
        <w:t>、</w:t>
      </w:r>
      <w:r w:rsidRPr="002F06A0">
        <w:rPr>
          <w:rFonts w:ascii="Times New Roman" w:eastAsia="宋体" w:hAnsi="Times New Roman"/>
        </w:rPr>
        <w:t>result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variation</w:t>
      </w:r>
      <w:r w:rsidRPr="002F06A0">
        <w:rPr>
          <w:rFonts w:ascii="Times New Roman" w:eastAsia="宋体" w:hAnsi="Times New Roman"/>
        </w:rPr>
        <w:t>（硬盘寄送两份</w:t>
      </w:r>
      <w:proofErr w:type="spellEnd"/>
      <w:r w:rsidRPr="002F06A0">
        <w:rPr>
          <w:rFonts w:ascii="Times New Roman" w:eastAsia="宋体" w:hAnsi="Times New Roman"/>
        </w:rPr>
        <w:t>：</w:t>
      </w:r>
      <w:r w:rsidR="00236571" w:rsidRPr="002F06A0">
        <w:rPr>
          <w:rFonts w:ascii="Times New Roman" w:eastAsia="宋体" w:hAnsi="Times New Roman" w:hint="eastAsia"/>
        </w:rPr>
        <w:t>课题承担单位</w:t>
      </w:r>
      <w:r w:rsidR="00236571" w:rsidRPr="002F06A0">
        <w:rPr>
          <w:rFonts w:ascii="Times New Roman" w:eastAsia="宋体" w:hAnsi="Times New Roman" w:hint="eastAsia"/>
        </w:rPr>
        <w:t>和</w:t>
      </w:r>
      <w:r w:rsidR="00236571" w:rsidRPr="002F06A0">
        <w:rPr>
          <w:rFonts w:ascii="Times New Roman" w:eastAsia="宋体" w:hAnsi="Times New Roman"/>
        </w:rPr>
        <w:t>广妇</w:t>
      </w:r>
      <w:r w:rsidR="00236571" w:rsidRPr="002F06A0">
        <w:rPr>
          <w:rFonts w:ascii="Times New Roman" w:eastAsia="宋体" w:hAnsi="Times New Roman" w:hint="eastAsia"/>
        </w:rPr>
        <w:t>儿</w:t>
      </w:r>
      <w:proofErr w:type="spellStart"/>
      <w:r w:rsidRPr="002F06A0">
        <w:rPr>
          <w:rFonts w:ascii="Times New Roman" w:eastAsia="宋体" w:hAnsi="Times New Roman"/>
        </w:rPr>
        <w:t>院内各一份</w:t>
      </w:r>
      <w:proofErr w:type="spellEnd"/>
      <w:r w:rsidRPr="002F06A0">
        <w:rPr>
          <w:rFonts w:ascii="Times New Roman" w:eastAsia="宋体" w:hAnsi="Times New Roman"/>
        </w:rPr>
        <w:t>）；</w:t>
      </w:r>
    </w:p>
    <w:p w14:paraId="08859BF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2</w:t>
      </w:r>
      <w:r w:rsidRPr="002F06A0">
        <w:rPr>
          <w:rFonts w:ascii="Times New Roman" w:eastAsia="宋体" w:hAnsi="Times New Roman"/>
        </w:rPr>
        <w:t>．对应的报告：</w:t>
      </w:r>
      <w:r w:rsidRPr="002F06A0">
        <w:rPr>
          <w:rFonts w:ascii="Times New Roman" w:eastAsia="宋体" w:hAnsi="Times New Roman"/>
        </w:rPr>
        <w:t xml:space="preserve">DNA </w:t>
      </w:r>
      <w:r w:rsidRPr="002F06A0">
        <w:rPr>
          <w:rFonts w:ascii="Times New Roman" w:eastAsia="宋体" w:hAnsi="Times New Roman"/>
        </w:rPr>
        <w:t>样品质检报告（</w:t>
      </w:r>
      <w:r w:rsidRPr="002F06A0">
        <w:rPr>
          <w:rFonts w:ascii="Times New Roman" w:eastAsia="宋体" w:hAnsi="Times New Roman"/>
        </w:rPr>
        <w:t>PDF</w:t>
      </w:r>
      <w:r w:rsidRPr="002F06A0">
        <w:rPr>
          <w:rFonts w:ascii="Times New Roman" w:eastAsia="宋体" w:hAnsi="Times New Roman"/>
        </w:rPr>
        <w:t>）、疾病项目分析报告（</w:t>
      </w:r>
      <w:r w:rsidRPr="002F06A0">
        <w:rPr>
          <w:rFonts w:ascii="Times New Roman" w:eastAsia="宋体" w:hAnsi="Times New Roman"/>
        </w:rPr>
        <w:t>PDF</w:t>
      </w:r>
      <w:r w:rsidRPr="002F06A0">
        <w:rPr>
          <w:rFonts w:ascii="Times New Roman" w:eastAsia="宋体" w:hAnsi="Times New Roman"/>
        </w:rPr>
        <w:t>）（线上传输）</w:t>
      </w:r>
      <w:r w:rsidRPr="002F06A0">
        <w:rPr>
          <w:rFonts w:ascii="Times New Roman" w:eastAsia="宋体" w:hAnsi="Times New Roman" w:hint="eastAsia"/>
        </w:rPr>
        <w:t>，需包含测序深度、原始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长度、原始</w:t>
      </w:r>
      <w:r w:rsidRPr="002F06A0">
        <w:rPr>
          <w:rFonts w:ascii="Times New Roman" w:eastAsia="宋体" w:hAnsi="Times New Roman" w:hint="eastAsia"/>
        </w:rPr>
        <w:t>Read</w:t>
      </w:r>
      <w:r w:rsidRPr="002F06A0">
        <w:rPr>
          <w:rFonts w:ascii="Times New Roman" w:eastAsia="宋体" w:hAnsi="Times New Roman" w:hint="eastAsia"/>
        </w:rPr>
        <w:t>数、测序总数据量等质控指标</w:t>
      </w:r>
      <w:r w:rsidRPr="002F06A0">
        <w:rPr>
          <w:rFonts w:ascii="Times New Roman" w:eastAsia="宋体" w:hAnsi="Times New Roman"/>
        </w:rPr>
        <w:t>；</w:t>
      </w:r>
    </w:p>
    <w:p w14:paraId="6749C82B" w14:textId="0E462A73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 w:hint="eastAsia"/>
        </w:rPr>
      </w:pPr>
      <w:r w:rsidRPr="002F06A0">
        <w:rPr>
          <w:rFonts w:ascii="Times New Roman" w:eastAsia="宋体" w:hAnsi="Times New Roman"/>
        </w:rPr>
        <w:t>3</w:t>
      </w:r>
      <w:r w:rsidRPr="002F06A0">
        <w:rPr>
          <w:rFonts w:ascii="Times New Roman" w:eastAsia="宋体" w:hAnsi="Times New Roman"/>
        </w:rPr>
        <w:t>．测序质控指标汇总表（线上传输）。</w:t>
      </w:r>
    </w:p>
    <w:p w14:paraId="1490F67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br w:type="page"/>
      </w:r>
    </w:p>
    <w:p w14:paraId="2D6C5E26" w14:textId="13BACE58" w:rsidR="00455B72" w:rsidRPr="002915FB" w:rsidRDefault="00236571" w:rsidP="002F06A0">
      <w:pPr>
        <w:pStyle w:val="1"/>
        <w:adjustRightInd w:val="0"/>
        <w:snapToGrid w:val="0"/>
        <w:spacing w:before="0" w:after="0" w:line="360" w:lineRule="auto"/>
        <w:rPr>
          <w:rFonts w:ascii="Times New Roman" w:eastAsia="宋体" w:hAnsi="Times New Roman" w:hint="eastAsia"/>
          <w:b/>
          <w:bCs/>
          <w:sz w:val="28"/>
          <w:szCs w:val="28"/>
        </w:rPr>
      </w:pPr>
      <w:bookmarkStart w:id="7" w:name="_Toc241658907"/>
      <w:r w:rsidRPr="002915FB">
        <w:rPr>
          <w:rFonts w:ascii="Times New Roman" w:eastAsia="宋体" w:hAnsi="Times New Roman" w:hint="eastAsia"/>
          <w:b/>
          <w:bCs/>
          <w:color w:val="000000"/>
          <w:sz w:val="32"/>
        </w:rPr>
        <w:lastRenderedPageBreak/>
        <w:t>四</w:t>
      </w:r>
      <w:r w:rsidRPr="002915FB">
        <w:rPr>
          <w:rFonts w:ascii="Times New Roman" w:eastAsia="宋体" w:hAnsi="Times New Roman"/>
          <w:b/>
          <w:bCs/>
          <w:color w:val="000000"/>
          <w:sz w:val="32"/>
        </w:rPr>
        <w:t>、</w:t>
      </w:r>
      <w:proofErr w:type="spellStart"/>
      <w:r w:rsidR="00000000" w:rsidRPr="002915FB">
        <w:rPr>
          <w:rFonts w:ascii="Times New Roman" w:eastAsia="宋体" w:hAnsi="Times New Roman"/>
          <w:b/>
          <w:bCs/>
          <w:color w:val="000000"/>
          <w:sz w:val="32"/>
          <w:szCs w:val="28"/>
        </w:rPr>
        <w:t>MegaBOLT</w:t>
      </w:r>
      <w:proofErr w:type="spellEnd"/>
      <w:proofErr w:type="gramStart"/>
      <w:r w:rsidR="00000000" w:rsidRPr="002915FB">
        <w:rPr>
          <w:rFonts w:ascii="Times New Roman" w:eastAsia="宋体" w:hAnsi="Times New Roman" w:hint="eastAsia"/>
          <w:b/>
          <w:bCs/>
          <w:color w:val="000000"/>
          <w:sz w:val="32"/>
          <w:szCs w:val="28"/>
        </w:rPr>
        <w:t>生信流程</w:t>
      </w:r>
      <w:proofErr w:type="gramEnd"/>
      <w:r w:rsidR="00000000" w:rsidRPr="002915FB">
        <w:rPr>
          <w:rFonts w:ascii="Times New Roman" w:eastAsia="宋体" w:hAnsi="Times New Roman"/>
          <w:b/>
          <w:bCs/>
          <w:color w:val="000000"/>
          <w:sz w:val="32"/>
          <w:szCs w:val="28"/>
        </w:rPr>
        <w:t>详细描述</w:t>
      </w:r>
      <w:bookmarkEnd w:id="7"/>
    </w:p>
    <w:p w14:paraId="3164B504" w14:textId="77777777" w:rsidR="00455B72" w:rsidRPr="002F06A0" w:rsidRDefault="00000000" w:rsidP="002F06A0">
      <w:pPr>
        <w:adjustRightInd w:val="0"/>
        <w:snapToGrid w:val="0"/>
        <w:spacing w:after="0" w:line="360" w:lineRule="auto"/>
        <w:ind w:firstLineChars="300" w:firstLine="660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</w:rPr>
        <w:t>M</w:t>
      </w:r>
      <w:r w:rsidRPr="002F06A0">
        <w:rPr>
          <w:rFonts w:ascii="Times New Roman" w:eastAsia="宋体" w:hAnsi="Times New Roman" w:hint="eastAsia"/>
        </w:rPr>
        <w:t>egabolt</w:t>
      </w:r>
      <w:proofErr w:type="gramStart"/>
      <w:r w:rsidRPr="002F06A0">
        <w:rPr>
          <w:rFonts w:ascii="Times New Roman" w:eastAsia="宋体" w:hAnsi="Times New Roman" w:hint="eastAsia"/>
        </w:rPr>
        <w:t>生信分析</w:t>
      </w:r>
      <w:proofErr w:type="gramEnd"/>
      <w:r w:rsidRPr="002F06A0">
        <w:rPr>
          <w:rFonts w:ascii="Times New Roman" w:eastAsia="宋体" w:hAnsi="Times New Roman" w:hint="eastAsia"/>
        </w:rPr>
        <w:t>从测序的下机数据（</w:t>
      </w:r>
      <w:r w:rsidRPr="002F06A0">
        <w:rPr>
          <w:rFonts w:ascii="Times New Roman" w:eastAsia="宋体" w:hAnsi="Times New Roman"/>
        </w:rPr>
        <w:t>raw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data</w:t>
      </w:r>
      <w:r w:rsidRPr="002F06A0">
        <w:rPr>
          <w:rFonts w:ascii="Times New Roman" w:eastAsia="宋体" w:hAnsi="Times New Roman"/>
        </w:rPr>
        <w:t>）开始。原始下机数据（</w:t>
      </w:r>
      <w:r w:rsidRPr="002F06A0">
        <w:rPr>
          <w:rFonts w:ascii="Times New Roman" w:eastAsia="宋体" w:hAnsi="Times New Roman"/>
        </w:rPr>
        <w:t>raw</w:t>
      </w:r>
      <w:proofErr w:type="spellEnd"/>
      <w:r w:rsidRPr="002F06A0">
        <w:rPr>
          <w:rFonts w:ascii="Times New Roman" w:eastAsia="宋体" w:hAnsi="Times New Roman"/>
        </w:rPr>
        <w:t xml:space="preserve"> data</w:t>
      </w:r>
      <w:r w:rsidRPr="002F06A0">
        <w:rPr>
          <w:rFonts w:ascii="Times New Roman" w:eastAsia="宋体" w:hAnsi="Times New Roman"/>
        </w:rPr>
        <w:t>）中可能会包含接头</w:t>
      </w:r>
      <w:r w:rsidRPr="002F06A0">
        <w:rPr>
          <w:rFonts w:ascii="Times New Roman" w:eastAsia="宋体" w:hAnsi="Times New Roman" w:hint="eastAsia"/>
        </w:rPr>
        <w:t>（</w:t>
      </w:r>
      <w:r w:rsidRPr="002F06A0">
        <w:rPr>
          <w:rFonts w:ascii="Times New Roman" w:eastAsia="宋体" w:hAnsi="Times New Roman"/>
        </w:rPr>
        <w:t>adapter</w:t>
      </w:r>
      <w:r w:rsidRPr="002F06A0">
        <w:rPr>
          <w:rFonts w:ascii="Times New Roman" w:eastAsia="宋体" w:hAnsi="Times New Roman"/>
        </w:rPr>
        <w:t>）序列、测序质量很低的碱基、未测出的碱基（以</w:t>
      </w:r>
      <w:r w:rsidRPr="002F06A0">
        <w:rPr>
          <w:rFonts w:ascii="Times New Roman" w:eastAsia="宋体" w:hAnsi="Times New Roman"/>
        </w:rPr>
        <w:t>N</w:t>
      </w:r>
      <w:r w:rsidRPr="002F06A0">
        <w:rPr>
          <w:rFonts w:ascii="Times New Roman" w:eastAsia="宋体" w:hAnsi="Times New Roman"/>
        </w:rPr>
        <w:t>表示），这会对后续的信息分析造成</w:t>
      </w:r>
      <w:r w:rsidRPr="002F06A0">
        <w:rPr>
          <w:rFonts w:ascii="Times New Roman" w:eastAsia="宋体" w:hAnsi="Times New Roman" w:hint="eastAsia"/>
        </w:rPr>
        <w:t>很大的干扰，因此，首先需要对原始下机数据（</w:t>
      </w:r>
      <w:r w:rsidRPr="002F06A0">
        <w:rPr>
          <w:rFonts w:ascii="Times New Roman" w:eastAsia="宋体" w:hAnsi="Times New Roman"/>
        </w:rPr>
        <w:t xml:space="preserve">raw </w:t>
      </w:r>
      <w:proofErr w:type="spellStart"/>
      <w:r w:rsidRPr="002F06A0">
        <w:rPr>
          <w:rFonts w:ascii="Times New Roman" w:eastAsia="宋体" w:hAnsi="Times New Roman"/>
        </w:rPr>
        <w:t>data</w:t>
      </w:r>
      <w:r w:rsidRPr="002F06A0">
        <w:rPr>
          <w:rFonts w:ascii="Times New Roman" w:eastAsia="宋体" w:hAnsi="Times New Roman"/>
        </w:rPr>
        <w:t>）进行过滤得到</w:t>
      </w:r>
      <w:r w:rsidRPr="002F06A0">
        <w:rPr>
          <w:rFonts w:ascii="Times New Roman" w:eastAsia="宋体" w:hAnsi="Times New Roman"/>
        </w:rPr>
        <w:t>clean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data</w:t>
      </w:r>
      <w:r w:rsidRPr="002F06A0">
        <w:rPr>
          <w:rFonts w:ascii="Times New Roman" w:eastAsia="宋体" w:hAnsi="Times New Roman"/>
        </w:rPr>
        <w:t>或</w:t>
      </w:r>
      <w:r w:rsidRPr="002F06A0">
        <w:rPr>
          <w:rFonts w:ascii="Times New Roman" w:eastAsia="宋体" w:hAnsi="Times New Roman"/>
        </w:rPr>
        <w:t>clean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reads</w:t>
      </w:r>
      <w:r w:rsidRPr="002F06A0">
        <w:rPr>
          <w:rFonts w:ascii="Times New Roman" w:eastAsia="宋体" w:hAnsi="Times New Roman"/>
        </w:rPr>
        <w:t>。接着，使用比对软件（</w:t>
      </w:r>
      <w:r w:rsidRPr="002F06A0">
        <w:rPr>
          <w:rFonts w:ascii="Times New Roman" w:eastAsia="宋体" w:hAnsi="Times New Roman"/>
        </w:rPr>
        <w:t>Burrows-Wheeler</w:t>
      </w:r>
      <w:proofErr w:type="spellEnd"/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Aligner</w:t>
      </w:r>
      <w:r w:rsidRPr="002F06A0">
        <w:rPr>
          <w:rFonts w:ascii="Times New Roman" w:eastAsia="宋体" w:hAnsi="Times New Roman"/>
        </w:rPr>
        <w:t>，缩</w:t>
      </w:r>
      <w:r w:rsidRPr="002F06A0">
        <w:rPr>
          <w:rFonts w:ascii="Times New Roman" w:eastAsia="宋体" w:hAnsi="Times New Roman" w:hint="eastAsia"/>
        </w:rPr>
        <w:t>写为</w:t>
      </w:r>
      <w:r w:rsidRPr="002F06A0">
        <w:rPr>
          <w:rFonts w:ascii="Times New Roman" w:eastAsia="宋体" w:hAnsi="Times New Roman"/>
        </w:rPr>
        <w:t>BWA</w:t>
      </w:r>
      <w:proofErr w:type="spellEnd"/>
      <w:r w:rsidRPr="002F06A0">
        <w:rPr>
          <w:rFonts w:ascii="Times New Roman" w:eastAsia="宋体" w:hAnsi="Times New Roman"/>
        </w:rPr>
        <w:t>），</w:t>
      </w:r>
      <w:proofErr w:type="spellStart"/>
      <w:r w:rsidRPr="002F06A0">
        <w:rPr>
          <w:rFonts w:ascii="Times New Roman" w:eastAsia="宋体" w:hAnsi="Times New Roman"/>
        </w:rPr>
        <w:t>将每个样品的</w:t>
      </w:r>
      <w:r w:rsidRPr="002F06A0">
        <w:rPr>
          <w:rFonts w:ascii="Times New Roman" w:eastAsia="宋体" w:hAnsi="Times New Roman"/>
        </w:rPr>
        <w:t>clean</w:t>
      </w:r>
      <w:proofErr w:type="spellEnd"/>
      <w:r w:rsidRPr="002F06A0">
        <w:rPr>
          <w:rFonts w:ascii="Times New Roman" w:eastAsia="宋体" w:hAnsi="Times New Roman"/>
        </w:rPr>
        <w:t xml:space="preserve"> data</w:t>
      </w:r>
      <w:r w:rsidRPr="002F06A0">
        <w:rPr>
          <w:rFonts w:ascii="Times New Roman" w:eastAsia="宋体" w:hAnsi="Times New Roman"/>
        </w:rPr>
        <w:t>比对到人的参考基因组，得到</w:t>
      </w:r>
      <w:r w:rsidRPr="002F06A0">
        <w:rPr>
          <w:rFonts w:ascii="Times New Roman" w:eastAsia="宋体" w:hAnsi="Times New Roman"/>
        </w:rPr>
        <w:t>BAM</w:t>
      </w:r>
      <w:r w:rsidRPr="002F06A0">
        <w:rPr>
          <w:rFonts w:ascii="Times New Roman" w:eastAsia="宋体" w:hAnsi="Times New Roman"/>
        </w:rPr>
        <w:t>格式的最初的比对结果文件。为了确保变异检测的精</w:t>
      </w:r>
      <w:r w:rsidRPr="002F06A0">
        <w:rPr>
          <w:rFonts w:ascii="Times New Roman" w:eastAsia="宋体" w:hAnsi="Times New Roman" w:hint="eastAsia"/>
        </w:rPr>
        <w:t>准性，我们按照</w:t>
      </w:r>
      <w:r w:rsidRPr="002F06A0">
        <w:rPr>
          <w:rFonts w:ascii="Times New Roman" w:eastAsia="宋体" w:hAnsi="Times New Roman"/>
        </w:rPr>
        <w:t>GATK</w:t>
      </w:r>
      <w:r w:rsidRPr="002F06A0">
        <w:rPr>
          <w:rFonts w:ascii="Times New Roman" w:eastAsia="宋体" w:hAnsi="Times New Roman"/>
        </w:rPr>
        <w:t>官方网站推荐的最优变异检测分析流程做分析（</w:t>
      </w:r>
      <w:r w:rsidRPr="002F06A0">
        <w:rPr>
          <w:rFonts w:ascii="Times New Roman" w:eastAsia="宋体" w:hAnsi="Times New Roman"/>
        </w:rPr>
        <w:t xml:space="preserve">Genome Analysis </w:t>
      </w:r>
      <w:proofErr w:type="spellStart"/>
      <w:r w:rsidRPr="002F06A0">
        <w:rPr>
          <w:rFonts w:ascii="Times New Roman" w:eastAsia="宋体" w:hAnsi="Times New Roman"/>
        </w:rPr>
        <w:t>Toolkit</w:t>
      </w:r>
      <w:r w:rsidRPr="002F06A0">
        <w:rPr>
          <w:rFonts w:ascii="Times New Roman" w:eastAsia="宋体" w:hAnsi="Times New Roman"/>
        </w:rPr>
        <w:t>，</w:t>
      </w:r>
      <w:r w:rsidRPr="002F06A0">
        <w:rPr>
          <w:rFonts w:ascii="Times New Roman" w:eastAsia="宋体" w:hAnsi="Times New Roman" w:hint="eastAsia"/>
        </w:rPr>
        <w:t>即</w:t>
      </w:r>
      <w:r w:rsidRPr="002F06A0">
        <w:rPr>
          <w:rFonts w:ascii="Times New Roman" w:eastAsia="宋体" w:hAnsi="Times New Roman"/>
        </w:rPr>
        <w:t>GATK</w:t>
      </w:r>
      <w:proofErr w:type="spellEnd"/>
      <w:r w:rsidRPr="002F06A0">
        <w:rPr>
          <w:rFonts w:ascii="Times New Roman" w:eastAsia="宋体" w:hAnsi="Times New Roman"/>
        </w:rPr>
        <w:t>）。</w:t>
      </w:r>
      <w:proofErr w:type="spellStart"/>
      <w:r w:rsidRPr="002F06A0">
        <w:rPr>
          <w:rFonts w:ascii="Times New Roman" w:eastAsia="宋体" w:hAnsi="Times New Roman"/>
        </w:rPr>
        <w:t>对比对结果，使用</w:t>
      </w:r>
      <w:r w:rsidRPr="002F06A0">
        <w:rPr>
          <w:rFonts w:ascii="Times New Roman" w:eastAsia="宋体" w:hAnsi="Times New Roman"/>
        </w:rPr>
        <w:t>GATK</w:t>
      </w:r>
      <w:r w:rsidRPr="002F06A0">
        <w:rPr>
          <w:rFonts w:ascii="Times New Roman" w:eastAsia="宋体" w:hAnsi="Times New Roman"/>
        </w:rPr>
        <w:t>标记重复的</w:t>
      </w:r>
      <w:r w:rsidRPr="002F06A0">
        <w:rPr>
          <w:rFonts w:ascii="Times New Roman" w:eastAsia="宋体" w:hAnsi="Times New Roman"/>
        </w:rPr>
        <w:t>reads</w:t>
      </w:r>
      <w:r w:rsidRPr="002F06A0">
        <w:rPr>
          <w:rFonts w:ascii="Times New Roman" w:eastAsia="宋体" w:hAnsi="Times New Roman"/>
        </w:rPr>
        <w:t>并做碱基质量值重校正（</w:t>
      </w:r>
      <w:r w:rsidRPr="002F06A0">
        <w:rPr>
          <w:rFonts w:ascii="Times New Roman" w:eastAsia="宋体" w:hAnsi="Times New Roman"/>
        </w:rPr>
        <w:t>base</w:t>
      </w:r>
      <w:proofErr w:type="spellEnd"/>
      <w:r w:rsidRPr="002F06A0">
        <w:rPr>
          <w:rFonts w:ascii="Times New Roman" w:eastAsia="宋体" w:hAnsi="Times New Roman"/>
        </w:rPr>
        <w:t xml:space="preserve"> quality</w:t>
      </w:r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recalibration</w:t>
      </w:r>
      <w:r w:rsidRPr="002F06A0">
        <w:rPr>
          <w:rFonts w:ascii="Times New Roman" w:eastAsia="宋体" w:hAnsi="Times New Roman"/>
        </w:rPr>
        <w:t>）的处理。基于比对结果，对每个样品的测序深度、覆盖度、比对率等评价指标进行统</w:t>
      </w:r>
      <w:r w:rsidRPr="002F06A0">
        <w:rPr>
          <w:rFonts w:ascii="Times New Roman" w:eastAsia="宋体" w:hAnsi="Times New Roman" w:hint="eastAsia"/>
        </w:rPr>
        <w:t>计</w:t>
      </w:r>
      <w:proofErr w:type="spellEnd"/>
      <w:r w:rsidRPr="002F06A0">
        <w:rPr>
          <w:rFonts w:ascii="Times New Roman" w:eastAsia="宋体" w:hAnsi="Times New Roman" w:hint="eastAsia"/>
        </w:rPr>
        <w:t>。</w:t>
      </w:r>
    </w:p>
    <w:p w14:paraId="7F8132C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  <w:noProof/>
        </w:rPr>
        <w:drawing>
          <wp:inline distT="0" distB="0" distL="0" distR="0" wp14:anchorId="1378850F" wp14:editId="119545F4">
            <wp:extent cx="5271770" cy="3865245"/>
            <wp:effectExtent l="0" t="0" r="5080" b="1905"/>
            <wp:docPr id="6649340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93409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6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67582" w14:textId="77777777" w:rsidR="00455B72" w:rsidRPr="002F06A0" w:rsidRDefault="00000000" w:rsidP="002F06A0">
      <w:pPr>
        <w:adjustRightInd w:val="0"/>
        <w:snapToGrid w:val="0"/>
        <w:spacing w:after="0" w:line="360" w:lineRule="auto"/>
        <w:ind w:firstLineChars="200" w:firstLine="440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另外</w:t>
      </w:r>
      <w:r w:rsidRPr="002F06A0">
        <w:rPr>
          <w:rFonts w:ascii="Times New Roman" w:eastAsia="宋体" w:hAnsi="Times New Roman"/>
        </w:rPr>
        <w:t>,</w:t>
      </w:r>
      <w:r w:rsidRPr="002F06A0">
        <w:rPr>
          <w:rFonts w:ascii="Times New Roman" w:eastAsia="宋体" w:hAnsi="Times New Roman"/>
        </w:rPr>
        <w:t>为了保证高质量的测序数据，在整个分析流程中设置了严格的数据质控体系（</w:t>
      </w:r>
      <w:r w:rsidRPr="002F06A0">
        <w:rPr>
          <w:rFonts w:ascii="Times New Roman" w:eastAsia="宋体" w:hAnsi="Times New Roman"/>
        </w:rPr>
        <w:t>QC</w:t>
      </w:r>
      <w:r w:rsidRPr="002F06A0">
        <w:rPr>
          <w:rFonts w:ascii="Times New Roman" w:eastAsia="宋体" w:hAnsi="Times New Roman"/>
        </w:rPr>
        <w:t>）。</w:t>
      </w:r>
      <w:r w:rsidRPr="002F06A0">
        <w:rPr>
          <w:rFonts w:ascii="Times New Roman" w:eastAsia="宋体" w:hAnsi="Times New Roman" w:hint="eastAsia"/>
        </w:rPr>
        <w:t>流程中我们使用</w:t>
      </w:r>
      <w:r w:rsidRPr="002F06A0">
        <w:rPr>
          <w:rFonts w:ascii="Times New Roman" w:eastAsia="宋体" w:hAnsi="Times New Roman"/>
        </w:rPr>
        <w:t>GATK4</w:t>
      </w:r>
      <w:r w:rsidRPr="002F06A0">
        <w:rPr>
          <w:rFonts w:ascii="Times New Roman" w:eastAsia="宋体" w:hAnsi="Times New Roman"/>
        </w:rPr>
        <w:t>的</w:t>
      </w:r>
      <w:proofErr w:type="spellStart"/>
      <w:r w:rsidRPr="002F06A0">
        <w:rPr>
          <w:rFonts w:ascii="Times New Roman" w:eastAsia="宋体" w:hAnsi="Times New Roman"/>
        </w:rPr>
        <w:t>HaplotypeCaller</w:t>
      </w:r>
      <w:proofErr w:type="spellEnd"/>
      <w:r w:rsidRPr="002F06A0">
        <w:rPr>
          <w:rFonts w:ascii="Times New Roman" w:eastAsia="宋体" w:hAnsi="Times New Roman"/>
        </w:rPr>
        <w:t>，这一最前沿的软件来检测基因组变异中的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和</w:t>
      </w:r>
      <w:proofErr w:type="spellStart"/>
      <w:r w:rsidRPr="002F06A0">
        <w:rPr>
          <w:rFonts w:ascii="Times New Roman" w:eastAsia="宋体" w:hAnsi="Times New Roman"/>
        </w:rPr>
        <w:t>InDel</w:t>
      </w:r>
      <w:proofErr w:type="spellEnd"/>
      <w:r w:rsidRPr="002F06A0">
        <w:rPr>
          <w:rFonts w:ascii="Times New Roman" w:eastAsia="宋体" w:hAnsi="Times New Roman" w:hint="eastAsia"/>
        </w:rPr>
        <w:t>，</w:t>
      </w:r>
      <w:r w:rsidRPr="002F06A0">
        <w:rPr>
          <w:rFonts w:ascii="Times New Roman" w:eastAsia="宋体" w:hAnsi="Times New Roman"/>
        </w:rPr>
        <w:t>并对原始的变异检测结果进行过滤得到可信度高的</w:t>
      </w:r>
      <w:proofErr w:type="gramStart"/>
      <w:r w:rsidRPr="002F06A0">
        <w:rPr>
          <w:rFonts w:ascii="Times New Roman" w:eastAsia="宋体" w:hAnsi="Times New Roman"/>
        </w:rPr>
        <w:t>的</w:t>
      </w:r>
      <w:proofErr w:type="gramEnd"/>
      <w:r w:rsidRPr="002F06A0">
        <w:rPr>
          <w:rFonts w:ascii="Times New Roman" w:eastAsia="宋体" w:hAnsi="Times New Roman"/>
        </w:rPr>
        <w:t>变异结果。接下来，使用对变异结果进</w:t>
      </w:r>
      <w:r w:rsidRPr="002F06A0">
        <w:rPr>
          <w:rFonts w:ascii="Times New Roman" w:eastAsia="宋体" w:hAnsi="Times New Roman" w:hint="eastAsia"/>
        </w:rPr>
        <w:t>行注释及影响预测。最终的变异结果和注释结果将被用于下游的高级分析。使用</w:t>
      </w:r>
      <w:r w:rsidRPr="002F06A0">
        <w:rPr>
          <w:rFonts w:ascii="Times New Roman" w:eastAsia="宋体" w:hAnsi="Times New Roman"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BreakDancer</w:t>
      </w:r>
      <w:proofErr w:type="spellEnd"/>
      <w:r w:rsidRPr="002F06A0">
        <w:rPr>
          <w:rFonts w:ascii="Times New Roman" w:eastAsia="宋体" w:hAnsi="Times New Roman"/>
        </w:rPr>
        <w:t>检测</w:t>
      </w:r>
      <w:r w:rsidRPr="002F06A0">
        <w:rPr>
          <w:rFonts w:ascii="Times New Roman" w:eastAsia="宋体" w:hAnsi="Times New Roman" w:hint="eastAsia"/>
        </w:rPr>
        <w:t>基因组中的结构变异（</w:t>
      </w:r>
      <w:r w:rsidRPr="002F06A0">
        <w:rPr>
          <w:rFonts w:ascii="Times New Roman" w:eastAsia="宋体" w:hAnsi="Times New Roman"/>
        </w:rPr>
        <w:t>SV</w:t>
      </w:r>
      <w:r w:rsidRPr="002F06A0">
        <w:rPr>
          <w:rFonts w:ascii="Times New Roman" w:eastAsia="宋体" w:hAnsi="Times New Roman"/>
        </w:rPr>
        <w:t>），使用</w:t>
      </w:r>
      <w:proofErr w:type="spellStart"/>
      <w:r w:rsidRPr="002F06A0">
        <w:rPr>
          <w:rFonts w:ascii="Times New Roman" w:eastAsia="宋体" w:hAnsi="Times New Roman"/>
        </w:rPr>
        <w:lastRenderedPageBreak/>
        <w:t>CNVnato</w:t>
      </w:r>
      <w:r w:rsidRPr="002F06A0">
        <w:rPr>
          <w:rFonts w:ascii="Times New Roman" w:eastAsia="宋体" w:hAnsi="Times New Roman" w:hint="eastAsia"/>
        </w:rPr>
        <w:t>r</w:t>
      </w:r>
      <w:proofErr w:type="spellEnd"/>
      <w:r w:rsidRPr="002F06A0">
        <w:rPr>
          <w:rFonts w:ascii="Times New Roman" w:eastAsia="宋体" w:hAnsi="Times New Roman"/>
        </w:rPr>
        <w:t>检测基因组中的拷贝数变异（</w:t>
      </w:r>
      <w:r w:rsidRPr="002F06A0">
        <w:rPr>
          <w:rFonts w:ascii="Times New Roman" w:eastAsia="宋体" w:hAnsi="Times New Roman"/>
        </w:rPr>
        <w:t>CNV</w:t>
      </w:r>
      <w:r w:rsidRPr="002F06A0">
        <w:rPr>
          <w:rFonts w:ascii="Times New Roman" w:eastAsia="宋体" w:hAnsi="Times New Roman"/>
        </w:rPr>
        <w:t>），并使用</w:t>
      </w:r>
      <w:r w:rsidRPr="002F06A0">
        <w:rPr>
          <w:rFonts w:ascii="Times New Roman" w:eastAsia="宋体" w:hAnsi="Times New Roman"/>
        </w:rPr>
        <w:t>Ensemble-VEP</w:t>
      </w:r>
      <w:r w:rsidRPr="002F06A0">
        <w:rPr>
          <w:rFonts w:ascii="Times New Roman" w:eastAsia="宋体" w:hAnsi="Times New Roman"/>
        </w:rPr>
        <w:t>对</w:t>
      </w:r>
      <w:r w:rsidRPr="002F06A0">
        <w:rPr>
          <w:rFonts w:ascii="Times New Roman" w:eastAsia="宋体" w:hAnsi="Times New Roman"/>
        </w:rPr>
        <w:t>SV/CNV</w:t>
      </w:r>
      <w:r w:rsidRPr="002F06A0">
        <w:rPr>
          <w:rFonts w:ascii="Times New Roman" w:eastAsia="宋体" w:hAnsi="Times New Roman"/>
        </w:rPr>
        <w:t>结果进行注释及影响预测。</w:t>
      </w:r>
    </w:p>
    <w:p w14:paraId="635203AA" w14:textId="3FCA6C26" w:rsidR="00455B72" w:rsidRPr="002915FB" w:rsidRDefault="00236571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8" w:name="_Toc241658908"/>
      <w:r w:rsidRPr="002915FB">
        <w:rPr>
          <w:rFonts w:ascii="Times New Roman" w:eastAsia="宋体" w:hAnsi="Times New Roman" w:hint="eastAsia"/>
          <w:b/>
          <w:bCs/>
          <w:sz w:val="28"/>
        </w:rPr>
        <w:t>4.1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数据过滤</w:t>
      </w:r>
      <w:bookmarkEnd w:id="8"/>
    </w:p>
    <w:p w14:paraId="5C6386D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为了去除测序数据的噪音，我们使用</w:t>
      </w:r>
      <w:proofErr w:type="spellStart"/>
      <w:r w:rsidRPr="002F06A0">
        <w:rPr>
          <w:rFonts w:ascii="Times New Roman" w:eastAsia="宋体" w:hAnsi="Times New Roman" w:hint="eastAsia"/>
        </w:rPr>
        <w:t>SOAPnuke</w:t>
      </w:r>
      <w:proofErr w:type="spellEnd"/>
      <w:r w:rsidRPr="002F06A0">
        <w:rPr>
          <w:rFonts w:ascii="Times New Roman" w:eastAsia="宋体" w:hAnsi="Times New Roman" w:hint="eastAsia"/>
        </w:rPr>
        <w:t>对数据进行过滤。</w:t>
      </w:r>
      <w:proofErr w:type="spellStart"/>
      <w:r w:rsidRPr="002F06A0">
        <w:rPr>
          <w:rFonts w:ascii="Times New Roman" w:eastAsia="宋体" w:hAnsi="Times New Roman" w:hint="eastAsia"/>
        </w:rPr>
        <w:t>软件信息如下</w:t>
      </w:r>
      <w:proofErr w:type="spellEnd"/>
      <w:r w:rsidRPr="002F06A0">
        <w:rPr>
          <w:rFonts w:ascii="Times New Roman" w:eastAsia="宋体" w:hAnsi="Times New Roman" w:hint="eastAsia"/>
        </w:rPr>
        <w:t>：</w:t>
      </w:r>
    </w:p>
    <w:p w14:paraId="7138F07F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2"/>
        <w:gridCol w:w="921"/>
        <w:gridCol w:w="4007"/>
      </w:tblGrid>
      <w:tr w:rsidR="00455B72" w:rsidRPr="002F06A0" w14:paraId="2FD15C29" w14:textId="77777777">
        <w:tc>
          <w:tcPr>
            <w:tcW w:w="1342" w:type="dxa"/>
            <w:shd w:val="clear" w:color="auto" w:fill="EEECE1" w:themeFill="background2"/>
          </w:tcPr>
          <w:p w14:paraId="306F24C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921" w:type="dxa"/>
            <w:shd w:val="clear" w:color="auto" w:fill="EEECE1" w:themeFill="background2"/>
          </w:tcPr>
          <w:p w14:paraId="32E2F52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4007" w:type="dxa"/>
            <w:shd w:val="clear" w:color="auto" w:fill="EEECE1" w:themeFill="background2"/>
          </w:tcPr>
          <w:p w14:paraId="47E4CE7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2F20D8ED" w14:textId="77777777">
        <w:tc>
          <w:tcPr>
            <w:tcW w:w="1342" w:type="dxa"/>
          </w:tcPr>
          <w:p w14:paraId="0DC95BD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SOAPnuke</w:t>
            </w:r>
            <w:proofErr w:type="spellEnd"/>
          </w:p>
        </w:tc>
        <w:tc>
          <w:tcPr>
            <w:tcW w:w="921" w:type="dxa"/>
          </w:tcPr>
          <w:p w14:paraId="00D479B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v2.1.0</w:t>
            </w:r>
          </w:p>
        </w:tc>
        <w:tc>
          <w:tcPr>
            <w:tcW w:w="4007" w:type="dxa"/>
          </w:tcPr>
          <w:p w14:paraId="724DD63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https://github.com/BGI-flexlab/SOAPnuke</w:t>
            </w:r>
          </w:p>
        </w:tc>
      </w:tr>
    </w:tbl>
    <w:p w14:paraId="1A2EB75E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0D3D5EA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原始数据过滤方法如下：</w:t>
      </w:r>
    </w:p>
    <w:p w14:paraId="0663F2E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（</w:t>
      </w:r>
      <w:r w:rsidRPr="002F06A0">
        <w:rPr>
          <w:rFonts w:ascii="Times New Roman" w:eastAsia="宋体" w:hAnsi="Times New Roman" w:hint="eastAsia"/>
        </w:rPr>
        <w:t>1</w:t>
      </w:r>
      <w:r w:rsidRPr="002F06A0">
        <w:rPr>
          <w:rFonts w:ascii="Times New Roman" w:eastAsia="宋体" w:hAnsi="Times New Roman" w:hint="eastAsia"/>
        </w:rPr>
        <w:t>）过滤掉含有接头序列的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；</w:t>
      </w:r>
    </w:p>
    <w:p w14:paraId="436B168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（</w:t>
      </w:r>
      <w:r w:rsidRPr="002F06A0">
        <w:rPr>
          <w:rFonts w:ascii="Times New Roman" w:eastAsia="宋体" w:hAnsi="Times New Roman" w:hint="eastAsia"/>
        </w:rPr>
        <w:t>2</w:t>
      </w:r>
      <w:r w:rsidRPr="002F06A0">
        <w:rPr>
          <w:rFonts w:ascii="Times New Roman" w:eastAsia="宋体" w:hAnsi="Times New Roman" w:hint="eastAsia"/>
        </w:rPr>
        <w:t>）当单端测序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中含有的低质量（碱基质量值小于</w:t>
      </w:r>
      <w:r w:rsidRPr="002F06A0">
        <w:rPr>
          <w:rFonts w:ascii="Times New Roman" w:eastAsia="宋体" w:hAnsi="Times New Roman" w:hint="eastAsia"/>
        </w:rPr>
        <w:t>10</w:t>
      </w:r>
      <w:r w:rsidRPr="002F06A0">
        <w:rPr>
          <w:rFonts w:ascii="Times New Roman" w:eastAsia="宋体" w:hAnsi="Times New Roman" w:hint="eastAsia"/>
        </w:rPr>
        <w:t>）碱基数超过阈值（默认为</w:t>
      </w:r>
      <w:r w:rsidRPr="002F06A0">
        <w:rPr>
          <w:rFonts w:ascii="Times New Roman" w:eastAsia="宋体" w:hAnsi="Times New Roman" w:hint="eastAsia"/>
        </w:rPr>
        <w:t>50%</w:t>
      </w:r>
      <w:r w:rsidRPr="002F06A0">
        <w:rPr>
          <w:rFonts w:ascii="Times New Roman" w:eastAsia="宋体" w:hAnsi="Times New Roman" w:hint="eastAsia"/>
        </w:rPr>
        <w:t>）时，需要去除这一对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；</w:t>
      </w:r>
    </w:p>
    <w:p w14:paraId="7E4D491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（</w:t>
      </w:r>
      <w:r w:rsidRPr="002F06A0">
        <w:rPr>
          <w:rFonts w:ascii="Times New Roman" w:eastAsia="宋体" w:hAnsi="Times New Roman" w:hint="eastAsia"/>
        </w:rPr>
        <w:t>3</w:t>
      </w:r>
      <w:r w:rsidRPr="002F06A0">
        <w:rPr>
          <w:rFonts w:ascii="Times New Roman" w:eastAsia="宋体" w:hAnsi="Times New Roman" w:hint="eastAsia"/>
        </w:rPr>
        <w:t>）当单端测序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中含有的</w:t>
      </w:r>
      <w:r w:rsidRPr="002F06A0">
        <w:rPr>
          <w:rFonts w:ascii="Times New Roman" w:eastAsia="宋体" w:hAnsi="Times New Roman" w:hint="eastAsia"/>
        </w:rPr>
        <w:t>N</w:t>
      </w:r>
      <w:r w:rsidRPr="002F06A0">
        <w:rPr>
          <w:rFonts w:ascii="Times New Roman" w:eastAsia="宋体" w:hAnsi="Times New Roman" w:hint="eastAsia"/>
        </w:rPr>
        <w:t>碱基的含量超过阈值（默认为</w:t>
      </w:r>
      <w:r w:rsidRPr="002F06A0">
        <w:rPr>
          <w:rFonts w:ascii="Times New Roman" w:eastAsia="宋体" w:hAnsi="Times New Roman" w:hint="eastAsia"/>
        </w:rPr>
        <w:t>10%</w:t>
      </w:r>
      <w:r w:rsidRPr="002F06A0">
        <w:rPr>
          <w:rFonts w:ascii="Times New Roman" w:eastAsia="宋体" w:hAnsi="Times New Roman" w:hint="eastAsia"/>
        </w:rPr>
        <w:t>）时，需要去除这一对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。过滤后，得到</w:t>
      </w:r>
      <w:r w:rsidRPr="002F06A0">
        <w:rPr>
          <w:rFonts w:ascii="Times New Roman" w:eastAsia="宋体" w:hAnsi="Times New Roman" w:hint="eastAsia"/>
        </w:rPr>
        <w:t>"clean data"</w:t>
      </w:r>
      <w:r w:rsidRPr="002F06A0">
        <w:rPr>
          <w:rFonts w:ascii="Times New Roman" w:eastAsia="宋体" w:hAnsi="Times New Roman" w:hint="eastAsia"/>
        </w:rPr>
        <w:t>，并对测序数据进行统计，包括测序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数量、数据产量、质量值分布等。</w:t>
      </w:r>
    </w:p>
    <w:p w14:paraId="75F9A25D" w14:textId="6E1131AB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9" w:name="_Toc241658909"/>
      <w:r w:rsidRPr="002915FB">
        <w:rPr>
          <w:rFonts w:ascii="Times New Roman" w:eastAsia="宋体" w:hAnsi="Times New Roman" w:hint="eastAsia"/>
          <w:b/>
          <w:bCs/>
          <w:sz w:val="28"/>
        </w:rPr>
        <w:t>4.2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比对</w:t>
      </w:r>
      <w:bookmarkEnd w:id="9"/>
    </w:p>
    <w:p w14:paraId="04D6ADD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使用比对软件</w:t>
      </w:r>
      <w:r w:rsidRPr="002F06A0">
        <w:rPr>
          <w:rFonts w:ascii="Times New Roman" w:eastAsia="宋体" w:hAnsi="Times New Roman" w:hint="eastAsia"/>
        </w:rPr>
        <w:t>Burrows</w:t>
      </w:r>
      <w:proofErr w:type="spellEnd"/>
      <w:r w:rsidRPr="002F06A0">
        <w:rPr>
          <w:rFonts w:ascii="Times New Roman" w:eastAsia="宋体" w:hAnsi="Times New Roman" w:hint="eastAsia"/>
        </w:rPr>
        <w:t xml:space="preserve">-Wheeler </w:t>
      </w:r>
      <w:proofErr w:type="spellStart"/>
      <w:r w:rsidRPr="002F06A0">
        <w:rPr>
          <w:rFonts w:ascii="Times New Roman" w:eastAsia="宋体" w:hAnsi="Times New Roman" w:hint="eastAsia"/>
        </w:rPr>
        <w:t>Aligner</w:t>
      </w:r>
      <w:r w:rsidRPr="002F06A0">
        <w:rPr>
          <w:rFonts w:ascii="Times New Roman" w:eastAsia="宋体" w:hAnsi="Times New Roman" w:hint="eastAsia"/>
        </w:rPr>
        <w:t>，将所有的</w:t>
      </w:r>
      <w:r w:rsidRPr="002F06A0">
        <w:rPr>
          <w:rFonts w:ascii="Times New Roman" w:eastAsia="宋体" w:hAnsi="Times New Roman" w:hint="eastAsia"/>
        </w:rPr>
        <w:t>clean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data</w:t>
      </w:r>
      <w:r w:rsidRPr="002F06A0">
        <w:rPr>
          <w:rFonts w:ascii="Times New Roman" w:eastAsia="宋体" w:hAnsi="Times New Roman" w:hint="eastAsia"/>
        </w:rPr>
        <w:t>比对到人参考基因组上。分</w:t>
      </w:r>
      <w:proofErr w:type="spellEnd"/>
    </w:p>
    <w:p w14:paraId="3AD6F14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别对每一条</w:t>
      </w:r>
      <w:r w:rsidRPr="002F06A0">
        <w:rPr>
          <w:rFonts w:ascii="Times New Roman" w:eastAsia="宋体" w:hAnsi="Times New Roman" w:hint="eastAsia"/>
        </w:rPr>
        <w:t>lane</w:t>
      </w:r>
      <w:r w:rsidRPr="002F06A0">
        <w:rPr>
          <w:rFonts w:ascii="Times New Roman" w:eastAsia="宋体" w:hAnsi="Times New Roman" w:hint="eastAsia"/>
        </w:rPr>
        <w:t>的测序数据进行比对，并在比对结果中添加</w:t>
      </w:r>
      <w:r w:rsidRPr="002F06A0">
        <w:rPr>
          <w:rFonts w:ascii="Times New Roman" w:eastAsia="宋体" w:hAnsi="Times New Roman" w:hint="eastAsia"/>
        </w:rPr>
        <w:t>read</w:t>
      </w:r>
      <w:proofErr w:type="spellEnd"/>
      <w:r w:rsidRPr="002F06A0">
        <w:rPr>
          <w:rFonts w:ascii="Times New Roman" w:eastAsia="宋体" w:hAnsi="Times New Roman" w:hint="eastAsia"/>
        </w:rPr>
        <w:t xml:space="preserve"> group </w:t>
      </w:r>
      <w:proofErr w:type="spellStart"/>
      <w:r w:rsidRPr="002F06A0">
        <w:rPr>
          <w:rFonts w:ascii="Times New Roman" w:eastAsia="宋体" w:hAnsi="Times New Roman" w:hint="eastAsia"/>
        </w:rPr>
        <w:t>ID</w:t>
      </w:r>
      <w:r w:rsidRPr="002F06A0">
        <w:rPr>
          <w:rFonts w:ascii="Times New Roman" w:eastAsia="宋体" w:hAnsi="Times New Roman" w:hint="eastAsia"/>
        </w:rPr>
        <w:t>。采用</w:t>
      </w:r>
      <w:r w:rsidRPr="002F06A0">
        <w:rPr>
          <w:rFonts w:ascii="Times New Roman" w:eastAsia="宋体" w:hAnsi="Times New Roman" w:hint="eastAsia"/>
        </w:rPr>
        <w:t>BWA-MEM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的比对方法，软件信息如下</w:t>
      </w:r>
      <w:proofErr w:type="spellEnd"/>
      <w:r w:rsidRPr="002F06A0">
        <w:rPr>
          <w:rFonts w:ascii="Times New Roman" w:eastAsia="宋体" w:hAnsi="Times New Roman" w:hint="eastAsia"/>
        </w:rPr>
        <w:t>：</w:t>
      </w:r>
    </w:p>
    <w:p w14:paraId="62F3467F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2"/>
        <w:gridCol w:w="921"/>
        <w:gridCol w:w="4007"/>
      </w:tblGrid>
      <w:tr w:rsidR="00455B72" w:rsidRPr="002F06A0" w14:paraId="37475AC9" w14:textId="77777777">
        <w:tc>
          <w:tcPr>
            <w:tcW w:w="1342" w:type="dxa"/>
            <w:shd w:val="clear" w:color="auto" w:fill="EEECE1" w:themeFill="background2"/>
          </w:tcPr>
          <w:p w14:paraId="29E4733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921" w:type="dxa"/>
            <w:shd w:val="clear" w:color="auto" w:fill="EEECE1" w:themeFill="background2"/>
          </w:tcPr>
          <w:p w14:paraId="3C23FEB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4007" w:type="dxa"/>
            <w:shd w:val="clear" w:color="auto" w:fill="EEECE1" w:themeFill="background2"/>
          </w:tcPr>
          <w:p w14:paraId="4BEF52C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14205CC6" w14:textId="77777777">
        <w:tc>
          <w:tcPr>
            <w:tcW w:w="1342" w:type="dxa"/>
          </w:tcPr>
          <w:p w14:paraId="4772973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BWA</w:t>
            </w:r>
          </w:p>
        </w:tc>
        <w:tc>
          <w:tcPr>
            <w:tcW w:w="921" w:type="dxa"/>
          </w:tcPr>
          <w:p w14:paraId="12206D7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v0.7.17</w:t>
            </w:r>
          </w:p>
        </w:tc>
        <w:tc>
          <w:tcPr>
            <w:tcW w:w="4007" w:type="dxa"/>
          </w:tcPr>
          <w:p w14:paraId="0114C04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http://bio-bwa.sourceforge.net/</w:t>
            </w:r>
          </w:p>
        </w:tc>
      </w:tr>
    </w:tbl>
    <w:p w14:paraId="3893E5A2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1CDD44B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这个命令行里，为了标明每个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的来源，需要提供</w:t>
      </w:r>
      <w:r w:rsidRPr="002F06A0">
        <w:rPr>
          <w:rFonts w:ascii="Times New Roman" w:eastAsia="宋体" w:hAnsi="Times New Roman" w:hint="eastAsia"/>
        </w:rPr>
        <w:t>'read_group_tag'</w:t>
      </w:r>
      <w:r w:rsidRPr="002F06A0">
        <w:rPr>
          <w:rFonts w:ascii="Times New Roman" w:eastAsia="宋体" w:hAnsi="Times New Roman" w:hint="eastAsia"/>
        </w:rPr>
        <w:t>的信息，比</w:t>
      </w:r>
      <w:proofErr w:type="spellEnd"/>
    </w:p>
    <w:p w14:paraId="6FA10B5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如：</w:t>
      </w:r>
      <w:r w:rsidRPr="002F06A0">
        <w:rPr>
          <w:rFonts w:ascii="Times New Roman" w:eastAsia="宋体" w:hAnsi="Times New Roman" w:hint="eastAsia"/>
        </w:rPr>
        <w:t>'@RG\</w:t>
      </w:r>
      <w:proofErr w:type="spellStart"/>
      <w:proofErr w:type="gramStart"/>
      <w:r w:rsidRPr="002F06A0">
        <w:rPr>
          <w:rFonts w:ascii="Times New Roman" w:eastAsia="宋体" w:hAnsi="Times New Roman" w:hint="eastAsia"/>
        </w:rPr>
        <w:t>tID:GroupID</w:t>
      </w:r>
      <w:proofErr w:type="spellEnd"/>
      <w:proofErr w:type="gramEnd"/>
      <w:r w:rsidRPr="002F06A0">
        <w:rPr>
          <w:rFonts w:ascii="Times New Roman" w:eastAsia="宋体" w:hAnsi="Times New Roman" w:hint="eastAsia"/>
        </w:rPr>
        <w:t>\</w:t>
      </w:r>
      <w:proofErr w:type="spellStart"/>
      <w:proofErr w:type="gramStart"/>
      <w:r w:rsidRPr="002F06A0">
        <w:rPr>
          <w:rFonts w:ascii="Times New Roman" w:eastAsia="宋体" w:hAnsi="Times New Roman" w:hint="eastAsia"/>
        </w:rPr>
        <w:t>tSM:SampleID</w:t>
      </w:r>
      <w:proofErr w:type="spellEnd"/>
      <w:proofErr w:type="gramEnd"/>
      <w:r w:rsidRPr="002F06A0">
        <w:rPr>
          <w:rFonts w:ascii="Times New Roman" w:eastAsia="宋体" w:hAnsi="Times New Roman" w:hint="eastAsia"/>
        </w:rPr>
        <w:t>\</w:t>
      </w:r>
      <w:proofErr w:type="spellStart"/>
      <w:proofErr w:type="gramStart"/>
      <w:r w:rsidRPr="002F06A0">
        <w:rPr>
          <w:rFonts w:ascii="Times New Roman" w:eastAsia="宋体" w:hAnsi="Times New Roman" w:hint="eastAsia"/>
        </w:rPr>
        <w:t>tPL:illumina</w:t>
      </w:r>
      <w:proofErr w:type="spellEnd"/>
      <w:proofErr w:type="gramEnd"/>
      <w:r w:rsidRPr="002F06A0">
        <w:rPr>
          <w:rFonts w:ascii="Times New Roman" w:eastAsia="宋体" w:hAnsi="Times New Roman" w:hint="eastAsia"/>
        </w:rPr>
        <w:t>\</w:t>
      </w:r>
      <w:proofErr w:type="spellStart"/>
      <w:proofErr w:type="gramStart"/>
      <w:r w:rsidRPr="002F06A0">
        <w:rPr>
          <w:rFonts w:ascii="Times New Roman" w:eastAsia="宋体" w:hAnsi="Times New Roman" w:hint="eastAsia"/>
        </w:rPr>
        <w:t>tLB:libraryID</w:t>
      </w:r>
      <w:proofErr w:type="spellEnd"/>
      <w:proofErr w:type="gramEnd"/>
      <w:r w:rsidRPr="002F06A0">
        <w:rPr>
          <w:rFonts w:ascii="Times New Roman" w:eastAsia="宋体" w:hAnsi="Times New Roman" w:hint="eastAsia"/>
        </w:rPr>
        <w:t>'.</w:t>
      </w:r>
    </w:p>
    <w:p w14:paraId="103E29E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接着，使用</w:t>
      </w:r>
      <w:proofErr w:type="spellStart"/>
      <w:r w:rsidRPr="002F06A0">
        <w:rPr>
          <w:rFonts w:ascii="Times New Roman" w:eastAsia="宋体" w:hAnsi="Times New Roman" w:hint="eastAsia"/>
        </w:rPr>
        <w:t>samtools</w:t>
      </w:r>
      <w:proofErr w:type="spellEnd"/>
      <w:r w:rsidRPr="002F06A0">
        <w:rPr>
          <w:rFonts w:ascii="Times New Roman" w:eastAsia="宋体" w:hAnsi="Times New Roman" w:hint="eastAsia"/>
        </w:rPr>
        <w:t>对比对结果</w:t>
      </w:r>
      <w:r w:rsidRPr="002F06A0">
        <w:rPr>
          <w:rFonts w:ascii="Times New Roman" w:eastAsia="宋体" w:hAnsi="Times New Roman" w:hint="eastAsia"/>
        </w:rPr>
        <w:t>SAM</w:t>
      </w:r>
      <w:r w:rsidRPr="002F06A0">
        <w:rPr>
          <w:rFonts w:ascii="Times New Roman" w:eastAsia="宋体" w:hAnsi="Times New Roman" w:hint="eastAsia"/>
        </w:rPr>
        <w:t>文件按比对位置进行排序，并转换成</w:t>
      </w:r>
      <w:r w:rsidRPr="002F06A0">
        <w:rPr>
          <w:rFonts w:ascii="Times New Roman" w:eastAsia="宋体" w:hAnsi="Times New Roman" w:hint="eastAsia"/>
        </w:rPr>
        <w:t xml:space="preserve"> BAM </w:t>
      </w:r>
      <w:r w:rsidRPr="002F06A0">
        <w:rPr>
          <w:rFonts w:ascii="Times New Roman" w:eastAsia="宋体" w:hAnsi="Times New Roman" w:hint="eastAsia"/>
        </w:rPr>
        <w:t>格式的文件。</w:t>
      </w:r>
      <w:proofErr w:type="spellStart"/>
      <w:r w:rsidRPr="002F06A0">
        <w:rPr>
          <w:rFonts w:ascii="Times New Roman" w:eastAsia="宋体" w:hAnsi="Times New Roman" w:hint="eastAsia"/>
        </w:rPr>
        <w:t>软件信息如下</w:t>
      </w:r>
      <w:proofErr w:type="spellEnd"/>
      <w:r w:rsidRPr="002F06A0">
        <w:rPr>
          <w:rFonts w:ascii="Times New Roman" w:eastAsia="宋体" w:hAnsi="Times New Roman" w:hint="eastAsia"/>
        </w:rPr>
        <w:t>：</w:t>
      </w:r>
    </w:p>
    <w:p w14:paraId="3BD98C02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2"/>
        <w:gridCol w:w="921"/>
        <w:gridCol w:w="4007"/>
      </w:tblGrid>
      <w:tr w:rsidR="00455B72" w:rsidRPr="002F06A0" w14:paraId="5FC44535" w14:textId="77777777">
        <w:tc>
          <w:tcPr>
            <w:tcW w:w="1342" w:type="dxa"/>
            <w:shd w:val="clear" w:color="auto" w:fill="EEECE1" w:themeFill="background2"/>
          </w:tcPr>
          <w:p w14:paraId="23DCF87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921" w:type="dxa"/>
            <w:shd w:val="clear" w:color="auto" w:fill="EEECE1" w:themeFill="background2"/>
          </w:tcPr>
          <w:p w14:paraId="6F3437C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4007" w:type="dxa"/>
            <w:shd w:val="clear" w:color="auto" w:fill="EEECE1" w:themeFill="background2"/>
          </w:tcPr>
          <w:p w14:paraId="414DC67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7859A06B" w14:textId="77777777">
        <w:tc>
          <w:tcPr>
            <w:tcW w:w="1342" w:type="dxa"/>
          </w:tcPr>
          <w:p w14:paraId="079FEB0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samtools</w:t>
            </w:r>
            <w:proofErr w:type="spellEnd"/>
          </w:p>
        </w:tc>
        <w:tc>
          <w:tcPr>
            <w:tcW w:w="921" w:type="dxa"/>
          </w:tcPr>
          <w:p w14:paraId="1D075CA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1.3.1</w:t>
            </w:r>
          </w:p>
        </w:tc>
        <w:tc>
          <w:tcPr>
            <w:tcW w:w="4007" w:type="dxa"/>
          </w:tcPr>
          <w:p w14:paraId="3E7A63F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http://www.htslib.org/</w:t>
            </w:r>
          </w:p>
        </w:tc>
      </w:tr>
    </w:tbl>
    <w:p w14:paraId="216C10B9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49CA59C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lastRenderedPageBreak/>
        <w:t>由于建库过程中</w:t>
      </w:r>
      <w:r w:rsidRPr="002F06A0">
        <w:rPr>
          <w:rFonts w:ascii="Times New Roman" w:eastAsia="宋体" w:hAnsi="Times New Roman" w:hint="eastAsia"/>
        </w:rPr>
        <w:t>PCR</w:t>
      </w:r>
      <w:r w:rsidRPr="002F06A0">
        <w:rPr>
          <w:rFonts w:ascii="Times New Roman" w:eastAsia="宋体" w:hAnsi="Times New Roman" w:hint="eastAsia"/>
        </w:rPr>
        <w:t>步骤会引入许多相同的</w:t>
      </w:r>
      <w:r w:rsidRPr="002F06A0">
        <w:rPr>
          <w:rFonts w:ascii="Times New Roman" w:eastAsia="宋体" w:hAnsi="Times New Roman" w:hint="eastAsia"/>
        </w:rPr>
        <w:t>DNA</w:t>
      </w:r>
      <w:r w:rsidRPr="002F06A0">
        <w:rPr>
          <w:rFonts w:ascii="Times New Roman" w:eastAsia="宋体" w:hAnsi="Times New Roman" w:hint="eastAsia"/>
        </w:rPr>
        <w:t>片段，会导致测序得到完全相同的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，即</w:t>
      </w:r>
      <w:r w:rsidRPr="002F06A0">
        <w:rPr>
          <w:rFonts w:ascii="Times New Roman" w:eastAsia="宋体" w:hAnsi="Times New Roman" w:hint="eastAsia"/>
        </w:rPr>
        <w:t>duplicate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。这些</w:t>
      </w:r>
      <w:r w:rsidRPr="002F06A0">
        <w:rPr>
          <w:rFonts w:ascii="Times New Roman" w:eastAsia="宋体" w:hAnsi="Times New Roman" w:hint="eastAsia"/>
        </w:rPr>
        <w:t>duplicate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会干扰变异检测结果。因此，使用</w:t>
      </w:r>
      <w:r w:rsidRPr="002F06A0">
        <w:rPr>
          <w:rFonts w:ascii="Times New Roman" w:eastAsia="宋体" w:hAnsi="Times New Roman" w:hint="eastAsia"/>
        </w:rPr>
        <w:t>GATK</w:t>
      </w:r>
      <w:r w:rsidRPr="002F06A0">
        <w:rPr>
          <w:rFonts w:ascii="Times New Roman" w:eastAsia="宋体" w:hAnsi="Times New Roman" w:hint="eastAsia"/>
        </w:rPr>
        <w:t>软件包做后续分析时会忽略这些</w:t>
      </w:r>
      <w:r w:rsidRPr="002F06A0">
        <w:rPr>
          <w:rFonts w:ascii="Times New Roman" w:eastAsia="宋体" w:hAnsi="Times New Roman" w:hint="eastAsia"/>
        </w:rPr>
        <w:t>duplicate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。这里使用</w:t>
      </w:r>
      <w:r w:rsidRPr="002F06A0">
        <w:rPr>
          <w:rFonts w:ascii="Times New Roman" w:eastAsia="宋体" w:hAnsi="Times New Roman" w:hint="eastAsia"/>
        </w:rPr>
        <w:t>GATK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MarkDuplicates</w:t>
      </w:r>
      <w:r w:rsidRPr="002F06A0">
        <w:rPr>
          <w:rFonts w:ascii="Times New Roman" w:eastAsia="宋体" w:hAnsi="Times New Roman" w:hint="eastAsia"/>
        </w:rPr>
        <w:t>工具标记去除</w:t>
      </w:r>
      <w:r w:rsidRPr="002F06A0">
        <w:rPr>
          <w:rFonts w:ascii="Times New Roman" w:eastAsia="宋体" w:hAnsi="Times New Roman" w:hint="eastAsia"/>
        </w:rPr>
        <w:t>duplicate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。软件信息如下</w:t>
      </w:r>
      <w:proofErr w:type="spellEnd"/>
      <w:r w:rsidRPr="002F06A0">
        <w:rPr>
          <w:rFonts w:ascii="Times New Roman" w:eastAsia="宋体" w:hAnsi="Times New Roman" w:hint="eastAsia"/>
        </w:rPr>
        <w:t>：</w:t>
      </w:r>
    </w:p>
    <w:p w14:paraId="72E22511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2"/>
        <w:gridCol w:w="1079"/>
        <w:gridCol w:w="4923"/>
      </w:tblGrid>
      <w:tr w:rsidR="00455B72" w:rsidRPr="002F06A0" w14:paraId="095C789C" w14:textId="77777777">
        <w:tc>
          <w:tcPr>
            <w:tcW w:w="2362" w:type="dxa"/>
            <w:shd w:val="clear" w:color="auto" w:fill="EEECE1" w:themeFill="background2"/>
          </w:tcPr>
          <w:p w14:paraId="68B4E2D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1079" w:type="dxa"/>
            <w:shd w:val="clear" w:color="auto" w:fill="EEECE1" w:themeFill="background2"/>
          </w:tcPr>
          <w:p w14:paraId="7E6FB1C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4923" w:type="dxa"/>
            <w:shd w:val="clear" w:color="auto" w:fill="EEECE1" w:themeFill="background2"/>
          </w:tcPr>
          <w:p w14:paraId="1E038D9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6DFADEFE" w14:textId="77777777">
        <w:tc>
          <w:tcPr>
            <w:tcW w:w="2362" w:type="dxa"/>
          </w:tcPr>
          <w:p w14:paraId="3B8BB17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GATK</w:t>
            </w:r>
            <w:r w:rsidRPr="002F06A0">
              <w:rPr>
                <w:rFonts w:ascii="Times New Roman" w:eastAsia="宋体" w:hAnsi="Times New Roman" w:hint="eastAsia"/>
              </w:rPr>
              <w:t xml:space="preserve"> </w:t>
            </w:r>
          </w:p>
          <w:p w14:paraId="7924164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MarkDuplicates</w:t>
            </w:r>
            <w:proofErr w:type="spellEnd"/>
          </w:p>
        </w:tc>
        <w:tc>
          <w:tcPr>
            <w:tcW w:w="1079" w:type="dxa"/>
            <w:vAlign w:val="center"/>
          </w:tcPr>
          <w:p w14:paraId="787822F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v4.1.8.1</w:t>
            </w:r>
          </w:p>
        </w:tc>
        <w:tc>
          <w:tcPr>
            <w:tcW w:w="4923" w:type="dxa"/>
          </w:tcPr>
          <w:p w14:paraId="33E186B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https://gatk.broadinstitute.org/hc/en</w:t>
            </w:r>
            <w:r w:rsidRPr="002F06A0">
              <w:rPr>
                <w:rFonts w:ascii="Times New Roman" w:eastAsia="宋体" w:hAnsi="Times New Roman" w:hint="eastAsia"/>
              </w:rPr>
              <w:t>-</w:t>
            </w:r>
            <w:r w:rsidRPr="002F06A0">
              <w:rPr>
                <w:rFonts w:ascii="Times New Roman" w:eastAsia="宋体" w:hAnsi="Times New Roman"/>
              </w:rPr>
              <w:t>us/articl</w:t>
            </w:r>
            <w:r w:rsidRPr="002F06A0">
              <w:rPr>
                <w:rFonts w:ascii="Times New Roman" w:eastAsia="宋体" w:hAnsi="Times New Roman" w:hint="eastAsia"/>
              </w:rPr>
              <w:t>e</w:t>
            </w:r>
            <w:r w:rsidRPr="002F06A0">
              <w:rPr>
                <w:rFonts w:ascii="Times New Roman" w:eastAsia="宋体" w:hAnsi="Times New Roman"/>
              </w:rPr>
              <w:t>s/360037225972-MarkDuplicates-Picard</w:t>
            </w:r>
          </w:p>
        </w:tc>
      </w:tr>
    </w:tbl>
    <w:p w14:paraId="4C49AA69" w14:textId="09799C8A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0" w:name="_Toc241658910"/>
      <w:r w:rsidRPr="002915FB">
        <w:rPr>
          <w:rFonts w:ascii="Times New Roman" w:eastAsia="宋体" w:hAnsi="Times New Roman" w:hint="eastAsia"/>
          <w:b/>
          <w:bCs/>
          <w:sz w:val="28"/>
        </w:rPr>
        <w:t>4.3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碱基质量值校正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(BQSR)</w:t>
      </w:r>
      <w:bookmarkEnd w:id="10"/>
    </w:p>
    <w:p w14:paraId="411B6CF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变异检测的方法依赖于碱基的测序质量值。各种测序仪器带来的系统性误差会引起碱基质量值过高或者过低，因此，需要使用已知位点（</w:t>
      </w:r>
      <w:proofErr w:type="spellStart"/>
      <w:r w:rsidRPr="002F06A0">
        <w:rPr>
          <w:rFonts w:ascii="Times New Roman" w:eastAsia="宋体" w:hAnsi="Times New Roman" w:hint="eastAsia"/>
        </w:rPr>
        <w:t>dbSNP</w:t>
      </w:r>
      <w:proofErr w:type="spellEnd"/>
      <w:r w:rsidRPr="002F06A0">
        <w:rPr>
          <w:rFonts w:ascii="Times New Roman" w:eastAsia="宋体" w:hAnsi="Times New Roman" w:hint="eastAsia"/>
        </w:rPr>
        <w:t>，</w:t>
      </w:r>
      <w:r w:rsidRPr="002F06A0">
        <w:rPr>
          <w:rFonts w:ascii="Times New Roman" w:eastAsia="宋体" w:hAnsi="Times New Roman" w:hint="eastAsia"/>
        </w:rPr>
        <w:t>1000G</w:t>
      </w:r>
      <w:r w:rsidRPr="002F06A0">
        <w:rPr>
          <w:rFonts w:ascii="Times New Roman" w:eastAsia="宋体" w:hAnsi="Times New Roman" w:hint="eastAsia"/>
        </w:rPr>
        <w:t>）对碱基质量值进行校正，以得到较精确的碱基质量值，提高变异检测准确度。</w:t>
      </w:r>
      <w:proofErr w:type="spellStart"/>
      <w:r w:rsidRPr="002F06A0">
        <w:rPr>
          <w:rFonts w:ascii="Times New Roman" w:eastAsia="宋体" w:hAnsi="Times New Roman" w:hint="eastAsia"/>
        </w:rPr>
        <w:t>软件信息如下</w:t>
      </w:r>
      <w:proofErr w:type="spellEnd"/>
      <w:r w:rsidRPr="002F06A0">
        <w:rPr>
          <w:rFonts w:ascii="Times New Roman" w:eastAsia="宋体" w:hAnsi="Times New Roman" w:hint="eastAsia"/>
        </w:rPr>
        <w:t>：</w:t>
      </w:r>
    </w:p>
    <w:p w14:paraId="54300C02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9"/>
        <w:gridCol w:w="1079"/>
        <w:gridCol w:w="5466"/>
      </w:tblGrid>
      <w:tr w:rsidR="00455B72" w:rsidRPr="002F06A0" w14:paraId="316AA71B" w14:textId="77777777">
        <w:tc>
          <w:tcPr>
            <w:tcW w:w="1819" w:type="dxa"/>
            <w:shd w:val="clear" w:color="auto" w:fill="EEECE1" w:themeFill="background2"/>
          </w:tcPr>
          <w:p w14:paraId="52497F1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1079" w:type="dxa"/>
            <w:shd w:val="clear" w:color="auto" w:fill="EEECE1" w:themeFill="background2"/>
          </w:tcPr>
          <w:p w14:paraId="689E8C4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5466" w:type="dxa"/>
            <w:shd w:val="clear" w:color="auto" w:fill="EEECE1" w:themeFill="background2"/>
          </w:tcPr>
          <w:p w14:paraId="257916C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4727EEEA" w14:textId="77777777">
        <w:tc>
          <w:tcPr>
            <w:tcW w:w="1819" w:type="dxa"/>
          </w:tcPr>
          <w:p w14:paraId="63998B1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GATK</w:t>
            </w:r>
            <w:r w:rsidRPr="002F06A0">
              <w:rPr>
                <w:rFonts w:ascii="Times New Roman" w:eastAsia="宋体" w:hAnsi="Times New Roman" w:hint="eastAsia"/>
              </w:rPr>
              <w:t xml:space="preserve"> </w:t>
            </w:r>
          </w:p>
          <w:p w14:paraId="147A4B8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BaseRecalibrator</w:t>
            </w:r>
            <w:proofErr w:type="spellEnd"/>
          </w:p>
        </w:tc>
        <w:tc>
          <w:tcPr>
            <w:tcW w:w="1079" w:type="dxa"/>
            <w:vAlign w:val="center"/>
          </w:tcPr>
          <w:p w14:paraId="32B1114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v4.1.</w:t>
            </w:r>
            <w:r w:rsidRPr="002F06A0">
              <w:rPr>
                <w:rFonts w:ascii="Times New Roman" w:eastAsia="宋体" w:hAnsi="Times New Roman" w:hint="eastAsia"/>
              </w:rPr>
              <w:t>8</w:t>
            </w:r>
            <w:r w:rsidRPr="002F06A0">
              <w:rPr>
                <w:rFonts w:ascii="Times New Roman" w:eastAsia="宋体" w:hAnsi="Times New Roman"/>
              </w:rPr>
              <w:t>.</w:t>
            </w:r>
            <w:r w:rsidRPr="002F06A0">
              <w:rPr>
                <w:rFonts w:ascii="Times New Roman" w:eastAsia="宋体" w:hAnsi="Times New Roman" w:hint="eastAsia"/>
              </w:rPr>
              <w:t>1</w:t>
            </w:r>
          </w:p>
        </w:tc>
        <w:tc>
          <w:tcPr>
            <w:tcW w:w="5466" w:type="dxa"/>
          </w:tcPr>
          <w:p w14:paraId="4DF18FD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https://gatk.broadinstitute.org/hc/en</w:t>
            </w:r>
            <w:r w:rsidRPr="002F06A0">
              <w:rPr>
                <w:rFonts w:ascii="Times New Roman" w:eastAsia="宋体" w:hAnsi="Times New Roman" w:hint="eastAsia"/>
              </w:rPr>
              <w:t>-</w:t>
            </w:r>
            <w:r w:rsidRPr="002F06A0">
              <w:rPr>
                <w:rFonts w:ascii="Times New Roman" w:eastAsia="宋体" w:hAnsi="Times New Roman"/>
              </w:rPr>
              <w:t>us/articles/360037593511-BaseRecalibrator</w:t>
            </w:r>
          </w:p>
        </w:tc>
      </w:tr>
      <w:tr w:rsidR="00455B72" w:rsidRPr="002F06A0" w14:paraId="4A156A8D" w14:textId="77777777">
        <w:tc>
          <w:tcPr>
            <w:tcW w:w="1819" w:type="dxa"/>
          </w:tcPr>
          <w:p w14:paraId="62056F9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GATK</w:t>
            </w:r>
          </w:p>
          <w:p w14:paraId="05977D0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ApplyBQSR</w:t>
            </w:r>
            <w:proofErr w:type="spellEnd"/>
          </w:p>
        </w:tc>
        <w:tc>
          <w:tcPr>
            <w:tcW w:w="1079" w:type="dxa"/>
            <w:vAlign w:val="center"/>
          </w:tcPr>
          <w:p w14:paraId="1FA448B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v4.1.8.1</w:t>
            </w:r>
          </w:p>
        </w:tc>
        <w:tc>
          <w:tcPr>
            <w:tcW w:w="5466" w:type="dxa"/>
          </w:tcPr>
          <w:p w14:paraId="7C865FC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https://gatk.broadinstitute.org/hc/en</w:t>
            </w:r>
            <w:r w:rsidRPr="002F06A0">
              <w:rPr>
                <w:rFonts w:ascii="Times New Roman" w:eastAsia="宋体" w:hAnsi="Times New Roman" w:hint="eastAsia"/>
              </w:rPr>
              <w:t>-</w:t>
            </w:r>
            <w:r w:rsidRPr="002F06A0">
              <w:rPr>
                <w:rFonts w:ascii="Times New Roman" w:eastAsia="宋体" w:hAnsi="Times New Roman"/>
              </w:rPr>
              <w:t>us/articles/360037225212-ApplyBQSR</w:t>
            </w:r>
          </w:p>
        </w:tc>
      </w:tr>
    </w:tbl>
    <w:p w14:paraId="32A57678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10BEABDE" w14:textId="52CDB075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1" w:name="_Toc241658911"/>
      <w:r w:rsidRPr="002915FB">
        <w:rPr>
          <w:rFonts w:ascii="Times New Roman" w:eastAsia="宋体" w:hAnsi="Times New Roman" w:hint="eastAsia"/>
          <w:b/>
          <w:bCs/>
          <w:sz w:val="28"/>
        </w:rPr>
        <w:t>4.4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变异检测</w:t>
      </w:r>
      <w:bookmarkEnd w:id="11"/>
    </w:p>
    <w:p w14:paraId="7DD4280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使用</w:t>
      </w:r>
      <w:r w:rsidRPr="002F06A0">
        <w:rPr>
          <w:rFonts w:ascii="Times New Roman" w:eastAsia="宋体" w:hAnsi="Times New Roman" w:hint="eastAsia"/>
        </w:rPr>
        <w:t>GATK</w:t>
      </w:r>
      <w:r w:rsidRPr="002F06A0">
        <w:rPr>
          <w:rFonts w:ascii="Times New Roman" w:eastAsia="宋体" w:hAnsi="Times New Roman" w:hint="eastAsia"/>
        </w:rPr>
        <w:t>的</w:t>
      </w:r>
      <w:proofErr w:type="spellStart"/>
      <w:r w:rsidRPr="002F06A0">
        <w:rPr>
          <w:rFonts w:ascii="Times New Roman" w:eastAsia="宋体" w:hAnsi="Times New Roman" w:hint="eastAsia"/>
        </w:rPr>
        <w:t>HaplotypeCaller</w:t>
      </w:r>
      <w:proofErr w:type="spellEnd"/>
      <w:r w:rsidRPr="002F06A0">
        <w:rPr>
          <w:rFonts w:ascii="Times New Roman" w:eastAsia="宋体" w:hAnsi="Times New Roman" w:hint="eastAsia"/>
        </w:rPr>
        <w:t>工具同时检测</w:t>
      </w:r>
      <w:r w:rsidRPr="002F06A0">
        <w:rPr>
          <w:rFonts w:ascii="Times New Roman" w:eastAsia="宋体" w:hAnsi="Times New Roman" w:hint="eastAsia"/>
        </w:rPr>
        <w:t>SNPs</w:t>
      </w:r>
      <w:r w:rsidRPr="002F06A0">
        <w:rPr>
          <w:rFonts w:ascii="Times New Roman" w:eastAsia="宋体" w:hAnsi="Times New Roman" w:hint="eastAsia"/>
        </w:rPr>
        <w:t>和</w:t>
      </w:r>
      <w:proofErr w:type="spellStart"/>
      <w:r w:rsidRPr="002F06A0">
        <w:rPr>
          <w:rFonts w:ascii="Times New Roman" w:eastAsia="宋体" w:hAnsi="Times New Roman" w:hint="eastAsia"/>
        </w:rPr>
        <w:t>InDels</w:t>
      </w:r>
      <w:proofErr w:type="spellEnd"/>
      <w:r w:rsidRPr="002F06A0">
        <w:rPr>
          <w:rFonts w:ascii="Times New Roman" w:eastAsia="宋体" w:hAnsi="Times New Roman" w:hint="eastAsia"/>
        </w:rPr>
        <w:t>，其原理是，在有变异信号的区域做单体型的局部</w:t>
      </w:r>
      <w:r w:rsidRPr="002F06A0">
        <w:rPr>
          <w:rFonts w:ascii="Times New Roman" w:eastAsia="宋体" w:hAnsi="Times New Roman" w:hint="eastAsia"/>
        </w:rPr>
        <w:t>de novo</w:t>
      </w:r>
      <w:r w:rsidRPr="002F06A0">
        <w:rPr>
          <w:rFonts w:ascii="Times New Roman" w:eastAsia="宋体" w:hAnsi="Times New Roman" w:hint="eastAsia"/>
        </w:rPr>
        <w:t>组装。原始的变异集合以</w:t>
      </w:r>
      <w:r w:rsidRPr="002F06A0">
        <w:rPr>
          <w:rFonts w:ascii="Times New Roman" w:eastAsia="宋体" w:hAnsi="Times New Roman" w:hint="eastAsia"/>
        </w:rPr>
        <w:t>VCF</w:t>
      </w:r>
      <w:r w:rsidRPr="002F06A0">
        <w:rPr>
          <w:rFonts w:ascii="Times New Roman" w:eastAsia="宋体" w:hAnsi="Times New Roman" w:hint="eastAsia"/>
        </w:rPr>
        <w:t>格式存储，它包括所有潜在的变异位点，软件信息如下所示</w:t>
      </w:r>
    </w:p>
    <w:p w14:paraId="4F119B12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4"/>
        <w:gridCol w:w="1079"/>
        <w:gridCol w:w="5501"/>
      </w:tblGrid>
      <w:tr w:rsidR="00455B72" w:rsidRPr="002F06A0" w14:paraId="5DBDAE4D" w14:textId="77777777">
        <w:tc>
          <w:tcPr>
            <w:tcW w:w="1784" w:type="dxa"/>
            <w:shd w:val="clear" w:color="auto" w:fill="EEECE1" w:themeFill="background2"/>
          </w:tcPr>
          <w:p w14:paraId="7176D04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1079" w:type="dxa"/>
            <w:shd w:val="clear" w:color="auto" w:fill="EEECE1" w:themeFill="background2"/>
          </w:tcPr>
          <w:p w14:paraId="76217D0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5501" w:type="dxa"/>
            <w:shd w:val="clear" w:color="auto" w:fill="EEECE1" w:themeFill="background2"/>
          </w:tcPr>
          <w:p w14:paraId="7DC7315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461954EF" w14:textId="77777777">
        <w:tc>
          <w:tcPr>
            <w:tcW w:w="1784" w:type="dxa"/>
          </w:tcPr>
          <w:p w14:paraId="50D4A10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GATK</w:t>
            </w:r>
            <w:r w:rsidRPr="002F06A0">
              <w:rPr>
                <w:rFonts w:ascii="Times New Roman" w:eastAsia="宋体" w:hAnsi="Times New Roman" w:hint="eastAsia"/>
              </w:rPr>
              <w:t xml:space="preserve"> </w:t>
            </w:r>
          </w:p>
          <w:p w14:paraId="083185D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HaplotypeCaller</w:t>
            </w:r>
            <w:proofErr w:type="spellEnd"/>
          </w:p>
        </w:tc>
        <w:tc>
          <w:tcPr>
            <w:tcW w:w="1079" w:type="dxa"/>
            <w:vAlign w:val="center"/>
          </w:tcPr>
          <w:p w14:paraId="6EE796B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v4.1.8.1</w:t>
            </w:r>
          </w:p>
        </w:tc>
        <w:tc>
          <w:tcPr>
            <w:tcW w:w="5501" w:type="dxa"/>
          </w:tcPr>
          <w:p w14:paraId="458CD02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https://gatk.broadinstitute.org/hc/en</w:t>
            </w:r>
            <w:r w:rsidRPr="002F06A0">
              <w:rPr>
                <w:rFonts w:ascii="Times New Roman" w:eastAsia="宋体" w:hAnsi="Times New Roman" w:hint="eastAsia"/>
              </w:rPr>
              <w:t>-</w:t>
            </w:r>
            <w:r w:rsidRPr="002F06A0">
              <w:rPr>
                <w:rFonts w:ascii="Times New Roman" w:eastAsia="宋体" w:hAnsi="Times New Roman"/>
              </w:rPr>
              <w:t>us/articles/360037225632-HaplotypeCaller</w:t>
            </w:r>
          </w:p>
        </w:tc>
      </w:tr>
    </w:tbl>
    <w:p w14:paraId="54DC3196" w14:textId="334DAF66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2" w:name="_Toc241658912"/>
      <w:r w:rsidRPr="002915FB">
        <w:rPr>
          <w:rFonts w:ascii="Times New Roman" w:eastAsia="宋体" w:hAnsi="Times New Roman" w:hint="eastAsia"/>
          <w:b/>
          <w:bCs/>
          <w:sz w:val="28"/>
        </w:rPr>
        <w:t>4.5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过滤变异结果</w:t>
      </w:r>
      <w:bookmarkEnd w:id="12"/>
    </w:p>
    <w:p w14:paraId="1E671C6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使用</w:t>
      </w:r>
      <w:r w:rsidRPr="002F06A0">
        <w:rPr>
          <w:rFonts w:ascii="Times New Roman" w:eastAsia="宋体" w:hAnsi="Times New Roman" w:hint="eastAsia"/>
        </w:rPr>
        <w:t>GATK</w:t>
      </w:r>
      <w:r w:rsidRPr="002F06A0">
        <w:rPr>
          <w:rFonts w:ascii="Times New Roman" w:eastAsia="宋体" w:hAnsi="Times New Roman" w:hint="eastAsia"/>
        </w:rPr>
        <w:t>的</w:t>
      </w:r>
      <w:r w:rsidRPr="002F06A0">
        <w:rPr>
          <w:rFonts w:ascii="Times New Roman" w:eastAsia="宋体" w:hAnsi="Times New Roman"/>
        </w:rPr>
        <w:t>VariantFiltration</w:t>
      </w:r>
      <w:r w:rsidRPr="002F06A0">
        <w:rPr>
          <w:rFonts w:ascii="Times New Roman" w:eastAsia="宋体" w:hAnsi="Times New Roman" w:hint="eastAsia"/>
        </w:rPr>
        <w:t>工具对</w:t>
      </w:r>
      <w:r w:rsidRPr="002F06A0">
        <w:rPr>
          <w:rFonts w:ascii="Times New Roman" w:eastAsia="宋体" w:hAnsi="Times New Roman" w:hint="eastAsia"/>
        </w:rPr>
        <w:t>SNPs</w:t>
      </w:r>
      <w:r w:rsidRPr="002F06A0">
        <w:rPr>
          <w:rFonts w:ascii="Times New Roman" w:eastAsia="宋体" w:hAnsi="Times New Roman" w:hint="eastAsia"/>
        </w:rPr>
        <w:t>和</w:t>
      </w:r>
      <w:r w:rsidRPr="002F06A0">
        <w:rPr>
          <w:rFonts w:ascii="Times New Roman" w:eastAsia="宋体" w:hAnsi="Times New Roman" w:hint="eastAsia"/>
        </w:rPr>
        <w:t>InDels</w:t>
      </w:r>
      <w:r w:rsidRPr="002F06A0">
        <w:rPr>
          <w:rFonts w:ascii="Times New Roman" w:eastAsia="宋体" w:hAnsi="Times New Roman" w:hint="eastAsia"/>
        </w:rPr>
        <w:t>进行硬值过滤，具体要求是</w:t>
      </w:r>
      <w:r w:rsidRPr="002F06A0">
        <w:rPr>
          <w:rFonts w:ascii="Times New Roman" w:eastAsia="宋体" w:hAnsi="Times New Roman" w:hint="eastAsia"/>
        </w:rPr>
        <w:t>SNP</w:t>
      </w:r>
      <w:r w:rsidRPr="002F06A0">
        <w:rPr>
          <w:rFonts w:ascii="Times New Roman" w:eastAsia="宋体" w:hAnsi="Times New Roman" w:hint="eastAsia"/>
        </w:rPr>
        <w:t>（</w:t>
      </w:r>
      <w:r w:rsidRPr="002F06A0">
        <w:rPr>
          <w:rFonts w:ascii="Times New Roman" w:eastAsia="宋体" w:hAnsi="Times New Roman" w:hint="eastAsia"/>
        </w:rPr>
        <w:t>QD</w:t>
      </w:r>
      <w:proofErr w:type="spellEnd"/>
      <w:r w:rsidRPr="002F06A0">
        <w:rPr>
          <w:rFonts w:ascii="Times New Roman" w:eastAsia="宋体" w:hAnsi="Times New Roman" w:hint="eastAsia"/>
        </w:rPr>
        <w:t xml:space="preserve"> &lt; 2.0 || FS &gt; 60.0 || MQ &lt;40.0 || </w:t>
      </w:r>
      <w:proofErr w:type="spellStart"/>
      <w:r w:rsidRPr="002F06A0">
        <w:rPr>
          <w:rFonts w:ascii="Times New Roman" w:eastAsia="宋体" w:hAnsi="Times New Roman" w:hint="eastAsia"/>
        </w:rPr>
        <w:t>MQRankSum</w:t>
      </w:r>
      <w:proofErr w:type="spellEnd"/>
      <w:r w:rsidRPr="002F06A0">
        <w:rPr>
          <w:rFonts w:ascii="Times New Roman" w:eastAsia="宋体" w:hAnsi="Times New Roman" w:hint="eastAsia"/>
        </w:rPr>
        <w:t xml:space="preserve"> &lt; -12.5 || </w:t>
      </w:r>
      <w:proofErr w:type="spellStart"/>
      <w:r w:rsidRPr="002F06A0">
        <w:rPr>
          <w:rFonts w:ascii="Times New Roman" w:eastAsia="宋体" w:hAnsi="Times New Roman" w:hint="eastAsia"/>
        </w:rPr>
        <w:t>ReadPosRankSum</w:t>
      </w:r>
      <w:proofErr w:type="spellEnd"/>
      <w:r w:rsidRPr="002F06A0">
        <w:rPr>
          <w:rFonts w:ascii="Times New Roman" w:eastAsia="宋体" w:hAnsi="Times New Roman" w:hint="eastAsia"/>
        </w:rPr>
        <w:t xml:space="preserve"> &lt; -8.0</w:t>
      </w:r>
      <w:r w:rsidRPr="002F06A0">
        <w:rPr>
          <w:rFonts w:ascii="Times New Roman" w:eastAsia="宋体" w:hAnsi="Times New Roman" w:hint="eastAsia"/>
        </w:rPr>
        <w:t>），</w:t>
      </w:r>
      <w:r w:rsidRPr="002F06A0">
        <w:rPr>
          <w:rFonts w:ascii="Times New Roman" w:eastAsia="宋体" w:hAnsi="Times New Roman" w:hint="eastAsia"/>
        </w:rPr>
        <w:t>INDEL</w:t>
      </w:r>
      <w:r w:rsidRPr="002F06A0">
        <w:rPr>
          <w:rFonts w:ascii="Times New Roman" w:eastAsia="宋体" w:hAnsi="Times New Roman" w:hint="eastAsia"/>
        </w:rPr>
        <w:t>（</w:t>
      </w:r>
      <w:r w:rsidRPr="002F06A0">
        <w:rPr>
          <w:rFonts w:ascii="Times New Roman" w:eastAsia="宋体" w:hAnsi="Times New Roman" w:hint="eastAsia"/>
        </w:rPr>
        <w:t xml:space="preserve">QD &lt; 5.0 || FS &gt; 200.0 || </w:t>
      </w:r>
      <w:proofErr w:type="spellStart"/>
      <w:r w:rsidRPr="002F06A0">
        <w:rPr>
          <w:rFonts w:ascii="Times New Roman" w:eastAsia="宋体" w:hAnsi="Times New Roman" w:hint="eastAsia"/>
        </w:rPr>
        <w:t>ReadPosRankSum</w:t>
      </w:r>
      <w:proofErr w:type="spellEnd"/>
      <w:r w:rsidRPr="002F06A0">
        <w:rPr>
          <w:rFonts w:ascii="Times New Roman" w:eastAsia="宋体" w:hAnsi="Times New Roman" w:hint="eastAsia"/>
        </w:rPr>
        <w:t xml:space="preserve"> &lt; -20.0</w:t>
      </w:r>
      <w:r w:rsidRPr="002F06A0">
        <w:rPr>
          <w:rFonts w:ascii="Times New Roman" w:eastAsia="宋体" w:hAnsi="Times New Roman" w:hint="eastAsia"/>
        </w:rPr>
        <w:t>）</w:t>
      </w:r>
    </w:p>
    <w:p w14:paraId="74B8D415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4"/>
        <w:gridCol w:w="1079"/>
        <w:gridCol w:w="5501"/>
      </w:tblGrid>
      <w:tr w:rsidR="00455B72" w:rsidRPr="002F06A0" w14:paraId="400246A2" w14:textId="77777777">
        <w:tc>
          <w:tcPr>
            <w:tcW w:w="1784" w:type="dxa"/>
            <w:shd w:val="clear" w:color="auto" w:fill="EEECE1" w:themeFill="background2"/>
          </w:tcPr>
          <w:p w14:paraId="71AD2CD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1079" w:type="dxa"/>
            <w:shd w:val="clear" w:color="auto" w:fill="EEECE1" w:themeFill="background2"/>
          </w:tcPr>
          <w:p w14:paraId="1B9D9CF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5501" w:type="dxa"/>
            <w:shd w:val="clear" w:color="auto" w:fill="EEECE1" w:themeFill="background2"/>
          </w:tcPr>
          <w:p w14:paraId="089B11B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71F32085" w14:textId="77777777">
        <w:tc>
          <w:tcPr>
            <w:tcW w:w="1784" w:type="dxa"/>
          </w:tcPr>
          <w:p w14:paraId="325C897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lastRenderedPageBreak/>
              <w:t>GATK</w:t>
            </w:r>
            <w:r w:rsidRPr="002F06A0">
              <w:rPr>
                <w:rFonts w:ascii="Times New Roman" w:eastAsia="宋体" w:hAnsi="Times New Roman" w:hint="eastAsia"/>
              </w:rPr>
              <w:t xml:space="preserve"> </w:t>
            </w:r>
          </w:p>
          <w:p w14:paraId="2311B70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VariantFiltration</w:t>
            </w:r>
            <w:proofErr w:type="spellEnd"/>
          </w:p>
        </w:tc>
        <w:tc>
          <w:tcPr>
            <w:tcW w:w="1079" w:type="dxa"/>
            <w:vAlign w:val="center"/>
          </w:tcPr>
          <w:p w14:paraId="79A74E7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v4.1.8.1</w:t>
            </w:r>
          </w:p>
        </w:tc>
        <w:tc>
          <w:tcPr>
            <w:tcW w:w="5501" w:type="dxa"/>
          </w:tcPr>
          <w:p w14:paraId="227B5ED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https://gatk.broadinstitute.org/hc/en-us/articles/360041850471-VariantFiltration</w:t>
            </w:r>
          </w:p>
        </w:tc>
      </w:tr>
    </w:tbl>
    <w:p w14:paraId="17337F29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2DA210A7" w14:textId="163B156D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3" w:name="_Toc241658913"/>
      <w:r w:rsidRPr="002915FB">
        <w:rPr>
          <w:rFonts w:ascii="Times New Roman" w:eastAsia="宋体" w:hAnsi="Times New Roman" w:hint="eastAsia"/>
          <w:b/>
          <w:bCs/>
          <w:sz w:val="28"/>
        </w:rPr>
        <w:t xml:space="preserve">4.6 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SNP/</w:t>
      </w:r>
      <w:proofErr w:type="spellStart"/>
      <w:r w:rsidR="00000000" w:rsidRPr="002915FB">
        <w:rPr>
          <w:rFonts w:ascii="Times New Roman" w:eastAsia="宋体" w:hAnsi="Times New Roman" w:hint="eastAsia"/>
          <w:b/>
          <w:bCs/>
          <w:sz w:val="28"/>
        </w:rPr>
        <w:t>InDel</w:t>
      </w:r>
      <w:proofErr w:type="spellEnd"/>
      <w:r w:rsidR="00000000" w:rsidRPr="002915FB">
        <w:rPr>
          <w:rFonts w:ascii="Times New Roman" w:eastAsia="宋体" w:hAnsi="Times New Roman" w:hint="eastAsia"/>
          <w:b/>
          <w:bCs/>
          <w:sz w:val="28"/>
        </w:rPr>
        <w:t>结果注释</w:t>
      </w:r>
      <w:bookmarkEnd w:id="13"/>
    </w:p>
    <w:p w14:paraId="3D65987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得到高可信、高质量的变异集之后，使用</w:t>
      </w:r>
      <w:proofErr w:type="spellStart"/>
      <w:r w:rsidRPr="002F06A0">
        <w:rPr>
          <w:rFonts w:ascii="Times New Roman" w:eastAsia="宋体" w:hAnsi="Times New Roman" w:hint="eastAsia"/>
        </w:rPr>
        <w:t>Annovar</w:t>
      </w:r>
      <w:proofErr w:type="spellEnd"/>
      <w:r w:rsidRPr="002F06A0">
        <w:rPr>
          <w:rFonts w:ascii="Times New Roman" w:eastAsia="宋体" w:hAnsi="Times New Roman" w:hint="eastAsia"/>
        </w:rPr>
        <w:t>对变异结果做注释。</w:t>
      </w:r>
    </w:p>
    <w:p w14:paraId="7D968669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12AF560B" w14:textId="4830E12B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4" w:name="_Toc241658914"/>
      <w:r w:rsidRPr="002915FB">
        <w:rPr>
          <w:rFonts w:ascii="Times New Roman" w:eastAsia="宋体" w:hAnsi="Times New Roman" w:hint="eastAsia"/>
          <w:b/>
          <w:bCs/>
          <w:sz w:val="28"/>
        </w:rPr>
        <w:t xml:space="preserve">4.7 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SV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检测</w:t>
      </w:r>
      <w:bookmarkEnd w:id="14"/>
    </w:p>
    <w:p w14:paraId="6B84AD0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流程检测</w:t>
      </w:r>
      <w:r w:rsidRPr="002F06A0">
        <w:rPr>
          <w:rFonts w:ascii="Times New Roman" w:eastAsia="宋体" w:hAnsi="Times New Roman" w:hint="eastAsia"/>
        </w:rPr>
        <w:t>5</w:t>
      </w:r>
      <w:r w:rsidRPr="002F06A0">
        <w:rPr>
          <w:rFonts w:ascii="Times New Roman" w:eastAsia="宋体" w:hAnsi="Times New Roman" w:hint="eastAsia"/>
        </w:rPr>
        <w:t>种类型的结构变异（</w:t>
      </w:r>
      <w:r w:rsidRPr="002F06A0">
        <w:rPr>
          <w:rFonts w:ascii="Times New Roman" w:eastAsia="宋体" w:hAnsi="Times New Roman" w:hint="eastAsia"/>
        </w:rPr>
        <w:t>SV</w:t>
      </w:r>
      <w:r w:rsidRPr="002F06A0">
        <w:rPr>
          <w:rFonts w:ascii="Times New Roman" w:eastAsia="宋体" w:hAnsi="Times New Roman" w:hint="eastAsia"/>
        </w:rPr>
        <w:t>），</w:t>
      </w:r>
      <w:r w:rsidRPr="002F06A0">
        <w:rPr>
          <w:rFonts w:ascii="Times New Roman" w:eastAsia="宋体" w:hAnsi="Times New Roman" w:hint="eastAsia"/>
        </w:rPr>
        <w:t>(1)</w:t>
      </w:r>
      <w:r w:rsidRPr="002F06A0">
        <w:rPr>
          <w:rFonts w:ascii="Times New Roman" w:eastAsia="宋体" w:hAnsi="Times New Roman" w:hint="eastAsia"/>
        </w:rPr>
        <w:t>缺失</w:t>
      </w:r>
      <w:r w:rsidRPr="002F06A0">
        <w:rPr>
          <w:rFonts w:ascii="Times New Roman" w:eastAsia="宋体" w:hAnsi="Times New Roman" w:hint="eastAsia"/>
        </w:rPr>
        <w:t>(DEL)</w:t>
      </w:r>
      <w:r w:rsidRPr="002F06A0">
        <w:rPr>
          <w:rFonts w:ascii="Times New Roman" w:eastAsia="宋体" w:hAnsi="Times New Roman" w:hint="eastAsia"/>
        </w:rPr>
        <w:t>，</w:t>
      </w:r>
      <w:r w:rsidRPr="002F06A0">
        <w:rPr>
          <w:rFonts w:ascii="Times New Roman" w:eastAsia="宋体" w:hAnsi="Times New Roman" w:hint="eastAsia"/>
        </w:rPr>
        <w:t>(2)</w:t>
      </w:r>
      <w:r w:rsidRPr="002F06A0">
        <w:rPr>
          <w:rFonts w:ascii="Times New Roman" w:eastAsia="宋体" w:hAnsi="Times New Roman" w:hint="eastAsia"/>
        </w:rPr>
        <w:t>插入</w:t>
      </w:r>
      <w:r w:rsidRPr="002F06A0">
        <w:rPr>
          <w:rFonts w:ascii="Times New Roman" w:eastAsia="宋体" w:hAnsi="Times New Roman" w:hint="eastAsia"/>
        </w:rPr>
        <w:t>(INS)</w:t>
      </w:r>
      <w:r w:rsidRPr="002F06A0">
        <w:rPr>
          <w:rFonts w:ascii="Times New Roman" w:eastAsia="宋体" w:hAnsi="Times New Roman" w:hint="eastAsia"/>
        </w:rPr>
        <w:t>，</w:t>
      </w:r>
      <w:r w:rsidRPr="002F06A0">
        <w:rPr>
          <w:rFonts w:ascii="Times New Roman" w:eastAsia="宋体" w:hAnsi="Times New Roman" w:hint="eastAsia"/>
        </w:rPr>
        <w:t>(3)</w:t>
      </w:r>
      <w:r w:rsidRPr="002F06A0">
        <w:rPr>
          <w:rFonts w:ascii="Times New Roman" w:eastAsia="宋体" w:hAnsi="Times New Roman" w:hint="eastAsia"/>
        </w:rPr>
        <w:t>倒位</w:t>
      </w:r>
      <w:r w:rsidRPr="002F06A0">
        <w:rPr>
          <w:rFonts w:ascii="Times New Roman" w:eastAsia="宋体" w:hAnsi="Times New Roman" w:hint="eastAsia"/>
        </w:rPr>
        <w:t>(INV)</w:t>
      </w:r>
      <w:r w:rsidRPr="002F06A0">
        <w:rPr>
          <w:rFonts w:ascii="Times New Roman" w:eastAsia="宋体" w:hAnsi="Times New Roman" w:hint="eastAsia"/>
        </w:rPr>
        <w:t>，</w:t>
      </w:r>
      <w:r w:rsidRPr="002F06A0">
        <w:rPr>
          <w:rFonts w:ascii="Times New Roman" w:eastAsia="宋体" w:hAnsi="Times New Roman" w:hint="eastAsia"/>
        </w:rPr>
        <w:t>(4)</w:t>
      </w:r>
      <w:r w:rsidRPr="002F06A0">
        <w:rPr>
          <w:rFonts w:ascii="Times New Roman" w:eastAsia="宋体" w:hAnsi="Times New Roman" w:hint="eastAsia"/>
        </w:rPr>
        <w:t>染色体内易位</w:t>
      </w:r>
      <w:r w:rsidRPr="002F06A0">
        <w:rPr>
          <w:rFonts w:ascii="Times New Roman" w:eastAsia="宋体" w:hAnsi="Times New Roman" w:hint="eastAsia"/>
        </w:rPr>
        <w:t>(ITX)</w:t>
      </w:r>
      <w:r w:rsidRPr="002F06A0">
        <w:rPr>
          <w:rFonts w:ascii="Times New Roman" w:eastAsia="宋体" w:hAnsi="Times New Roman" w:hint="eastAsia"/>
        </w:rPr>
        <w:t>，</w:t>
      </w:r>
      <w:r w:rsidRPr="002F06A0">
        <w:rPr>
          <w:rFonts w:ascii="Times New Roman" w:eastAsia="宋体" w:hAnsi="Times New Roman" w:hint="eastAsia"/>
        </w:rPr>
        <w:t>(5)</w:t>
      </w:r>
      <w:r w:rsidRPr="002F06A0">
        <w:rPr>
          <w:rFonts w:ascii="Times New Roman" w:eastAsia="宋体" w:hAnsi="Times New Roman" w:hint="eastAsia"/>
        </w:rPr>
        <w:t>染色体间易位</w:t>
      </w:r>
      <w:r w:rsidRPr="002F06A0">
        <w:rPr>
          <w:rFonts w:ascii="Times New Roman" w:eastAsia="宋体" w:hAnsi="Times New Roman" w:hint="eastAsia"/>
        </w:rPr>
        <w:t>(CTX)</w:t>
      </w:r>
      <w:r w:rsidRPr="002F06A0">
        <w:rPr>
          <w:rFonts w:ascii="Times New Roman" w:eastAsia="宋体" w:hAnsi="Times New Roman" w:hint="eastAsia"/>
        </w:rPr>
        <w:t>。使用</w:t>
      </w:r>
      <w:r w:rsidRPr="002F06A0">
        <w:rPr>
          <w:rFonts w:ascii="Times New Roman" w:eastAsia="宋体" w:hAnsi="Times New Roman" w:hint="eastAsia"/>
        </w:rPr>
        <w:t>Breakdancer</w:t>
      </w:r>
      <w:r w:rsidRPr="002F06A0">
        <w:rPr>
          <w:rFonts w:ascii="Times New Roman" w:eastAsia="宋体" w:hAnsi="Times New Roman" w:hint="eastAsia"/>
        </w:rPr>
        <w:t>检测结构变异（</w:t>
      </w:r>
      <w:r w:rsidRPr="002F06A0">
        <w:rPr>
          <w:rFonts w:ascii="Times New Roman" w:eastAsia="宋体" w:hAnsi="Times New Roman" w:hint="eastAsia"/>
        </w:rPr>
        <w:t>SV</w:t>
      </w:r>
      <w:r w:rsidRPr="002F06A0">
        <w:rPr>
          <w:rFonts w:ascii="Times New Roman" w:eastAsia="宋体" w:hAnsi="Times New Roman" w:hint="eastAsia"/>
        </w:rPr>
        <w:t>），采用默认参数该方法主要是基于双末端的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之间分离的距离及比对的方向使用成对不一致的算法来检参数。该方法主要是基于双末端的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之间分离的距离及比对的方向，使用成对不一致的算法来检测</w:t>
      </w:r>
      <w:r w:rsidRPr="002F06A0">
        <w:rPr>
          <w:rFonts w:ascii="Times New Roman" w:eastAsia="宋体" w:hAnsi="Times New Roman" w:hint="eastAsia"/>
        </w:rPr>
        <w:t>SV</w:t>
      </w:r>
      <w:r w:rsidRPr="002F06A0">
        <w:rPr>
          <w:rFonts w:ascii="Times New Roman" w:eastAsia="宋体" w:hAnsi="Times New Roman" w:hint="eastAsia"/>
        </w:rPr>
        <w:t>。</w:t>
      </w:r>
      <w:proofErr w:type="spellStart"/>
      <w:r w:rsidRPr="002F06A0">
        <w:rPr>
          <w:rFonts w:ascii="Times New Roman" w:eastAsia="宋体" w:hAnsi="Times New Roman" w:hint="eastAsia"/>
        </w:rPr>
        <w:t>软件信息如下</w:t>
      </w:r>
      <w:proofErr w:type="spellEnd"/>
      <w:r w:rsidRPr="002F06A0">
        <w:rPr>
          <w:rFonts w:ascii="Times New Roman" w:eastAsia="宋体" w:hAnsi="Times New Roman" w:hint="eastAsia"/>
        </w:rPr>
        <w:t>：</w:t>
      </w:r>
    </w:p>
    <w:p w14:paraId="5BEFA962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4"/>
        <w:gridCol w:w="921"/>
        <w:gridCol w:w="4007"/>
      </w:tblGrid>
      <w:tr w:rsidR="00455B72" w:rsidRPr="002F06A0" w14:paraId="6D3AF17B" w14:textId="77777777">
        <w:tc>
          <w:tcPr>
            <w:tcW w:w="1504" w:type="dxa"/>
            <w:shd w:val="clear" w:color="auto" w:fill="EEECE1" w:themeFill="background2"/>
          </w:tcPr>
          <w:p w14:paraId="1441F08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921" w:type="dxa"/>
            <w:shd w:val="clear" w:color="auto" w:fill="EEECE1" w:themeFill="background2"/>
          </w:tcPr>
          <w:p w14:paraId="40B5B31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4007" w:type="dxa"/>
            <w:shd w:val="clear" w:color="auto" w:fill="EEECE1" w:themeFill="background2"/>
          </w:tcPr>
          <w:p w14:paraId="15A4C58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516AEF6A" w14:textId="77777777">
        <w:tc>
          <w:tcPr>
            <w:tcW w:w="1504" w:type="dxa"/>
          </w:tcPr>
          <w:p w14:paraId="094EFE4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BreakDancer</w:t>
            </w:r>
            <w:proofErr w:type="spellEnd"/>
          </w:p>
        </w:tc>
        <w:tc>
          <w:tcPr>
            <w:tcW w:w="921" w:type="dxa"/>
          </w:tcPr>
          <w:p w14:paraId="367E011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v1.4.5</w:t>
            </w:r>
          </w:p>
        </w:tc>
        <w:tc>
          <w:tcPr>
            <w:tcW w:w="4007" w:type="dxa"/>
          </w:tcPr>
          <w:p w14:paraId="1AFC057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http://breakdancer.sourceforge.net/</w:t>
            </w:r>
          </w:p>
        </w:tc>
      </w:tr>
    </w:tbl>
    <w:p w14:paraId="0E6F8409" w14:textId="5B64FB9D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5" w:name="_Toc241658915"/>
      <w:r w:rsidRPr="002915FB">
        <w:rPr>
          <w:rFonts w:ascii="Times New Roman" w:eastAsia="宋体" w:hAnsi="Times New Roman" w:hint="eastAsia"/>
          <w:b/>
          <w:bCs/>
          <w:sz w:val="28"/>
        </w:rPr>
        <w:t xml:space="preserve">4.8 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CNV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检测</w:t>
      </w:r>
      <w:bookmarkEnd w:id="15"/>
    </w:p>
    <w:p w14:paraId="67290E8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>使用基于深度信号算法的</w:t>
      </w:r>
      <w:proofErr w:type="spellStart"/>
      <w:r w:rsidRPr="002F06A0">
        <w:rPr>
          <w:rFonts w:ascii="Times New Roman" w:eastAsia="宋体" w:hAnsi="Times New Roman" w:hint="eastAsia"/>
        </w:rPr>
        <w:t>CNVnator</w:t>
      </w:r>
      <w:proofErr w:type="spellEnd"/>
      <w:r w:rsidRPr="002F06A0">
        <w:rPr>
          <w:rFonts w:ascii="Times New Roman" w:eastAsia="宋体" w:hAnsi="Times New Roman" w:hint="eastAsia"/>
        </w:rPr>
        <w:t>来检测拷贝数变异，该方法是，将基因组分割成互不重叠的、相等长度的窗口，标准化每个窗口中比对上的</w:t>
      </w:r>
      <w:r w:rsidRPr="002F06A0">
        <w:rPr>
          <w:rFonts w:ascii="Times New Roman" w:eastAsia="宋体" w:hAnsi="Times New Roman" w:hint="eastAsia"/>
        </w:rPr>
        <w:t>reads</w:t>
      </w:r>
      <w:r w:rsidRPr="002F06A0">
        <w:rPr>
          <w:rFonts w:ascii="Times New Roman" w:eastAsia="宋体" w:hAnsi="Times New Roman" w:hint="eastAsia"/>
        </w:rPr>
        <w:t>数目作为深度信号来检测拷贝数变异。流程使用标准参数及设置，并选取</w:t>
      </w:r>
      <w:r w:rsidRPr="002F06A0">
        <w:rPr>
          <w:rFonts w:ascii="Times New Roman" w:eastAsia="宋体" w:hAnsi="Times New Roman" w:hint="eastAsia"/>
        </w:rPr>
        <w:t>100 bp</w:t>
      </w:r>
      <w:r w:rsidRPr="002F06A0">
        <w:rPr>
          <w:rFonts w:ascii="Times New Roman" w:eastAsia="宋体" w:hAnsi="Times New Roman" w:hint="eastAsia"/>
        </w:rPr>
        <w:t>的窗口长度。</w:t>
      </w:r>
      <w:proofErr w:type="spellStart"/>
      <w:r w:rsidRPr="002F06A0">
        <w:rPr>
          <w:rFonts w:ascii="Times New Roman" w:eastAsia="宋体" w:hAnsi="Times New Roman" w:hint="eastAsia"/>
        </w:rPr>
        <w:t>软件信息如下</w:t>
      </w:r>
      <w:proofErr w:type="spellEnd"/>
      <w:r w:rsidRPr="002F06A0">
        <w:rPr>
          <w:rFonts w:ascii="Times New Roman" w:eastAsia="宋体" w:hAnsi="Times New Roman" w:hint="eastAsia"/>
        </w:rPr>
        <w:t>：</w:t>
      </w:r>
    </w:p>
    <w:p w14:paraId="2D1F5944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6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4"/>
        <w:gridCol w:w="921"/>
        <w:gridCol w:w="4007"/>
      </w:tblGrid>
      <w:tr w:rsidR="00455B72" w:rsidRPr="002F06A0" w14:paraId="0530009E" w14:textId="77777777">
        <w:tc>
          <w:tcPr>
            <w:tcW w:w="1504" w:type="dxa"/>
            <w:shd w:val="clear" w:color="auto" w:fill="EEECE1" w:themeFill="background2"/>
          </w:tcPr>
          <w:p w14:paraId="26B041B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921" w:type="dxa"/>
            <w:shd w:val="clear" w:color="auto" w:fill="EEECE1" w:themeFill="background2"/>
          </w:tcPr>
          <w:p w14:paraId="52D61CA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4007" w:type="dxa"/>
            <w:shd w:val="clear" w:color="auto" w:fill="EEECE1" w:themeFill="background2"/>
          </w:tcPr>
          <w:p w14:paraId="7B158F8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509DB1D1" w14:textId="77777777">
        <w:tc>
          <w:tcPr>
            <w:tcW w:w="1504" w:type="dxa"/>
          </w:tcPr>
          <w:p w14:paraId="1D94677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CNVnator</w:t>
            </w:r>
            <w:proofErr w:type="spellEnd"/>
          </w:p>
        </w:tc>
        <w:tc>
          <w:tcPr>
            <w:tcW w:w="921" w:type="dxa"/>
          </w:tcPr>
          <w:p w14:paraId="615237A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v0.3.2</w:t>
            </w:r>
          </w:p>
        </w:tc>
        <w:tc>
          <w:tcPr>
            <w:tcW w:w="4007" w:type="dxa"/>
          </w:tcPr>
          <w:p w14:paraId="2A2E632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https://github.com/abyzovlab/CNVnator</w:t>
            </w:r>
          </w:p>
        </w:tc>
      </w:tr>
    </w:tbl>
    <w:p w14:paraId="4CBB8E0B" w14:textId="0AAECFF5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6" w:name="_Toc241658916"/>
      <w:r w:rsidRPr="002915FB">
        <w:rPr>
          <w:rFonts w:ascii="Times New Roman" w:eastAsia="宋体" w:hAnsi="Times New Roman" w:hint="eastAsia"/>
          <w:b/>
          <w:bCs/>
          <w:sz w:val="28"/>
        </w:rPr>
        <w:t>4.9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结构变异注释</w:t>
      </w:r>
      <w:bookmarkEnd w:id="16"/>
    </w:p>
    <w:p w14:paraId="5245242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我们使用</w:t>
      </w:r>
      <w:r w:rsidRPr="002F06A0">
        <w:rPr>
          <w:rFonts w:ascii="Times New Roman" w:eastAsia="宋体" w:hAnsi="Times New Roman" w:hint="eastAsia"/>
        </w:rPr>
        <w:t>Ensemble</w:t>
      </w:r>
      <w:proofErr w:type="spellEnd"/>
      <w:r w:rsidRPr="002F06A0">
        <w:rPr>
          <w:rFonts w:ascii="Times New Roman" w:eastAsia="宋体" w:hAnsi="Times New Roman" w:hint="eastAsia"/>
        </w:rPr>
        <w:t xml:space="preserve"> </w:t>
      </w:r>
      <w:proofErr w:type="spellStart"/>
      <w:r w:rsidRPr="002F06A0">
        <w:rPr>
          <w:rFonts w:ascii="Times New Roman" w:eastAsia="宋体" w:hAnsi="Times New Roman" w:hint="eastAsia"/>
        </w:rPr>
        <w:t>VEP</w:t>
      </w:r>
      <w:r w:rsidRPr="002F06A0">
        <w:rPr>
          <w:rFonts w:ascii="Times New Roman" w:eastAsia="宋体" w:hAnsi="Times New Roman" w:hint="eastAsia"/>
        </w:rPr>
        <w:t>（</w:t>
      </w:r>
      <w:r w:rsidRPr="002F06A0">
        <w:rPr>
          <w:rFonts w:ascii="Times New Roman" w:eastAsia="宋体" w:hAnsi="Times New Roman" w:hint="eastAsia"/>
        </w:rPr>
        <w:t>Variant</w:t>
      </w:r>
      <w:proofErr w:type="spellEnd"/>
      <w:r w:rsidRPr="002F06A0">
        <w:rPr>
          <w:rFonts w:ascii="Times New Roman" w:eastAsia="宋体" w:hAnsi="Times New Roman" w:hint="eastAsia"/>
        </w:rPr>
        <w:t xml:space="preserve"> Effect </w:t>
      </w:r>
      <w:proofErr w:type="spellStart"/>
      <w:r w:rsidRPr="002F06A0">
        <w:rPr>
          <w:rFonts w:ascii="Times New Roman" w:eastAsia="宋体" w:hAnsi="Times New Roman" w:hint="eastAsia"/>
        </w:rPr>
        <w:t>Predictor</w:t>
      </w:r>
      <w:r w:rsidRPr="002F06A0">
        <w:rPr>
          <w:rFonts w:ascii="Times New Roman" w:eastAsia="宋体" w:hAnsi="Times New Roman" w:hint="eastAsia"/>
        </w:rPr>
        <w:t>）对得到的结构变异（</w:t>
      </w:r>
      <w:r w:rsidRPr="002F06A0">
        <w:rPr>
          <w:rFonts w:ascii="Times New Roman" w:eastAsia="宋体" w:hAnsi="Times New Roman" w:hint="eastAsia"/>
        </w:rPr>
        <w:t>SV</w:t>
      </w:r>
      <w:proofErr w:type="spellEnd"/>
      <w:r w:rsidRPr="002F06A0">
        <w:rPr>
          <w:rFonts w:ascii="Times New Roman" w:eastAsia="宋体" w:hAnsi="Times New Roman" w:hint="eastAsia"/>
        </w:rPr>
        <w:t>/CNV/Somatic</w:t>
      </w:r>
    </w:p>
    <w:p w14:paraId="41888BB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</w:rPr>
        <w:t xml:space="preserve">SV/Somatic </w:t>
      </w:r>
      <w:proofErr w:type="spellStart"/>
      <w:r w:rsidRPr="002F06A0">
        <w:rPr>
          <w:rFonts w:ascii="Times New Roman" w:eastAsia="宋体" w:hAnsi="Times New Roman" w:hint="eastAsia"/>
        </w:rPr>
        <w:t>CNV</w:t>
      </w:r>
      <w:r w:rsidRPr="002F06A0">
        <w:rPr>
          <w:rFonts w:ascii="Times New Roman" w:eastAsia="宋体" w:hAnsi="Times New Roman" w:hint="eastAsia"/>
        </w:rPr>
        <w:t>）进行注释。</w:t>
      </w:r>
      <w:r w:rsidRPr="002F06A0">
        <w:rPr>
          <w:rFonts w:ascii="Times New Roman" w:eastAsia="宋体" w:hAnsi="Times New Roman" w:hint="eastAsia"/>
        </w:rPr>
        <w:t>VEP</w:t>
      </w:r>
      <w:r w:rsidRPr="002F06A0">
        <w:rPr>
          <w:rFonts w:ascii="Times New Roman" w:eastAsia="宋体" w:hAnsi="Times New Roman" w:hint="eastAsia"/>
        </w:rPr>
        <w:t>是功能强大的注释、分析工具，它可以对二代测试产生的不同类型变异进行注释</w:t>
      </w:r>
      <w:proofErr w:type="spellEnd"/>
      <w:r w:rsidRPr="002F06A0">
        <w:rPr>
          <w:rFonts w:ascii="Times New Roman" w:eastAsia="宋体" w:hAnsi="Times New Roman" w:hint="eastAsia"/>
        </w:rPr>
        <w:t>。最终得到表格格式的注释文件，软件信息如下：</w:t>
      </w:r>
    </w:p>
    <w:p w14:paraId="2E64B104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tbl>
      <w:tblPr>
        <w:tblStyle w:val="af4"/>
        <w:tblW w:w="8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1"/>
        <w:gridCol w:w="1302"/>
        <w:gridCol w:w="5504"/>
      </w:tblGrid>
      <w:tr w:rsidR="00455B72" w:rsidRPr="002F06A0" w14:paraId="0AF967A6" w14:textId="77777777">
        <w:tc>
          <w:tcPr>
            <w:tcW w:w="1741" w:type="dxa"/>
            <w:shd w:val="clear" w:color="auto" w:fill="EEECE1" w:themeFill="background2"/>
          </w:tcPr>
          <w:p w14:paraId="67E7AF8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软件</w:t>
            </w:r>
            <w:proofErr w:type="spellEnd"/>
          </w:p>
        </w:tc>
        <w:tc>
          <w:tcPr>
            <w:tcW w:w="1302" w:type="dxa"/>
            <w:shd w:val="clear" w:color="auto" w:fill="EEECE1" w:themeFill="background2"/>
          </w:tcPr>
          <w:p w14:paraId="3E44EBE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版本</w:t>
            </w:r>
            <w:proofErr w:type="spellEnd"/>
          </w:p>
        </w:tc>
        <w:tc>
          <w:tcPr>
            <w:tcW w:w="5504" w:type="dxa"/>
            <w:shd w:val="clear" w:color="auto" w:fill="EEECE1" w:themeFill="background2"/>
          </w:tcPr>
          <w:p w14:paraId="751A3F4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</w:rPr>
              <w:t>链接</w:t>
            </w:r>
            <w:proofErr w:type="spellEnd"/>
          </w:p>
        </w:tc>
      </w:tr>
      <w:tr w:rsidR="00455B72" w:rsidRPr="002F06A0" w14:paraId="5F12C9C8" w14:textId="77777777">
        <w:tc>
          <w:tcPr>
            <w:tcW w:w="1741" w:type="dxa"/>
          </w:tcPr>
          <w:p w14:paraId="1D0A064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proofErr w:type="spellStart"/>
            <w:r w:rsidRPr="002F06A0">
              <w:rPr>
                <w:rFonts w:ascii="Times New Roman" w:eastAsia="宋体" w:hAnsi="Times New Roman"/>
              </w:rPr>
              <w:t>Ensembl</w:t>
            </w:r>
            <w:proofErr w:type="spellEnd"/>
            <w:r w:rsidRPr="002F06A0">
              <w:rPr>
                <w:rFonts w:ascii="Times New Roman" w:eastAsia="宋体" w:hAnsi="Times New Roman"/>
              </w:rPr>
              <w:t xml:space="preserve"> VEP</w:t>
            </w:r>
          </w:p>
        </w:tc>
        <w:tc>
          <w:tcPr>
            <w:tcW w:w="1302" w:type="dxa"/>
          </w:tcPr>
          <w:p w14:paraId="249F836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release 1</w:t>
            </w:r>
            <w:r w:rsidRPr="002F06A0">
              <w:rPr>
                <w:rFonts w:ascii="Times New Roman" w:eastAsia="宋体" w:hAnsi="Times New Roman" w:hint="eastAsia"/>
              </w:rPr>
              <w:t>11</w:t>
            </w:r>
          </w:p>
        </w:tc>
        <w:tc>
          <w:tcPr>
            <w:tcW w:w="5504" w:type="dxa"/>
          </w:tcPr>
          <w:p w14:paraId="16809CF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</w:rPr>
            </w:pPr>
            <w:r w:rsidRPr="002F06A0">
              <w:rPr>
                <w:rFonts w:ascii="Times New Roman" w:eastAsia="宋体" w:hAnsi="Times New Roman"/>
              </w:rPr>
              <w:t>http://asia.ensembl.org/info/docs/tools/vep/index.html</w:t>
            </w:r>
          </w:p>
        </w:tc>
      </w:tr>
    </w:tbl>
    <w:p w14:paraId="6ED3E8E0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72D2795F" w14:textId="601E3D74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7" w:name="_Toc241658917"/>
      <w:r w:rsidRPr="002915FB">
        <w:rPr>
          <w:rFonts w:ascii="Times New Roman" w:eastAsia="宋体" w:hAnsi="Times New Roman" w:hint="eastAsia"/>
          <w:b/>
          <w:bCs/>
          <w:sz w:val="28"/>
        </w:rPr>
        <w:lastRenderedPageBreak/>
        <w:t>4.10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交付文件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list</w:t>
      </w:r>
      <w:bookmarkEnd w:id="17"/>
    </w:p>
    <w:p w14:paraId="0F8717D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  <w:sectPr w:rsidR="00455B72" w:rsidRPr="002F06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06A0">
        <w:rPr>
          <w:rFonts w:ascii="Times New Roman" w:eastAsia="宋体" w:hAnsi="Times New Roman" w:hint="eastAsia"/>
          <w:noProof/>
        </w:rPr>
        <w:drawing>
          <wp:inline distT="0" distB="0" distL="0" distR="0" wp14:anchorId="26A94948" wp14:editId="476D0601">
            <wp:extent cx="7356475" cy="8043545"/>
            <wp:effectExtent l="0" t="0" r="0" b="0"/>
            <wp:docPr id="12310804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80486" name="图片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58993" cy="8046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B57EB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  <w:sectPr w:rsidR="00455B72" w:rsidRPr="002F06A0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458BC05" w14:textId="5A9A51B3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18" w:name="_Toc241658918"/>
      <w:r w:rsidRPr="002915FB">
        <w:rPr>
          <w:rFonts w:ascii="Times New Roman" w:eastAsia="宋体" w:hAnsi="Times New Roman" w:hint="eastAsia"/>
          <w:b/>
          <w:bCs/>
          <w:sz w:val="28"/>
        </w:rPr>
        <w:lastRenderedPageBreak/>
        <w:t>4.11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交付文件解释</w:t>
      </w:r>
      <w:bookmarkEnd w:id="18"/>
    </w:p>
    <w:p w14:paraId="3B31EA0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根目录</w:t>
      </w:r>
      <w:proofErr w:type="spellEnd"/>
    </w:p>
    <w:p w14:paraId="04EAE835" w14:textId="77777777" w:rsidR="00455B72" w:rsidRPr="002F06A0" w:rsidRDefault="00000000" w:rsidP="002F06A0">
      <w:pPr>
        <w:widowControl w:val="0"/>
        <w:numPr>
          <w:ilvl w:val="0"/>
          <w:numId w:val="7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report1</w:t>
      </w:r>
      <w:r w:rsidRPr="002F06A0">
        <w:rPr>
          <w:rFonts w:ascii="Times New Roman" w:eastAsia="宋体" w:hAnsi="Times New Roman"/>
        </w:rPr>
        <w:t xml:space="preserve">, </w:t>
      </w:r>
      <w:r w:rsidRPr="002F06A0">
        <w:rPr>
          <w:rFonts w:ascii="Times New Roman" w:eastAsia="宋体" w:hAnsi="Times New Roman"/>
          <w:bCs/>
        </w:rPr>
        <w:t>report2</w:t>
      </w:r>
      <w:r w:rsidRPr="002F06A0">
        <w:rPr>
          <w:rFonts w:ascii="Times New Roman" w:eastAsia="宋体" w:hAnsi="Times New Roman"/>
        </w:rPr>
        <w:t xml:space="preserve">, </w:t>
      </w:r>
      <w:r w:rsidRPr="002F06A0">
        <w:rPr>
          <w:rFonts w:ascii="Times New Roman" w:eastAsia="宋体" w:hAnsi="Times New Roman"/>
          <w:bCs/>
        </w:rPr>
        <w:t>report3</w:t>
      </w:r>
      <w:r w:rsidRPr="002F06A0">
        <w:rPr>
          <w:rFonts w:ascii="Times New Roman" w:eastAsia="宋体" w:hAnsi="Times New Roman"/>
        </w:rPr>
        <w:t xml:space="preserve">: </w:t>
      </w:r>
      <w:proofErr w:type="spellStart"/>
      <w:r w:rsidRPr="002F06A0">
        <w:rPr>
          <w:rFonts w:ascii="Times New Roman" w:eastAsia="宋体" w:hAnsi="Times New Roman"/>
        </w:rPr>
        <w:t>报告文件</w:t>
      </w:r>
      <w:proofErr w:type="spellEnd"/>
    </w:p>
    <w:p w14:paraId="42DAE370" w14:textId="77777777" w:rsidR="00455B72" w:rsidRPr="002F06A0" w:rsidRDefault="00000000" w:rsidP="002F06A0">
      <w:pPr>
        <w:widowControl w:val="0"/>
        <w:numPr>
          <w:ilvl w:val="0"/>
          <w:numId w:val="7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md5.check</w:t>
      </w:r>
      <w:r w:rsidRPr="002F06A0">
        <w:rPr>
          <w:rFonts w:ascii="Times New Roman" w:eastAsia="宋体" w:hAnsi="Times New Roman"/>
        </w:rPr>
        <w:t xml:space="preserve">: </w:t>
      </w:r>
      <w:r w:rsidRPr="002F06A0">
        <w:rPr>
          <w:rFonts w:ascii="Times New Roman" w:eastAsia="宋体" w:hAnsi="Times New Roman"/>
        </w:rPr>
        <w:t>用于检查文件完整性的脚本或程序，通常会对文件进行</w:t>
      </w:r>
      <w:r w:rsidRPr="002F06A0">
        <w:rPr>
          <w:rFonts w:ascii="Times New Roman" w:eastAsia="宋体" w:hAnsi="Times New Roman"/>
        </w:rPr>
        <w:t>MD5</w:t>
      </w:r>
      <w:r w:rsidRPr="002F06A0">
        <w:rPr>
          <w:rFonts w:ascii="Times New Roman" w:eastAsia="宋体" w:hAnsi="Times New Roman"/>
        </w:rPr>
        <w:t>校验。</w:t>
      </w:r>
    </w:p>
    <w:p w14:paraId="625423A4" w14:textId="77777777" w:rsidR="00455B72" w:rsidRPr="002F06A0" w:rsidRDefault="00000000" w:rsidP="002F06A0">
      <w:pPr>
        <w:widowControl w:val="0"/>
        <w:numPr>
          <w:ilvl w:val="0"/>
          <w:numId w:val="7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md5.txt</w:t>
      </w:r>
      <w:r w:rsidRPr="002F06A0">
        <w:rPr>
          <w:rFonts w:ascii="Times New Roman" w:eastAsia="宋体" w:hAnsi="Times New Roman"/>
        </w:rPr>
        <w:t xml:space="preserve">: </w:t>
      </w:r>
      <w:r w:rsidRPr="002F06A0">
        <w:rPr>
          <w:rFonts w:ascii="Times New Roman" w:eastAsia="宋体" w:hAnsi="Times New Roman"/>
        </w:rPr>
        <w:t>包含各文件的</w:t>
      </w:r>
      <w:r w:rsidRPr="002F06A0">
        <w:rPr>
          <w:rFonts w:ascii="Times New Roman" w:eastAsia="宋体" w:hAnsi="Times New Roman"/>
        </w:rPr>
        <w:t>MD5</w:t>
      </w:r>
      <w:r w:rsidRPr="002F06A0">
        <w:rPr>
          <w:rFonts w:ascii="Times New Roman" w:eastAsia="宋体" w:hAnsi="Times New Roman"/>
        </w:rPr>
        <w:t>校验码，用于验证文件的完整性和一致性。</w:t>
      </w:r>
    </w:p>
    <w:p w14:paraId="50E8304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clean_data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76901A1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</w:rPr>
        <w:t>包含经过预处理和清洗的数据文件</w:t>
      </w:r>
      <w:proofErr w:type="spellEnd"/>
      <w:r w:rsidRPr="002F06A0">
        <w:rPr>
          <w:rFonts w:ascii="Times New Roman" w:eastAsia="宋体" w:hAnsi="Times New Roman"/>
        </w:rPr>
        <w:t>。</w:t>
      </w:r>
    </w:p>
    <w:p w14:paraId="11467E9D" w14:textId="77777777" w:rsidR="00455B72" w:rsidRPr="002F06A0" w:rsidRDefault="00000000" w:rsidP="002F06A0">
      <w:pPr>
        <w:widowControl w:val="0"/>
        <w:numPr>
          <w:ilvl w:val="0"/>
          <w:numId w:val="8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CEB001_1.fq.gz</w:t>
      </w:r>
      <w:r w:rsidRPr="002F06A0">
        <w:rPr>
          <w:rFonts w:ascii="Times New Roman" w:eastAsia="宋体" w:hAnsi="Times New Roman"/>
        </w:rPr>
        <w:t>：第一个清洗后的测序文件（压缩格式）。</w:t>
      </w:r>
    </w:p>
    <w:p w14:paraId="587409CD" w14:textId="77777777" w:rsidR="00455B72" w:rsidRPr="002F06A0" w:rsidRDefault="00000000" w:rsidP="002F06A0">
      <w:pPr>
        <w:widowControl w:val="0"/>
        <w:numPr>
          <w:ilvl w:val="0"/>
          <w:numId w:val="8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CEB001_2.fq.gz</w:t>
      </w:r>
      <w:r w:rsidRPr="002F06A0">
        <w:rPr>
          <w:rFonts w:ascii="Times New Roman" w:eastAsia="宋体" w:hAnsi="Times New Roman"/>
        </w:rPr>
        <w:t>：第二个清洗后的测序文件（压缩格式）。</w:t>
      </w:r>
    </w:p>
    <w:p w14:paraId="76A8E339" w14:textId="77777777" w:rsidR="00455B72" w:rsidRPr="002F06A0" w:rsidRDefault="00000000" w:rsidP="002F06A0">
      <w:pPr>
        <w:widowControl w:val="0"/>
        <w:numPr>
          <w:ilvl w:val="0"/>
          <w:numId w:val="8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CEB001.base.png</w:t>
      </w:r>
      <w:r w:rsidRPr="002F06A0">
        <w:rPr>
          <w:rFonts w:ascii="Times New Roman" w:eastAsia="宋体" w:hAnsi="Times New Roman"/>
        </w:rPr>
        <w:t>：碱基分布图像。</w:t>
      </w:r>
    </w:p>
    <w:p w14:paraId="4821F52C" w14:textId="77777777" w:rsidR="00455B72" w:rsidRPr="002F06A0" w:rsidRDefault="00000000" w:rsidP="002F06A0">
      <w:pPr>
        <w:widowControl w:val="0"/>
        <w:numPr>
          <w:ilvl w:val="0"/>
          <w:numId w:val="8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CEB001.qual.png</w:t>
      </w:r>
      <w:r w:rsidRPr="002F06A0">
        <w:rPr>
          <w:rFonts w:ascii="Times New Roman" w:eastAsia="宋体" w:hAnsi="Times New Roman"/>
        </w:rPr>
        <w:t>：质量评分分布图像。</w:t>
      </w:r>
    </w:p>
    <w:p w14:paraId="59C76F60" w14:textId="77777777" w:rsidR="00455B72" w:rsidRPr="002F06A0" w:rsidRDefault="00000000" w:rsidP="002F06A0">
      <w:pPr>
        <w:widowControl w:val="0"/>
        <w:numPr>
          <w:ilvl w:val="0"/>
          <w:numId w:val="8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CEWB001.xls</w:t>
      </w:r>
      <w:r w:rsidRPr="002F06A0">
        <w:rPr>
          <w:rFonts w:ascii="Times New Roman" w:eastAsia="宋体" w:hAnsi="Times New Roman"/>
        </w:rPr>
        <w:t>：清洗数据的</w:t>
      </w:r>
      <w:r w:rsidRPr="002F06A0">
        <w:rPr>
          <w:rFonts w:ascii="Times New Roman" w:eastAsia="宋体" w:hAnsi="Times New Roman"/>
        </w:rPr>
        <w:t>Excel</w:t>
      </w:r>
      <w:r w:rsidRPr="002F06A0">
        <w:rPr>
          <w:rFonts w:ascii="Times New Roman" w:eastAsia="宋体" w:hAnsi="Times New Roman"/>
        </w:rPr>
        <w:t>文件，可能包含数据统计信息或清洗结果。</w:t>
      </w:r>
    </w:p>
    <w:p w14:paraId="5308A04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gvcf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r w:rsidRPr="002F06A0">
        <w:rPr>
          <w:rFonts w:ascii="Times New Roman" w:eastAsia="宋体" w:hAnsi="Times New Roman"/>
          <w:bCs/>
        </w:rPr>
        <w:t>文件夹</w:t>
      </w:r>
    </w:p>
    <w:p w14:paraId="0CF9749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t>包含全基因组变异调用格式文件。</w:t>
      </w:r>
    </w:p>
    <w:p w14:paraId="58F9E865" w14:textId="77777777" w:rsidR="00455B72" w:rsidRPr="002F06A0" w:rsidRDefault="00000000" w:rsidP="002F06A0">
      <w:pPr>
        <w:widowControl w:val="0"/>
        <w:numPr>
          <w:ilvl w:val="0"/>
          <w:numId w:val="9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CEWB001.g.vcf.gz</w:t>
      </w:r>
      <w:r w:rsidRPr="002F06A0">
        <w:rPr>
          <w:rFonts w:ascii="Times New Roman" w:eastAsia="宋体" w:hAnsi="Times New Roman"/>
        </w:rPr>
        <w:t>：基因组变异调用文件（压缩格式）。</w:t>
      </w:r>
    </w:p>
    <w:p w14:paraId="06553EFD" w14:textId="77777777" w:rsidR="00455B72" w:rsidRPr="002F06A0" w:rsidRDefault="00000000" w:rsidP="002F06A0">
      <w:pPr>
        <w:widowControl w:val="0"/>
        <w:numPr>
          <w:ilvl w:val="0"/>
          <w:numId w:val="9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CEWB001.g.vcf.gz.tbi</w:t>
      </w:r>
      <w:r w:rsidRPr="002F06A0">
        <w:rPr>
          <w:rFonts w:ascii="Times New Roman" w:eastAsia="宋体" w:hAnsi="Times New Roman"/>
        </w:rPr>
        <w:t>：基因组变异调用文件的索引文件。</w:t>
      </w:r>
    </w:p>
    <w:p w14:paraId="0F5E30A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raw_data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2B7D27B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</w:rPr>
        <w:t>包含原始测序数据文件</w:t>
      </w:r>
      <w:proofErr w:type="spellEnd"/>
      <w:r w:rsidRPr="002F06A0">
        <w:rPr>
          <w:rFonts w:ascii="Times New Roman" w:eastAsia="宋体" w:hAnsi="Times New Roman"/>
        </w:rPr>
        <w:t>。</w:t>
      </w:r>
    </w:p>
    <w:p w14:paraId="7B6AA340" w14:textId="77777777" w:rsidR="00455B72" w:rsidRPr="002F06A0" w:rsidRDefault="00000000" w:rsidP="002F06A0">
      <w:pPr>
        <w:widowControl w:val="0"/>
        <w:numPr>
          <w:ilvl w:val="0"/>
          <w:numId w:val="10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CEB001_1.fq.gz</w:t>
      </w:r>
      <w:r w:rsidRPr="002F06A0">
        <w:rPr>
          <w:rFonts w:ascii="Times New Roman" w:eastAsia="宋体" w:hAnsi="Times New Roman"/>
        </w:rPr>
        <w:t>：第一个原始测序文件（压缩格式）。</w:t>
      </w:r>
    </w:p>
    <w:p w14:paraId="4505B86C" w14:textId="77777777" w:rsidR="00455B72" w:rsidRPr="002F06A0" w:rsidRDefault="00000000" w:rsidP="002F06A0">
      <w:pPr>
        <w:widowControl w:val="0"/>
        <w:numPr>
          <w:ilvl w:val="0"/>
          <w:numId w:val="10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CEB001_2.fq.gz</w:t>
      </w:r>
      <w:r w:rsidRPr="002F06A0">
        <w:rPr>
          <w:rFonts w:ascii="Times New Roman" w:eastAsia="宋体" w:hAnsi="Times New Roman"/>
        </w:rPr>
        <w:t>：第二个原始测序文件（压缩格式）。</w:t>
      </w:r>
    </w:p>
    <w:p w14:paraId="0780EFEA" w14:textId="77777777" w:rsidR="00455B72" w:rsidRPr="002F06A0" w:rsidRDefault="00000000" w:rsidP="002F06A0">
      <w:pPr>
        <w:widowControl w:val="0"/>
        <w:numPr>
          <w:ilvl w:val="0"/>
          <w:numId w:val="10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CEB001.base.png</w:t>
      </w:r>
      <w:r w:rsidRPr="002F06A0">
        <w:rPr>
          <w:rFonts w:ascii="Times New Roman" w:eastAsia="宋体" w:hAnsi="Times New Roman"/>
        </w:rPr>
        <w:t>：碱基分布图像。</w:t>
      </w:r>
    </w:p>
    <w:p w14:paraId="78808DF7" w14:textId="77777777" w:rsidR="00455B72" w:rsidRPr="002F06A0" w:rsidRDefault="00000000" w:rsidP="002F06A0">
      <w:pPr>
        <w:widowControl w:val="0"/>
        <w:numPr>
          <w:ilvl w:val="0"/>
          <w:numId w:val="10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CEB001.qual.png</w:t>
      </w:r>
      <w:r w:rsidRPr="002F06A0">
        <w:rPr>
          <w:rFonts w:ascii="Times New Roman" w:eastAsia="宋体" w:hAnsi="Times New Roman"/>
        </w:rPr>
        <w:t>：质量评分分布图像。</w:t>
      </w:r>
    </w:p>
    <w:p w14:paraId="76D3322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result_alignment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1F37813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</w:rPr>
        <w:t>包含比对结果文件</w:t>
      </w:r>
      <w:proofErr w:type="spellEnd"/>
      <w:r w:rsidRPr="002F06A0">
        <w:rPr>
          <w:rFonts w:ascii="Times New Roman" w:eastAsia="宋体" w:hAnsi="Times New Roman"/>
        </w:rPr>
        <w:t>。</w:t>
      </w:r>
    </w:p>
    <w:p w14:paraId="2F642738" w14:textId="77777777" w:rsidR="00455B72" w:rsidRPr="002F06A0" w:rsidRDefault="00000000" w:rsidP="002F06A0">
      <w:pPr>
        <w:widowControl w:val="0"/>
        <w:numPr>
          <w:ilvl w:val="0"/>
          <w:numId w:val="11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CEWB001.bam</w:t>
      </w:r>
      <w:r w:rsidRPr="002F06A0">
        <w:rPr>
          <w:rFonts w:ascii="Times New Roman" w:eastAsia="宋体" w:hAnsi="Times New Roman"/>
        </w:rPr>
        <w:t>：比对后的序列数据文件（</w:t>
      </w:r>
      <w:r w:rsidRPr="002F06A0">
        <w:rPr>
          <w:rFonts w:ascii="Times New Roman" w:eastAsia="宋体" w:hAnsi="Times New Roman"/>
        </w:rPr>
        <w:t>BAM</w:t>
      </w:r>
      <w:r w:rsidRPr="002F06A0">
        <w:rPr>
          <w:rFonts w:ascii="Times New Roman" w:eastAsia="宋体" w:hAnsi="Times New Roman"/>
        </w:rPr>
        <w:t>格式）。</w:t>
      </w:r>
    </w:p>
    <w:p w14:paraId="304150D5" w14:textId="77777777" w:rsidR="00455B72" w:rsidRPr="002F06A0" w:rsidRDefault="00000000" w:rsidP="002F06A0">
      <w:pPr>
        <w:widowControl w:val="0"/>
        <w:numPr>
          <w:ilvl w:val="0"/>
          <w:numId w:val="11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CEWB001.bam.bai</w:t>
      </w:r>
      <w:r w:rsidRPr="002F06A0">
        <w:rPr>
          <w:rFonts w:ascii="Times New Roman" w:eastAsia="宋体" w:hAnsi="Times New Roman"/>
        </w:rPr>
        <w:t>：</w:t>
      </w:r>
      <w:r w:rsidRPr="002F06A0">
        <w:rPr>
          <w:rFonts w:ascii="Times New Roman" w:eastAsia="宋体" w:hAnsi="Times New Roman"/>
        </w:rPr>
        <w:t>BAM</w:t>
      </w:r>
      <w:r w:rsidRPr="002F06A0">
        <w:rPr>
          <w:rFonts w:ascii="Times New Roman" w:eastAsia="宋体" w:hAnsi="Times New Roman"/>
        </w:rPr>
        <w:t>文件的索引文件。</w:t>
      </w:r>
    </w:p>
    <w:p w14:paraId="54C6CBC7" w14:textId="77777777" w:rsidR="00455B72" w:rsidRPr="002F06A0" w:rsidRDefault="00000000" w:rsidP="002F06A0">
      <w:pPr>
        <w:widowControl w:val="0"/>
        <w:numPr>
          <w:ilvl w:val="0"/>
          <w:numId w:val="11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CEWB001.Cumulative.png</w:t>
      </w:r>
      <w:r w:rsidRPr="002F06A0">
        <w:rPr>
          <w:rFonts w:ascii="Times New Roman" w:eastAsia="宋体" w:hAnsi="Times New Roman"/>
        </w:rPr>
        <w:t>：累计覆盖度图像。</w:t>
      </w:r>
    </w:p>
    <w:p w14:paraId="6984674F" w14:textId="77777777" w:rsidR="00455B72" w:rsidRPr="002F06A0" w:rsidRDefault="00000000" w:rsidP="002F06A0">
      <w:pPr>
        <w:widowControl w:val="0"/>
        <w:numPr>
          <w:ilvl w:val="0"/>
          <w:numId w:val="11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CEWB001.Depth.png</w:t>
      </w:r>
      <w:r w:rsidRPr="002F06A0">
        <w:rPr>
          <w:rFonts w:ascii="Times New Roman" w:eastAsia="宋体" w:hAnsi="Times New Roman"/>
        </w:rPr>
        <w:t>：深度分布图像。</w:t>
      </w:r>
    </w:p>
    <w:p w14:paraId="177C2F9F" w14:textId="77777777" w:rsidR="00455B72" w:rsidRPr="002F06A0" w:rsidRDefault="00000000" w:rsidP="002F06A0">
      <w:pPr>
        <w:widowControl w:val="0"/>
        <w:numPr>
          <w:ilvl w:val="0"/>
          <w:numId w:val="11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CEWB001.Insert.png</w:t>
      </w:r>
      <w:r w:rsidRPr="002F06A0">
        <w:rPr>
          <w:rFonts w:ascii="Times New Roman" w:eastAsia="宋体" w:hAnsi="Times New Roman"/>
        </w:rPr>
        <w:t>：插入片段长度分布图像。</w:t>
      </w:r>
    </w:p>
    <w:p w14:paraId="123BAC26" w14:textId="77777777" w:rsidR="00455B72" w:rsidRPr="002F06A0" w:rsidRDefault="00000000" w:rsidP="002F06A0">
      <w:pPr>
        <w:widowControl w:val="0"/>
        <w:numPr>
          <w:ilvl w:val="0"/>
          <w:numId w:val="11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CEWB001.SummaryTable.xls</w:t>
      </w:r>
      <w:r w:rsidRPr="002F06A0">
        <w:rPr>
          <w:rFonts w:ascii="Times New Roman" w:eastAsia="宋体" w:hAnsi="Times New Roman"/>
        </w:rPr>
        <w:t>：比对结果的总结表格。</w:t>
      </w:r>
    </w:p>
    <w:p w14:paraId="1647E8E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result_variation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5FBF8BA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lastRenderedPageBreak/>
        <w:t>包含变异检测结果文件，细分为</w:t>
      </w:r>
      <w:r w:rsidRPr="002F06A0">
        <w:rPr>
          <w:rFonts w:ascii="Times New Roman" w:eastAsia="宋体" w:hAnsi="Times New Roman"/>
        </w:rPr>
        <w:t>CNV</w:t>
      </w:r>
      <w:r w:rsidRPr="002F06A0">
        <w:rPr>
          <w:rFonts w:ascii="Times New Roman" w:eastAsia="宋体" w:hAnsi="Times New Roman"/>
        </w:rPr>
        <w:t>（拷贝数变异）、</w:t>
      </w:r>
      <w:r w:rsidRPr="002F06A0">
        <w:rPr>
          <w:rFonts w:ascii="Times New Roman" w:eastAsia="宋体" w:hAnsi="Times New Roman"/>
        </w:rPr>
        <w:t>Indel</w:t>
      </w:r>
      <w:r w:rsidRPr="002F06A0">
        <w:rPr>
          <w:rFonts w:ascii="Times New Roman" w:eastAsia="宋体" w:hAnsi="Times New Roman"/>
        </w:rPr>
        <w:t>（插入缺失）、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（单核苷酸多态性）和</w:t>
      </w:r>
      <w:r w:rsidRPr="002F06A0">
        <w:rPr>
          <w:rFonts w:ascii="Times New Roman" w:eastAsia="宋体" w:hAnsi="Times New Roman"/>
        </w:rPr>
        <w:t>SV</w:t>
      </w:r>
      <w:r w:rsidRPr="002F06A0">
        <w:rPr>
          <w:rFonts w:ascii="Times New Roman" w:eastAsia="宋体" w:hAnsi="Times New Roman"/>
        </w:rPr>
        <w:t>（结构变异）四类。</w:t>
      </w:r>
    </w:p>
    <w:p w14:paraId="525CC74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cnv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4C54D6B0" w14:textId="77777777" w:rsidR="00455B72" w:rsidRPr="002F06A0" w:rsidRDefault="00000000" w:rsidP="002F06A0">
      <w:pPr>
        <w:widowControl w:val="0"/>
        <w:numPr>
          <w:ilvl w:val="0"/>
          <w:numId w:val="12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CEWB001.cnv.AnnotationTable.xls</w:t>
      </w:r>
      <w:r w:rsidRPr="002F06A0">
        <w:rPr>
          <w:rFonts w:ascii="Times New Roman" w:eastAsia="宋体" w:hAnsi="Times New Roman"/>
        </w:rPr>
        <w:t>：拷贝数变异注释表格。</w:t>
      </w:r>
    </w:p>
    <w:p w14:paraId="6DBD021D" w14:textId="77777777" w:rsidR="00455B72" w:rsidRPr="002F06A0" w:rsidRDefault="00000000" w:rsidP="002F06A0">
      <w:pPr>
        <w:widowControl w:val="0"/>
        <w:numPr>
          <w:ilvl w:val="0"/>
          <w:numId w:val="12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CEWB001.cnv.vep.anno.xls</w:t>
      </w:r>
      <w:r w:rsidRPr="002F06A0">
        <w:rPr>
          <w:rFonts w:ascii="Times New Roman" w:eastAsia="宋体" w:hAnsi="Times New Roman"/>
        </w:rPr>
        <w:t>：通过</w:t>
      </w:r>
      <w:r w:rsidRPr="002F06A0">
        <w:rPr>
          <w:rFonts w:ascii="Times New Roman" w:eastAsia="宋体" w:hAnsi="Times New Roman"/>
        </w:rPr>
        <w:t>VEP</w:t>
      </w:r>
      <w:r w:rsidRPr="002F06A0">
        <w:rPr>
          <w:rFonts w:ascii="Times New Roman" w:eastAsia="宋体" w:hAnsi="Times New Roman"/>
        </w:rPr>
        <w:t>工具注释的拷贝数变异表格。</w:t>
      </w:r>
    </w:p>
    <w:p w14:paraId="07070D1F" w14:textId="77777777" w:rsidR="00455B72" w:rsidRPr="002F06A0" w:rsidRDefault="00000000" w:rsidP="002F06A0">
      <w:pPr>
        <w:widowControl w:val="0"/>
        <w:numPr>
          <w:ilvl w:val="0"/>
          <w:numId w:val="12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CEWB001.cnv.xls</w:t>
      </w:r>
      <w:r w:rsidRPr="002F06A0">
        <w:rPr>
          <w:rFonts w:ascii="Times New Roman" w:eastAsia="宋体" w:hAnsi="Times New Roman"/>
        </w:rPr>
        <w:t>：拷贝数变异结果表格。</w:t>
      </w:r>
    </w:p>
    <w:p w14:paraId="348F180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r w:rsidRPr="002F06A0">
        <w:rPr>
          <w:rFonts w:ascii="Times New Roman" w:eastAsia="宋体" w:hAnsi="Times New Roman"/>
          <w:bCs/>
        </w:rPr>
        <w:t xml:space="preserve">indel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7099C677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CEWB001.coding.indel.AnnotationTable.xls</w:t>
      </w:r>
      <w:r w:rsidRPr="002F06A0">
        <w:rPr>
          <w:rFonts w:ascii="Times New Roman" w:eastAsia="宋体" w:hAnsi="Times New Roman"/>
        </w:rPr>
        <w:t>：编码区插入缺失变异注释表格。</w:t>
      </w:r>
    </w:p>
    <w:p w14:paraId="565FC215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CEWB001.indel.AnnotationTable.xls</w:t>
      </w:r>
      <w:r w:rsidRPr="002F06A0">
        <w:rPr>
          <w:rFonts w:ascii="Times New Roman" w:eastAsia="宋体" w:hAnsi="Times New Roman"/>
        </w:rPr>
        <w:t>：插入缺失变异注释表格。</w:t>
      </w:r>
    </w:p>
    <w:p w14:paraId="32A58D66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CEWB001.indel.annot.csv.gz</w:t>
      </w:r>
      <w:r w:rsidRPr="002F06A0">
        <w:rPr>
          <w:rFonts w:ascii="Times New Roman" w:eastAsia="宋体" w:hAnsi="Times New Roman"/>
        </w:rPr>
        <w:t>：插入缺失变异注释文件（压缩格式）。</w:t>
      </w:r>
    </w:p>
    <w:p w14:paraId="142E5FDE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CEWB001.indel.cds_annot.csv.gz</w:t>
      </w:r>
      <w:r w:rsidRPr="002F06A0">
        <w:rPr>
          <w:rFonts w:ascii="Times New Roman" w:eastAsia="宋体" w:hAnsi="Times New Roman"/>
        </w:rPr>
        <w:t>：编码序列插入缺失变异注释文件（压缩格式）。</w:t>
      </w:r>
    </w:p>
    <w:p w14:paraId="52208B02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CEWB001.indel_cds_len.png</w:t>
      </w:r>
      <w:r w:rsidRPr="002F06A0">
        <w:rPr>
          <w:rFonts w:ascii="Times New Roman" w:eastAsia="宋体" w:hAnsi="Times New Roman"/>
        </w:rPr>
        <w:t>：插入缺失变异长度分布图像（编码序列）。</w:t>
      </w:r>
    </w:p>
    <w:p w14:paraId="4581B0E1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CEWB001.indel.gene.csv.gz</w:t>
      </w:r>
      <w:r w:rsidRPr="002F06A0">
        <w:rPr>
          <w:rFonts w:ascii="Times New Roman" w:eastAsia="宋体" w:hAnsi="Times New Roman"/>
        </w:rPr>
        <w:t>：基因级别的插入缺失变异注释文件（压缩格式）。</w:t>
      </w:r>
    </w:p>
    <w:p w14:paraId="1B6B89D2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CEWB001.indel_len.png</w:t>
      </w:r>
      <w:r w:rsidRPr="002F06A0">
        <w:rPr>
          <w:rFonts w:ascii="Times New Roman" w:eastAsia="宋体" w:hAnsi="Times New Roman"/>
        </w:rPr>
        <w:t>：插入缺失变异长度分布图像。</w:t>
      </w:r>
    </w:p>
    <w:p w14:paraId="07930E37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CEWB001.indel.vcf.gz</w:t>
      </w:r>
      <w:r w:rsidRPr="002F06A0">
        <w:rPr>
          <w:rFonts w:ascii="Times New Roman" w:eastAsia="宋体" w:hAnsi="Times New Roman"/>
        </w:rPr>
        <w:t>：插入缺失变异文件（压缩格式）。</w:t>
      </w:r>
    </w:p>
    <w:p w14:paraId="2F950E0D" w14:textId="77777777" w:rsidR="00455B72" w:rsidRPr="002F06A0" w:rsidRDefault="00000000" w:rsidP="002F06A0">
      <w:pPr>
        <w:widowControl w:val="0"/>
        <w:numPr>
          <w:ilvl w:val="0"/>
          <w:numId w:val="13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CEWB001.raw.indel.vcf.gz</w:t>
      </w:r>
      <w:r w:rsidRPr="002F06A0">
        <w:rPr>
          <w:rFonts w:ascii="Times New Roman" w:eastAsia="宋体" w:hAnsi="Times New Roman"/>
        </w:rPr>
        <w:t>：原始插入缺失变异文件（压缩格式）。</w:t>
      </w:r>
    </w:p>
    <w:p w14:paraId="0448D9C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snp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79D82F1D" w14:textId="77777777" w:rsidR="00455B72" w:rsidRPr="002F06A0" w:rsidRDefault="00000000" w:rsidP="002F06A0">
      <w:pPr>
        <w:widowControl w:val="0"/>
        <w:numPr>
          <w:ilvl w:val="0"/>
          <w:numId w:val="14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CEWB001.coding.snp.AnnotationTable.xls</w:t>
      </w:r>
      <w:r w:rsidRPr="002F06A0">
        <w:rPr>
          <w:rFonts w:ascii="Times New Roman" w:eastAsia="宋体" w:hAnsi="Times New Roman"/>
        </w:rPr>
        <w:t>：编码区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变异注释表格。</w:t>
      </w:r>
    </w:p>
    <w:p w14:paraId="75945ABA" w14:textId="77777777" w:rsidR="00455B72" w:rsidRPr="002F06A0" w:rsidRDefault="00000000" w:rsidP="002F06A0">
      <w:pPr>
        <w:widowControl w:val="0"/>
        <w:numPr>
          <w:ilvl w:val="0"/>
          <w:numId w:val="14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CEWB001.raw.snp.vcf.gz</w:t>
      </w:r>
      <w:r w:rsidRPr="002F06A0">
        <w:rPr>
          <w:rFonts w:ascii="Times New Roman" w:eastAsia="宋体" w:hAnsi="Times New Roman"/>
        </w:rPr>
        <w:t>：原始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变异文件（压缩格式）。</w:t>
      </w:r>
    </w:p>
    <w:p w14:paraId="576980B0" w14:textId="77777777" w:rsidR="00455B72" w:rsidRPr="002F06A0" w:rsidRDefault="00000000" w:rsidP="002F06A0">
      <w:pPr>
        <w:widowControl w:val="0"/>
        <w:numPr>
          <w:ilvl w:val="0"/>
          <w:numId w:val="14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CEWB001.snp.AnnotationTable.xls</w:t>
      </w:r>
      <w:r w:rsidRPr="002F06A0">
        <w:rPr>
          <w:rFonts w:ascii="Times New Roman" w:eastAsia="宋体" w:hAnsi="Times New Roman"/>
        </w:rPr>
        <w:t>：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变异注释表格。</w:t>
      </w:r>
    </w:p>
    <w:p w14:paraId="057AC82B" w14:textId="77777777" w:rsidR="00455B72" w:rsidRPr="002F06A0" w:rsidRDefault="00000000" w:rsidP="002F06A0">
      <w:pPr>
        <w:widowControl w:val="0"/>
        <w:numPr>
          <w:ilvl w:val="0"/>
          <w:numId w:val="14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CEWB001.snp.annot.csv.gz</w:t>
      </w:r>
      <w:r w:rsidRPr="002F06A0">
        <w:rPr>
          <w:rFonts w:ascii="Times New Roman" w:eastAsia="宋体" w:hAnsi="Times New Roman"/>
        </w:rPr>
        <w:t>：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变异注释文件（压缩格式）。</w:t>
      </w:r>
    </w:p>
    <w:p w14:paraId="525DC022" w14:textId="77777777" w:rsidR="00455B72" w:rsidRPr="002F06A0" w:rsidRDefault="00000000" w:rsidP="002F06A0">
      <w:pPr>
        <w:widowControl w:val="0"/>
        <w:numPr>
          <w:ilvl w:val="0"/>
          <w:numId w:val="14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CEWB001.snp.cds_annot.csv.gz</w:t>
      </w:r>
      <w:r w:rsidRPr="002F06A0">
        <w:rPr>
          <w:rFonts w:ascii="Times New Roman" w:eastAsia="宋体" w:hAnsi="Times New Roman"/>
        </w:rPr>
        <w:t>：编码序列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变异注释文件（压缩格式）。</w:t>
      </w:r>
    </w:p>
    <w:p w14:paraId="71A0C020" w14:textId="77777777" w:rsidR="00455B72" w:rsidRPr="002F06A0" w:rsidRDefault="00000000" w:rsidP="002F06A0">
      <w:pPr>
        <w:widowControl w:val="0"/>
        <w:numPr>
          <w:ilvl w:val="0"/>
          <w:numId w:val="14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CEWB001.snp.gene.csv.gz</w:t>
      </w:r>
      <w:r w:rsidRPr="002F06A0">
        <w:rPr>
          <w:rFonts w:ascii="Times New Roman" w:eastAsia="宋体" w:hAnsi="Times New Roman"/>
        </w:rPr>
        <w:t>：基因级别的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变异注释文件（压缩格式）。</w:t>
      </w:r>
    </w:p>
    <w:p w14:paraId="3EF77B6B" w14:textId="77777777" w:rsidR="00455B72" w:rsidRPr="002F06A0" w:rsidRDefault="00000000" w:rsidP="002F06A0">
      <w:pPr>
        <w:widowControl w:val="0"/>
        <w:numPr>
          <w:ilvl w:val="0"/>
          <w:numId w:val="14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CEWB001.snp.vcf.gz</w:t>
      </w:r>
      <w:r w:rsidRPr="002F06A0">
        <w:rPr>
          <w:rFonts w:ascii="Times New Roman" w:eastAsia="宋体" w:hAnsi="Times New Roman"/>
        </w:rPr>
        <w:t>：</w:t>
      </w:r>
      <w:r w:rsidRPr="002F06A0">
        <w:rPr>
          <w:rFonts w:ascii="Times New Roman" w:eastAsia="宋体" w:hAnsi="Times New Roman"/>
        </w:rPr>
        <w:t>SNP</w:t>
      </w:r>
      <w:r w:rsidRPr="002F06A0">
        <w:rPr>
          <w:rFonts w:ascii="Times New Roman" w:eastAsia="宋体" w:hAnsi="Times New Roman"/>
        </w:rPr>
        <w:t>变异文件（压缩格式）。</w:t>
      </w:r>
    </w:p>
    <w:p w14:paraId="3746920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/>
          <w:bCs/>
        </w:rPr>
        <w:t>sv</w:t>
      </w:r>
      <w:proofErr w:type="spellEnd"/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  <w:bCs/>
        </w:rPr>
        <w:t>文件夹</w:t>
      </w:r>
      <w:proofErr w:type="spellEnd"/>
    </w:p>
    <w:p w14:paraId="295C4446" w14:textId="77777777" w:rsidR="00455B72" w:rsidRPr="002F06A0" w:rsidRDefault="00000000" w:rsidP="002F06A0">
      <w:pPr>
        <w:widowControl w:val="0"/>
        <w:numPr>
          <w:ilvl w:val="0"/>
          <w:numId w:val="15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CEWB001.sv.AnnotationTable.xls</w:t>
      </w:r>
      <w:r w:rsidRPr="002F06A0">
        <w:rPr>
          <w:rFonts w:ascii="Times New Roman" w:eastAsia="宋体" w:hAnsi="Times New Roman"/>
        </w:rPr>
        <w:t>：结构变异注释表格。</w:t>
      </w:r>
    </w:p>
    <w:p w14:paraId="53B3FA56" w14:textId="77777777" w:rsidR="00455B72" w:rsidRPr="002F06A0" w:rsidRDefault="00000000" w:rsidP="002F06A0">
      <w:pPr>
        <w:widowControl w:val="0"/>
        <w:numPr>
          <w:ilvl w:val="0"/>
          <w:numId w:val="15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CEWB001.sv.vep.anno.xls</w:t>
      </w:r>
      <w:r w:rsidRPr="002F06A0">
        <w:rPr>
          <w:rFonts w:ascii="Times New Roman" w:eastAsia="宋体" w:hAnsi="Times New Roman"/>
        </w:rPr>
        <w:t>：通过</w:t>
      </w:r>
      <w:r w:rsidRPr="002F06A0">
        <w:rPr>
          <w:rFonts w:ascii="Times New Roman" w:eastAsia="宋体" w:hAnsi="Times New Roman"/>
        </w:rPr>
        <w:t>VEP</w:t>
      </w:r>
      <w:r w:rsidRPr="002F06A0">
        <w:rPr>
          <w:rFonts w:ascii="Times New Roman" w:eastAsia="宋体" w:hAnsi="Times New Roman"/>
        </w:rPr>
        <w:t>工具注释的结构变异表格。</w:t>
      </w:r>
    </w:p>
    <w:p w14:paraId="3A9784F7" w14:textId="77777777" w:rsidR="00455B72" w:rsidRPr="002F06A0" w:rsidRDefault="00000000" w:rsidP="002F06A0">
      <w:pPr>
        <w:widowControl w:val="0"/>
        <w:numPr>
          <w:ilvl w:val="0"/>
          <w:numId w:val="15"/>
        </w:numPr>
        <w:adjustRightInd w:val="0"/>
        <w:snapToGrid w:val="0"/>
        <w:spacing w:after="0" w:line="360" w:lineRule="auto"/>
        <w:jc w:val="both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CEWB001.sv.xls</w:t>
      </w:r>
      <w:r w:rsidRPr="002F06A0">
        <w:rPr>
          <w:rFonts w:ascii="Times New Roman" w:eastAsia="宋体" w:hAnsi="Times New Roman"/>
        </w:rPr>
        <w:t>：结构变异结果表格。</w:t>
      </w:r>
    </w:p>
    <w:p w14:paraId="3DFF8E1F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 w:hint="eastAsia"/>
        </w:rPr>
      </w:pPr>
    </w:p>
    <w:p w14:paraId="56EFFF07" w14:textId="421A4524" w:rsidR="00455B72" w:rsidRPr="002915FB" w:rsidRDefault="002F06A0" w:rsidP="002F06A0">
      <w:pPr>
        <w:pStyle w:val="1"/>
        <w:adjustRightInd w:val="0"/>
        <w:snapToGrid w:val="0"/>
        <w:spacing w:before="0" w:after="0" w:line="360" w:lineRule="auto"/>
        <w:rPr>
          <w:rFonts w:ascii="Times New Roman" w:eastAsia="宋体" w:hAnsi="Times New Roman"/>
          <w:b/>
          <w:bCs/>
          <w:color w:val="000000"/>
          <w:sz w:val="32"/>
          <w:szCs w:val="28"/>
        </w:rPr>
      </w:pPr>
      <w:bookmarkStart w:id="19" w:name="_Toc241658919"/>
      <w:r w:rsidRPr="002915FB">
        <w:rPr>
          <w:rFonts w:ascii="Times New Roman" w:eastAsia="宋体" w:hAnsi="Times New Roman" w:hint="eastAsia"/>
          <w:b/>
          <w:bCs/>
          <w:color w:val="000000"/>
          <w:sz w:val="32"/>
        </w:rPr>
        <w:t>五</w:t>
      </w:r>
      <w:r w:rsidRPr="002915FB">
        <w:rPr>
          <w:rFonts w:ascii="Times New Roman" w:eastAsia="宋体" w:hAnsi="Times New Roman"/>
          <w:b/>
          <w:bCs/>
          <w:color w:val="000000"/>
          <w:sz w:val="32"/>
        </w:rPr>
        <w:t>、</w:t>
      </w:r>
      <w:r w:rsidR="00000000" w:rsidRPr="002915FB">
        <w:rPr>
          <w:rFonts w:ascii="Times New Roman" w:eastAsia="宋体" w:hAnsi="Times New Roman" w:hint="eastAsia"/>
          <w:b/>
          <w:bCs/>
          <w:color w:val="000000"/>
          <w:sz w:val="32"/>
          <w:szCs w:val="28"/>
        </w:rPr>
        <w:t>参数解释和对应</w:t>
      </w:r>
      <w:proofErr w:type="spellStart"/>
      <w:r w:rsidR="00000000" w:rsidRPr="002915FB">
        <w:rPr>
          <w:rFonts w:ascii="Times New Roman" w:eastAsia="宋体" w:hAnsi="Times New Roman" w:hint="eastAsia"/>
          <w:b/>
          <w:bCs/>
          <w:color w:val="000000"/>
          <w:sz w:val="32"/>
          <w:szCs w:val="28"/>
        </w:rPr>
        <w:t>cmdline</w:t>
      </w:r>
      <w:bookmarkEnd w:id="19"/>
      <w:proofErr w:type="spellEnd"/>
    </w:p>
    <w:p w14:paraId="50178F13" w14:textId="20782E5D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20" w:name="_Toc241658920"/>
      <w:r w:rsidRPr="002915FB">
        <w:rPr>
          <w:rFonts w:ascii="Times New Roman" w:eastAsia="宋体" w:hAnsi="Times New Roman" w:hint="eastAsia"/>
          <w:b/>
          <w:bCs/>
          <w:sz w:val="28"/>
        </w:rPr>
        <w:t>5.1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数据过滤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 xml:space="preserve"> 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共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9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列</w:t>
      </w:r>
      <w:bookmarkEnd w:id="20"/>
    </w:p>
    <w:p w14:paraId="32D8BC7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Sample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样品名称</w:t>
      </w:r>
    </w:p>
    <w:p w14:paraId="3FC2348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lastRenderedPageBreak/>
        <w:t xml:space="preserve">Raw 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reads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统计原始序列双端</w:t>
      </w:r>
      <w:r w:rsidRPr="002F06A0">
        <w:rPr>
          <w:rFonts w:ascii="Times New Roman" w:eastAsia="宋体" w:hAnsi="Times New Roman"/>
          <w:sz w:val="20"/>
          <w:szCs w:val="21"/>
        </w:rPr>
        <w:t>Read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pair</w:t>
      </w:r>
      <w:r w:rsidRPr="002F06A0">
        <w:rPr>
          <w:rFonts w:ascii="Times New Roman" w:eastAsia="宋体" w:hAnsi="Times New Roman"/>
          <w:sz w:val="20"/>
          <w:szCs w:val="21"/>
        </w:rPr>
        <w:t>总数据，根据</w:t>
      </w:r>
      <w:r w:rsidRPr="002F06A0">
        <w:rPr>
          <w:rFonts w:ascii="Times New Roman" w:eastAsia="宋体" w:hAnsi="Times New Roman"/>
          <w:sz w:val="20"/>
          <w:szCs w:val="21"/>
        </w:rPr>
        <w:t>FASTQ</w:t>
      </w:r>
      <w:r w:rsidRPr="002F06A0">
        <w:rPr>
          <w:rFonts w:ascii="Times New Roman" w:eastAsia="宋体" w:hAnsi="Times New Roman"/>
          <w:sz w:val="20"/>
          <w:szCs w:val="21"/>
        </w:rPr>
        <w:t>的格式，以四行为一个单位进行</w:t>
      </w:r>
      <w:proofErr w:type="spellEnd"/>
    </w:p>
    <w:p w14:paraId="186549E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 w:hint="eastAsia"/>
          <w:sz w:val="20"/>
          <w:szCs w:val="21"/>
        </w:rPr>
        <w:t>统计</w:t>
      </w:r>
      <w:proofErr w:type="spellEnd"/>
    </w:p>
    <w:p w14:paraId="00D1D5C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 xml:space="preserve">Raw 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bases</w:t>
      </w:r>
      <w:r w:rsidRPr="002F06A0">
        <w:rPr>
          <w:rFonts w:ascii="Times New Roman" w:eastAsia="宋体" w:hAnsi="Times New Roman"/>
          <w:sz w:val="20"/>
          <w:szCs w:val="21"/>
        </w:rPr>
        <w:t>：统计原始序列双端</w:t>
      </w:r>
      <w:r w:rsidRPr="002F06A0">
        <w:rPr>
          <w:rFonts w:ascii="Times New Roman" w:eastAsia="宋体" w:hAnsi="Times New Roman"/>
          <w:sz w:val="20"/>
          <w:szCs w:val="21"/>
        </w:rPr>
        <w:t>Read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pair</w:t>
      </w:r>
      <w:r w:rsidRPr="002F06A0">
        <w:rPr>
          <w:rFonts w:ascii="Times New Roman" w:eastAsia="宋体" w:hAnsi="Times New Roman"/>
          <w:sz w:val="20"/>
          <w:szCs w:val="21"/>
        </w:rPr>
        <w:t>总数据（</w:t>
      </w:r>
      <w:r w:rsidRPr="002F06A0">
        <w:rPr>
          <w:rFonts w:ascii="Times New Roman" w:eastAsia="宋体" w:hAnsi="Times New Roman"/>
          <w:sz w:val="20"/>
          <w:szCs w:val="21"/>
        </w:rPr>
        <w:t>read</w:t>
      </w:r>
      <w:r w:rsidRPr="002F06A0">
        <w:rPr>
          <w:rFonts w:ascii="Times New Roman" w:eastAsia="宋体" w:hAnsi="Times New Roman"/>
          <w:sz w:val="20"/>
          <w:szCs w:val="21"/>
        </w:rPr>
        <w:t>碱基数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），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等于</w:t>
      </w:r>
      <w:r w:rsidRPr="002F06A0">
        <w:rPr>
          <w:rFonts w:ascii="Times New Roman" w:eastAsia="宋体" w:hAnsi="Times New Roman"/>
          <w:sz w:val="20"/>
          <w:szCs w:val="21"/>
        </w:rPr>
        <w:t>Raw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reads</w:t>
      </w:r>
      <w:r w:rsidRPr="002F06A0">
        <w:rPr>
          <w:rFonts w:ascii="Times New Roman" w:eastAsia="宋体" w:hAnsi="Times New Roman"/>
          <w:sz w:val="20"/>
          <w:szCs w:val="21"/>
        </w:rPr>
        <w:t>和读长的乘</w:t>
      </w:r>
      <w:proofErr w:type="spellEnd"/>
    </w:p>
    <w:p w14:paraId="0D01F9A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 w:hint="eastAsia"/>
          <w:sz w:val="20"/>
          <w:szCs w:val="21"/>
        </w:rPr>
        <w:t>积</w:t>
      </w:r>
    </w:p>
    <w:p w14:paraId="1FD21E8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 xml:space="preserve">Clean 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reads</w:t>
      </w:r>
      <w:r w:rsidRPr="002F06A0">
        <w:rPr>
          <w:rFonts w:ascii="Times New Roman" w:eastAsia="宋体" w:hAnsi="Times New Roman"/>
          <w:sz w:val="20"/>
          <w:szCs w:val="21"/>
        </w:rPr>
        <w:t>：统计过滤后序列双端</w:t>
      </w:r>
      <w:r w:rsidRPr="002F06A0">
        <w:rPr>
          <w:rFonts w:ascii="Times New Roman" w:eastAsia="宋体" w:hAnsi="Times New Roman"/>
          <w:sz w:val="20"/>
          <w:szCs w:val="21"/>
        </w:rPr>
        <w:t>Read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pair</w:t>
      </w:r>
      <w:r w:rsidRPr="002F06A0">
        <w:rPr>
          <w:rFonts w:ascii="Times New Roman" w:eastAsia="宋体" w:hAnsi="Times New Roman"/>
          <w:sz w:val="20"/>
          <w:szCs w:val="21"/>
        </w:rPr>
        <w:t>总数，根据</w:t>
      </w:r>
      <w:r w:rsidRPr="002F06A0">
        <w:rPr>
          <w:rFonts w:ascii="Times New Roman" w:eastAsia="宋体" w:hAnsi="Times New Roman"/>
          <w:sz w:val="20"/>
          <w:szCs w:val="21"/>
        </w:rPr>
        <w:t>FASTQ</w:t>
      </w:r>
      <w:r w:rsidRPr="002F06A0">
        <w:rPr>
          <w:rFonts w:ascii="Times New Roman" w:eastAsia="宋体" w:hAnsi="Times New Roman"/>
          <w:sz w:val="20"/>
          <w:szCs w:val="21"/>
        </w:rPr>
        <w:t>的格式，以四行为一个单位进</w:t>
      </w:r>
      <w:proofErr w:type="spellEnd"/>
    </w:p>
    <w:p w14:paraId="5AEB121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 w:hint="eastAsia"/>
          <w:sz w:val="20"/>
          <w:szCs w:val="21"/>
        </w:rPr>
        <w:t>行统计</w:t>
      </w:r>
      <w:proofErr w:type="spellEnd"/>
    </w:p>
    <w:p w14:paraId="07224FD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 xml:space="preserve">Clean 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bases</w:t>
      </w:r>
      <w:r w:rsidRPr="002F06A0">
        <w:rPr>
          <w:rFonts w:ascii="Times New Roman" w:eastAsia="宋体" w:hAnsi="Times New Roman"/>
          <w:sz w:val="20"/>
          <w:szCs w:val="21"/>
        </w:rPr>
        <w:t>：过滤后用于后续生信分析的</w:t>
      </w:r>
      <w:r w:rsidRPr="002F06A0">
        <w:rPr>
          <w:rFonts w:ascii="Times New Roman" w:eastAsia="宋体" w:hAnsi="Times New Roman"/>
          <w:sz w:val="20"/>
          <w:szCs w:val="21"/>
        </w:rPr>
        <w:t>clean</w:t>
      </w:r>
      <w:r w:rsidRPr="002F06A0">
        <w:rPr>
          <w:rFonts w:ascii="Times New Roman" w:eastAsia="宋体" w:hAnsi="Times New Roman"/>
          <w:sz w:val="20"/>
          <w:szCs w:val="21"/>
        </w:rPr>
        <w:t>数据</w:t>
      </w:r>
      <w:proofErr w:type="spellEnd"/>
    </w:p>
    <w:p w14:paraId="4A5DCBE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Clean data rate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过滤后用于后续生信</w:t>
      </w:r>
      <w:proofErr w:type="spellEnd"/>
      <w:r w:rsidRPr="002F06A0">
        <w:rPr>
          <w:rFonts w:ascii="Times New Roman" w:eastAsia="宋体" w:hAnsi="Times New Roman" w:hint="eastAsia"/>
          <w:sz w:val="20"/>
          <w:szCs w:val="21"/>
        </w:rPr>
        <w:t xml:space="preserve">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分析的</w:t>
      </w:r>
      <w:r w:rsidRPr="002F06A0">
        <w:rPr>
          <w:rFonts w:ascii="Times New Roman" w:eastAsia="宋体" w:hAnsi="Times New Roman"/>
          <w:sz w:val="20"/>
          <w:szCs w:val="21"/>
        </w:rPr>
        <w:t>clean</w:t>
      </w:r>
      <w:r w:rsidRPr="002F06A0">
        <w:rPr>
          <w:rFonts w:ascii="Times New Roman" w:eastAsia="宋体" w:hAnsi="Times New Roman"/>
          <w:sz w:val="20"/>
          <w:szCs w:val="21"/>
        </w:rPr>
        <w:t>数据占原始数据的比例</w:t>
      </w:r>
      <w:proofErr w:type="spellEnd"/>
    </w:p>
    <w:p w14:paraId="0B649D9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Q20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gramEnd"/>
      <w:r w:rsidRPr="002F06A0">
        <w:rPr>
          <w:rFonts w:ascii="Times New Roman" w:eastAsia="宋体" w:hAnsi="Times New Roman"/>
          <w:sz w:val="20"/>
          <w:szCs w:val="21"/>
        </w:rPr>
        <w:t>分别计算</w:t>
      </w:r>
      <w:r w:rsidRPr="002F06A0">
        <w:rPr>
          <w:rFonts w:ascii="Times New Roman" w:eastAsia="宋体" w:hAnsi="Times New Roman"/>
          <w:sz w:val="20"/>
          <w:szCs w:val="21"/>
        </w:rPr>
        <w:t>Phred</w:t>
      </w:r>
      <w:r w:rsidRPr="002F06A0">
        <w:rPr>
          <w:rFonts w:ascii="Times New Roman" w:eastAsia="宋体" w:hAnsi="Times New Roman"/>
          <w:sz w:val="20"/>
          <w:szCs w:val="21"/>
        </w:rPr>
        <w:t>数值＞</w:t>
      </w:r>
      <w:r w:rsidRPr="002F06A0">
        <w:rPr>
          <w:rFonts w:ascii="Times New Roman" w:eastAsia="宋体" w:hAnsi="Times New Roman"/>
          <w:sz w:val="20"/>
          <w:szCs w:val="21"/>
        </w:rPr>
        <w:t>20</w:t>
      </w:r>
      <w:r w:rsidRPr="002F06A0">
        <w:rPr>
          <w:rFonts w:ascii="Times New Roman" w:eastAsia="宋体" w:hAnsi="Times New Roman"/>
          <w:sz w:val="20"/>
          <w:szCs w:val="21"/>
        </w:rPr>
        <w:t>的碱基占总体碱基的百分比，该值为</w:t>
      </w:r>
      <w:r w:rsidRPr="002F06A0">
        <w:rPr>
          <w:rFonts w:ascii="Times New Roman" w:eastAsia="宋体" w:hAnsi="Times New Roman"/>
          <w:sz w:val="20"/>
          <w:szCs w:val="21"/>
        </w:rPr>
        <w:t xml:space="preserve">clean Read1 </w:t>
      </w:r>
      <w:r w:rsidRPr="002F06A0">
        <w:rPr>
          <w:rFonts w:ascii="Times New Roman" w:eastAsia="宋体" w:hAnsi="Times New Roman"/>
          <w:sz w:val="20"/>
          <w:szCs w:val="21"/>
        </w:rPr>
        <w:t>和</w:t>
      </w:r>
    </w:p>
    <w:p w14:paraId="2DFD50B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sz w:val="20"/>
          <w:szCs w:val="21"/>
        </w:rPr>
        <w:t xml:space="preserve">Read2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一起统计的平均值</w:t>
      </w:r>
      <w:proofErr w:type="spellEnd"/>
    </w:p>
    <w:p w14:paraId="6A0E472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Q30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gramEnd"/>
      <w:r w:rsidRPr="002F06A0">
        <w:rPr>
          <w:rFonts w:ascii="Times New Roman" w:eastAsia="宋体" w:hAnsi="Times New Roman"/>
          <w:sz w:val="20"/>
          <w:szCs w:val="21"/>
        </w:rPr>
        <w:t>分别计算</w:t>
      </w:r>
      <w:r w:rsidRPr="002F06A0">
        <w:rPr>
          <w:rFonts w:ascii="Times New Roman" w:eastAsia="宋体" w:hAnsi="Times New Roman"/>
          <w:sz w:val="20"/>
          <w:szCs w:val="21"/>
        </w:rPr>
        <w:t>Phred</w:t>
      </w:r>
      <w:r w:rsidRPr="002F06A0">
        <w:rPr>
          <w:rFonts w:ascii="Times New Roman" w:eastAsia="宋体" w:hAnsi="Times New Roman"/>
          <w:sz w:val="20"/>
          <w:szCs w:val="21"/>
        </w:rPr>
        <w:t>数值＞</w:t>
      </w:r>
      <w:r w:rsidRPr="002F06A0">
        <w:rPr>
          <w:rFonts w:ascii="Times New Roman" w:eastAsia="宋体" w:hAnsi="Times New Roman"/>
          <w:sz w:val="20"/>
          <w:szCs w:val="21"/>
        </w:rPr>
        <w:t>30</w:t>
      </w:r>
      <w:r w:rsidRPr="002F06A0">
        <w:rPr>
          <w:rFonts w:ascii="Times New Roman" w:eastAsia="宋体" w:hAnsi="Times New Roman"/>
          <w:sz w:val="20"/>
          <w:szCs w:val="21"/>
        </w:rPr>
        <w:t>的碱基占总体碱基的百分比，该值为</w:t>
      </w:r>
      <w:r w:rsidRPr="002F06A0">
        <w:rPr>
          <w:rFonts w:ascii="Times New Roman" w:eastAsia="宋体" w:hAnsi="Times New Roman"/>
          <w:sz w:val="20"/>
          <w:szCs w:val="21"/>
        </w:rPr>
        <w:t xml:space="preserve">clean Read1 </w:t>
      </w:r>
      <w:r w:rsidRPr="002F06A0">
        <w:rPr>
          <w:rFonts w:ascii="Times New Roman" w:eastAsia="宋体" w:hAnsi="Times New Roman"/>
          <w:sz w:val="20"/>
          <w:szCs w:val="21"/>
        </w:rPr>
        <w:t>和</w:t>
      </w:r>
    </w:p>
    <w:p w14:paraId="40CDB39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sz w:val="20"/>
          <w:szCs w:val="21"/>
        </w:rPr>
        <w:t xml:space="preserve">Read2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一起统计的平均值</w:t>
      </w:r>
      <w:proofErr w:type="spellEnd"/>
    </w:p>
    <w:p w14:paraId="2E6F4F5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GC (%)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计算碱基</w:t>
      </w:r>
      <w:r w:rsidRPr="002F06A0">
        <w:rPr>
          <w:rFonts w:ascii="Times New Roman" w:eastAsia="宋体" w:hAnsi="Times New Roman"/>
          <w:sz w:val="20"/>
          <w:szCs w:val="21"/>
        </w:rPr>
        <w:t>G</w:t>
      </w:r>
      <w:r w:rsidRPr="002F06A0">
        <w:rPr>
          <w:rFonts w:ascii="Times New Roman" w:eastAsia="宋体" w:hAnsi="Times New Roman"/>
          <w:sz w:val="20"/>
          <w:szCs w:val="21"/>
        </w:rPr>
        <w:t>和</w:t>
      </w:r>
      <w:r w:rsidRPr="002F06A0">
        <w:rPr>
          <w:rFonts w:ascii="Times New Roman" w:eastAsia="宋体" w:hAnsi="Times New Roman"/>
          <w:sz w:val="20"/>
          <w:szCs w:val="21"/>
        </w:rPr>
        <w:t>C</w:t>
      </w:r>
      <w:r w:rsidRPr="002F06A0">
        <w:rPr>
          <w:rFonts w:ascii="Times New Roman" w:eastAsia="宋体" w:hAnsi="Times New Roman"/>
          <w:sz w:val="20"/>
          <w:szCs w:val="21"/>
        </w:rPr>
        <w:t>数量总和占比，该值为</w:t>
      </w:r>
      <w:r w:rsidRPr="002F06A0">
        <w:rPr>
          <w:rFonts w:ascii="Times New Roman" w:eastAsia="宋体" w:hAnsi="Times New Roman"/>
          <w:sz w:val="20"/>
          <w:szCs w:val="21"/>
        </w:rPr>
        <w:t>Read1</w:t>
      </w:r>
      <w:r w:rsidRPr="002F06A0">
        <w:rPr>
          <w:rFonts w:ascii="Times New Roman" w:eastAsia="宋体" w:hAnsi="Times New Roman"/>
          <w:sz w:val="20"/>
          <w:szCs w:val="21"/>
        </w:rPr>
        <w:t>和</w:t>
      </w:r>
      <w:r w:rsidRPr="002F06A0">
        <w:rPr>
          <w:rFonts w:ascii="Times New Roman" w:eastAsia="宋体" w:hAnsi="Times New Roman"/>
          <w:sz w:val="20"/>
          <w:szCs w:val="21"/>
        </w:rPr>
        <w:t>Read2</w:t>
      </w:r>
      <w:r w:rsidRPr="002F06A0">
        <w:rPr>
          <w:rFonts w:ascii="Times New Roman" w:eastAsia="宋体" w:hAnsi="Times New Roman"/>
          <w:sz w:val="20"/>
          <w:szCs w:val="21"/>
        </w:rPr>
        <w:t>一起统计的平均值</w:t>
      </w:r>
    </w:p>
    <w:p w14:paraId="7F43B23D" w14:textId="75F4435A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21" w:name="_Toc241658921"/>
      <w:r w:rsidRPr="002915FB">
        <w:rPr>
          <w:rFonts w:ascii="Times New Roman" w:eastAsia="宋体" w:hAnsi="Times New Roman" w:hint="eastAsia"/>
          <w:b/>
          <w:bCs/>
          <w:sz w:val="28"/>
        </w:rPr>
        <w:t>5.2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比对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 xml:space="preserve"> 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共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12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列</w:t>
      </w:r>
      <w:bookmarkEnd w:id="21"/>
    </w:p>
    <w:p w14:paraId="6319D51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Sample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样品名称</w:t>
      </w:r>
      <w:proofErr w:type="spellEnd"/>
    </w:p>
    <w:p w14:paraId="71114BE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 xml:space="preserve">Clean 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reads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统计原始序列双端</w:t>
      </w:r>
      <w:r w:rsidRPr="002F06A0">
        <w:rPr>
          <w:rFonts w:ascii="Times New Roman" w:eastAsia="宋体" w:hAnsi="Times New Roman"/>
          <w:sz w:val="20"/>
          <w:szCs w:val="21"/>
        </w:rPr>
        <w:t>Read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pair</w:t>
      </w:r>
      <w:r w:rsidRPr="002F06A0">
        <w:rPr>
          <w:rFonts w:ascii="Times New Roman" w:eastAsia="宋体" w:hAnsi="Times New Roman"/>
          <w:sz w:val="20"/>
          <w:szCs w:val="21"/>
        </w:rPr>
        <w:t>总数据（</w:t>
      </w:r>
      <w:r w:rsidRPr="002F06A0">
        <w:rPr>
          <w:rFonts w:ascii="Times New Roman" w:eastAsia="宋体" w:hAnsi="Times New Roman"/>
          <w:sz w:val="20"/>
          <w:szCs w:val="21"/>
        </w:rPr>
        <w:t>reads</w:t>
      </w:r>
      <w:r w:rsidRPr="002F06A0">
        <w:rPr>
          <w:rFonts w:ascii="Times New Roman" w:eastAsia="宋体" w:hAnsi="Times New Roman"/>
          <w:sz w:val="20"/>
          <w:szCs w:val="21"/>
        </w:rPr>
        <w:t>对数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），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根据</w:t>
      </w:r>
      <w:r w:rsidRPr="002F06A0">
        <w:rPr>
          <w:rFonts w:ascii="Times New Roman" w:eastAsia="宋体" w:hAnsi="Times New Roman"/>
          <w:sz w:val="20"/>
          <w:szCs w:val="21"/>
        </w:rPr>
        <w:t>FASTQ</w:t>
      </w:r>
      <w:r w:rsidRPr="002F06A0">
        <w:rPr>
          <w:rFonts w:ascii="Times New Roman" w:eastAsia="宋体" w:hAnsi="Times New Roman"/>
          <w:sz w:val="20"/>
          <w:szCs w:val="21"/>
        </w:rPr>
        <w:t>的格式，以四</w:t>
      </w:r>
      <w:proofErr w:type="spellEnd"/>
    </w:p>
    <w:p w14:paraId="3F9956E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 w:hint="eastAsia"/>
          <w:sz w:val="20"/>
          <w:szCs w:val="21"/>
        </w:rPr>
        <w:t>行为一个单位进行统计</w:t>
      </w:r>
      <w:proofErr w:type="spellEnd"/>
    </w:p>
    <w:p w14:paraId="78A8878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Clean bases (Gb)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过滤后用于后续生信分析的</w:t>
      </w:r>
      <w:r w:rsidRPr="002F06A0">
        <w:rPr>
          <w:rFonts w:ascii="Times New Roman" w:eastAsia="宋体" w:hAnsi="Times New Roman"/>
          <w:sz w:val="20"/>
          <w:szCs w:val="21"/>
        </w:rPr>
        <w:t>clean</w:t>
      </w:r>
      <w:r w:rsidRPr="002F06A0">
        <w:rPr>
          <w:rFonts w:ascii="Times New Roman" w:eastAsia="宋体" w:hAnsi="Times New Roman"/>
          <w:sz w:val="20"/>
          <w:szCs w:val="21"/>
        </w:rPr>
        <w:t>数据量</w:t>
      </w:r>
      <w:proofErr w:type="spellEnd"/>
    </w:p>
    <w:p w14:paraId="74653B0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Mapping rate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比对率，即成功比对到全基因组上的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reads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所占比例</w:t>
      </w:r>
      <w:proofErr w:type="spellEnd"/>
    </w:p>
    <w:p w14:paraId="6A96AA3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Unique rate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唯一比对率，即比对到全基因组上唯一位置的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reads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所占比例</w:t>
      </w:r>
      <w:proofErr w:type="spellEnd"/>
    </w:p>
    <w:p w14:paraId="310C4FF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Duplicate rate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重复率，即重复</w:t>
      </w:r>
      <w:r w:rsidRPr="002F06A0">
        <w:rPr>
          <w:rFonts w:ascii="Times New Roman" w:eastAsia="宋体" w:hAnsi="Times New Roman"/>
          <w:sz w:val="20"/>
          <w:szCs w:val="21"/>
        </w:rPr>
        <w:t>reads</w:t>
      </w:r>
      <w:r w:rsidRPr="002F06A0">
        <w:rPr>
          <w:rFonts w:ascii="Times New Roman" w:eastAsia="宋体" w:hAnsi="Times New Roman"/>
          <w:sz w:val="20"/>
          <w:szCs w:val="21"/>
        </w:rPr>
        <w:t>所占比例</w:t>
      </w:r>
      <w:proofErr w:type="spellEnd"/>
    </w:p>
    <w:p w14:paraId="40640CE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Mismatch rate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比对上的测序碱基的错配率</w:t>
      </w:r>
      <w:proofErr w:type="spellEnd"/>
    </w:p>
    <w:p w14:paraId="595085E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Average depth (X)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去除</w:t>
      </w:r>
      <w:r w:rsidRPr="002F06A0">
        <w:rPr>
          <w:rFonts w:ascii="Times New Roman" w:eastAsia="宋体" w:hAnsi="Times New Roman"/>
          <w:sz w:val="20"/>
          <w:szCs w:val="21"/>
        </w:rPr>
        <w:t>Gap</w:t>
      </w:r>
      <w:r w:rsidRPr="002F06A0">
        <w:rPr>
          <w:rFonts w:ascii="Times New Roman" w:eastAsia="宋体" w:hAnsi="Times New Roman"/>
          <w:sz w:val="20"/>
          <w:szCs w:val="21"/>
        </w:rPr>
        <w:t>区域后的全基因组区域上的平均测序深度。其计算方法是，去除</w:t>
      </w:r>
      <w:proofErr w:type="spellEnd"/>
    </w:p>
    <w:p w14:paraId="012F179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 w:hint="eastAsia"/>
          <w:sz w:val="20"/>
          <w:szCs w:val="21"/>
        </w:rPr>
        <w:t>重复的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reads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后比对上的测序碱基总数除以去除</w:t>
      </w:r>
      <w:r w:rsidRPr="002F06A0">
        <w:rPr>
          <w:rFonts w:ascii="Times New Roman" w:eastAsia="宋体" w:hAnsi="Times New Roman"/>
          <w:sz w:val="20"/>
          <w:szCs w:val="21"/>
        </w:rPr>
        <w:t>Gap</w:t>
      </w:r>
      <w:r w:rsidRPr="002F06A0">
        <w:rPr>
          <w:rFonts w:ascii="Times New Roman" w:eastAsia="宋体" w:hAnsi="Times New Roman"/>
          <w:sz w:val="20"/>
          <w:szCs w:val="21"/>
        </w:rPr>
        <w:t>区域后的全基因组总长度</w:t>
      </w:r>
      <w:proofErr w:type="spellEnd"/>
    </w:p>
    <w:p w14:paraId="06A9AA3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Coverage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被至少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1 </w:t>
      </w:r>
      <w:r w:rsidRPr="002F06A0">
        <w:rPr>
          <w:rFonts w:ascii="Times New Roman" w:eastAsia="宋体" w:hAnsi="Times New Roman"/>
          <w:sz w:val="20"/>
          <w:szCs w:val="21"/>
        </w:rPr>
        <w:t>条</w:t>
      </w:r>
      <w:r w:rsidRPr="002F06A0">
        <w:rPr>
          <w:rFonts w:ascii="Times New Roman" w:eastAsia="宋体" w:hAnsi="Times New Roman"/>
          <w:sz w:val="20"/>
          <w:szCs w:val="21"/>
        </w:rPr>
        <w:t xml:space="preserve"> reads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覆盖的全基因组区域的比例</w:t>
      </w:r>
      <w:proofErr w:type="spellEnd"/>
    </w:p>
    <w:p w14:paraId="35F2F09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Coverage_4X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被至少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4 </w:t>
      </w:r>
      <w:r w:rsidRPr="002F06A0">
        <w:rPr>
          <w:rFonts w:ascii="Times New Roman" w:eastAsia="宋体" w:hAnsi="Times New Roman"/>
          <w:sz w:val="20"/>
          <w:szCs w:val="21"/>
        </w:rPr>
        <w:t>条</w:t>
      </w:r>
      <w:r w:rsidRPr="002F06A0">
        <w:rPr>
          <w:rFonts w:ascii="Times New Roman" w:eastAsia="宋体" w:hAnsi="Times New Roman"/>
          <w:sz w:val="20"/>
          <w:szCs w:val="21"/>
        </w:rPr>
        <w:t xml:space="preserve"> reads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覆盖的全基因组区域的比例</w:t>
      </w:r>
      <w:proofErr w:type="spellEnd"/>
    </w:p>
    <w:p w14:paraId="4403DD0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Coverage_10X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被至少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10 </w:t>
      </w:r>
      <w:r w:rsidRPr="002F06A0">
        <w:rPr>
          <w:rFonts w:ascii="Times New Roman" w:eastAsia="宋体" w:hAnsi="Times New Roman"/>
          <w:sz w:val="20"/>
          <w:szCs w:val="21"/>
        </w:rPr>
        <w:t>条</w:t>
      </w:r>
      <w:r w:rsidRPr="002F06A0">
        <w:rPr>
          <w:rFonts w:ascii="Times New Roman" w:eastAsia="宋体" w:hAnsi="Times New Roman"/>
          <w:sz w:val="20"/>
          <w:szCs w:val="21"/>
        </w:rPr>
        <w:t xml:space="preserve"> reads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覆盖的全基因组区域的比例</w:t>
      </w:r>
      <w:proofErr w:type="spellEnd"/>
    </w:p>
    <w:p w14:paraId="6344054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Coverage_20X (</w:t>
      </w:r>
      <w:proofErr w:type="gramStart"/>
      <w:r w:rsidRPr="002F06A0">
        <w:rPr>
          <w:rFonts w:ascii="Times New Roman" w:eastAsia="宋体" w:hAnsi="Times New Roman"/>
          <w:bCs/>
          <w:sz w:val="20"/>
          <w:szCs w:val="21"/>
        </w:rPr>
        <w:t>%)</w:t>
      </w:r>
      <w:r w:rsidRPr="002F06A0">
        <w:rPr>
          <w:rFonts w:ascii="Times New Roman" w:eastAsia="宋体" w:hAnsi="Times New Roman"/>
          <w:bCs/>
          <w:sz w:val="20"/>
          <w:szCs w:val="21"/>
        </w:rPr>
        <w:t>：</w:t>
      </w:r>
      <w:proofErr w:type="spellStart"/>
      <w:proofErr w:type="gramEnd"/>
      <w:r w:rsidRPr="002F06A0">
        <w:rPr>
          <w:rFonts w:ascii="Times New Roman" w:eastAsia="宋体" w:hAnsi="Times New Roman"/>
          <w:sz w:val="20"/>
          <w:szCs w:val="21"/>
        </w:rPr>
        <w:t>被至少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20 </w:t>
      </w:r>
      <w:r w:rsidRPr="002F06A0">
        <w:rPr>
          <w:rFonts w:ascii="Times New Roman" w:eastAsia="宋体" w:hAnsi="Times New Roman"/>
          <w:sz w:val="20"/>
          <w:szCs w:val="21"/>
        </w:rPr>
        <w:t>条</w:t>
      </w:r>
      <w:r w:rsidRPr="002F06A0">
        <w:rPr>
          <w:rFonts w:ascii="Times New Roman" w:eastAsia="宋体" w:hAnsi="Times New Roman"/>
          <w:sz w:val="20"/>
          <w:szCs w:val="21"/>
        </w:rPr>
        <w:t xml:space="preserve"> reads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覆盖的全基因组区域的比例</w:t>
      </w:r>
      <w:proofErr w:type="spellEnd"/>
    </w:p>
    <w:p w14:paraId="438C430C" w14:textId="7B38B88D" w:rsidR="00455B72" w:rsidRPr="002915FB" w:rsidRDefault="002F06A0" w:rsidP="002F06A0">
      <w:pPr>
        <w:pStyle w:val="21"/>
        <w:adjustRightInd w:val="0"/>
        <w:snapToGrid w:val="0"/>
        <w:spacing w:before="0" w:line="360" w:lineRule="auto"/>
        <w:rPr>
          <w:rFonts w:ascii="Times New Roman" w:eastAsia="宋体" w:hAnsi="Times New Roman"/>
          <w:b/>
          <w:bCs/>
          <w:sz w:val="28"/>
        </w:rPr>
      </w:pPr>
      <w:bookmarkStart w:id="22" w:name="_Toc241658922"/>
      <w:r w:rsidRPr="002915FB">
        <w:rPr>
          <w:rFonts w:ascii="Times New Roman" w:eastAsia="宋体" w:hAnsi="Times New Roman" w:hint="eastAsia"/>
          <w:b/>
          <w:bCs/>
          <w:sz w:val="28"/>
        </w:rPr>
        <w:t>5.3</w:t>
      </w:r>
      <w:r w:rsidR="00000000" w:rsidRPr="002915FB">
        <w:rPr>
          <w:rFonts w:ascii="Times New Roman" w:eastAsia="宋体" w:hAnsi="Times New Roman" w:hint="eastAsia"/>
          <w:b/>
          <w:bCs/>
          <w:sz w:val="28"/>
        </w:rPr>
        <w:t>变异检测</w:t>
      </w:r>
      <w:bookmarkEnd w:id="22"/>
    </w:p>
    <w:p w14:paraId="76F508A9" w14:textId="77777777" w:rsidR="00455B72" w:rsidRPr="00285CEE" w:rsidRDefault="00000000" w:rsidP="00285CEE">
      <w:pPr>
        <w:adjustRightInd w:val="0"/>
        <w:snapToGrid w:val="0"/>
        <w:spacing w:after="0" w:line="360" w:lineRule="auto"/>
        <w:rPr>
          <w:b/>
          <w:bCs/>
          <w:sz w:val="28"/>
          <w:szCs w:val="28"/>
        </w:rPr>
      </w:pPr>
      <w:proofErr w:type="spellStart"/>
      <w:r w:rsidRPr="00285CEE">
        <w:rPr>
          <w:rFonts w:hint="eastAsia"/>
          <w:b/>
          <w:bCs/>
          <w:sz w:val="28"/>
          <w:szCs w:val="28"/>
        </w:rPr>
        <w:t>SNP</w:t>
      </w:r>
      <w:r w:rsidRPr="00285CEE">
        <w:rPr>
          <w:rFonts w:hint="eastAsia"/>
          <w:b/>
          <w:bCs/>
          <w:sz w:val="28"/>
          <w:szCs w:val="28"/>
        </w:rPr>
        <w:t>部分</w:t>
      </w:r>
      <w:proofErr w:type="spellEnd"/>
      <w:r w:rsidRPr="00285CEE">
        <w:rPr>
          <w:rFonts w:hint="eastAsia"/>
          <w:b/>
          <w:bCs/>
          <w:sz w:val="28"/>
          <w:szCs w:val="28"/>
        </w:rPr>
        <w:t xml:space="preserve"> </w:t>
      </w:r>
    </w:p>
    <w:p w14:paraId="315A2B6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r w:rsidRPr="002F06A0">
        <w:rPr>
          <w:rFonts w:ascii="Times New Roman" w:eastAsia="宋体" w:hAnsi="Times New Roman"/>
          <w:bCs/>
        </w:rPr>
        <w:t>S</w:t>
      </w:r>
      <w:r w:rsidRPr="002F06A0">
        <w:rPr>
          <w:rFonts w:ascii="Times New Roman" w:eastAsia="宋体" w:hAnsi="Times New Roman" w:hint="eastAsia"/>
          <w:bCs/>
        </w:rPr>
        <w:t>ample_id</w:t>
      </w:r>
      <w:r w:rsidRPr="002F06A0">
        <w:rPr>
          <w:rFonts w:ascii="Times New Roman" w:eastAsia="宋体" w:hAnsi="Times New Roman"/>
          <w:bCs/>
        </w:rPr>
        <w:t>.snp.AnnotationTable.xls</w:t>
      </w:r>
      <w:r w:rsidRPr="002F06A0">
        <w:rPr>
          <w:rFonts w:ascii="Times New Roman" w:eastAsia="宋体" w:hAnsi="Times New Roman" w:hint="eastAsia"/>
          <w:bCs/>
        </w:rPr>
        <w:t xml:space="preserve"> </w:t>
      </w:r>
      <w:r w:rsidRPr="002F06A0">
        <w:rPr>
          <w:rFonts w:ascii="Times New Roman" w:eastAsia="宋体" w:hAnsi="Times New Roman" w:hint="eastAsia"/>
          <w:bCs/>
        </w:rPr>
        <w:t>共</w:t>
      </w:r>
      <w:r w:rsidRPr="002F06A0">
        <w:rPr>
          <w:rFonts w:ascii="Times New Roman" w:eastAsia="宋体" w:hAnsi="Times New Roman" w:hint="eastAsia"/>
          <w:bCs/>
        </w:rPr>
        <w:t>9</w:t>
      </w:r>
      <w:r w:rsidRPr="002F06A0">
        <w:rPr>
          <w:rFonts w:ascii="Times New Roman" w:eastAsia="宋体" w:hAnsi="Times New Roman" w:hint="eastAsia"/>
          <w:bCs/>
        </w:rPr>
        <w:t>列</w:t>
      </w:r>
    </w:p>
    <w:p w14:paraId="6B404A4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Sample</w:t>
      </w:r>
      <w:r w:rsidRPr="002F06A0">
        <w:rPr>
          <w:rFonts w:ascii="Times New Roman" w:eastAsia="宋体" w:hAnsi="Times New Roman"/>
          <w:sz w:val="20"/>
          <w:szCs w:val="21"/>
        </w:rPr>
        <w:t>：样品名称</w:t>
      </w:r>
      <w:proofErr w:type="spellEnd"/>
    </w:p>
    <w:p w14:paraId="1C6DD47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I</w:t>
      </w:r>
      <w:r w:rsidRPr="002F06A0">
        <w:rPr>
          <w:rFonts w:ascii="Times New Roman" w:eastAsia="宋体" w:hAnsi="Times New Roman"/>
          <w:bCs/>
          <w:sz w:val="20"/>
          <w:szCs w:val="21"/>
        </w:rPr>
        <w:t>ntergenic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基因间区域的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3C7DABD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I</w:t>
      </w:r>
      <w:r w:rsidRPr="002F06A0">
        <w:rPr>
          <w:rFonts w:ascii="Times New Roman" w:eastAsia="宋体" w:hAnsi="Times New Roman"/>
          <w:bCs/>
          <w:sz w:val="20"/>
          <w:szCs w:val="21"/>
        </w:rPr>
        <w:t>ntronic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内含子区域的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3C35DDD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Upstream</w:t>
      </w:r>
      <w:r w:rsidRPr="002F06A0">
        <w:rPr>
          <w:rFonts w:ascii="Times New Roman" w:eastAsia="宋体" w:hAnsi="Times New Roman"/>
          <w:sz w:val="20"/>
          <w:szCs w:val="21"/>
        </w:rPr>
        <w:t>：基因的转录起始位置上游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2000bp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的区域内的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798CB50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lastRenderedPageBreak/>
        <w:t>Downstream</w:t>
      </w:r>
      <w:r w:rsidRPr="002F06A0">
        <w:rPr>
          <w:rFonts w:ascii="Times New Roman" w:eastAsia="宋体" w:hAnsi="Times New Roman"/>
          <w:sz w:val="20"/>
          <w:szCs w:val="21"/>
        </w:rPr>
        <w:t>：基因的转录终止位置下游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2000bp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的区域内的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2608EC2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 w:hint="eastAsia"/>
          <w:bCs/>
          <w:sz w:val="20"/>
          <w:szCs w:val="21"/>
        </w:rPr>
        <w:t>E</w:t>
      </w:r>
      <w:r w:rsidRPr="002F06A0">
        <w:rPr>
          <w:rFonts w:ascii="Times New Roman" w:eastAsia="宋体" w:hAnsi="Times New Roman"/>
          <w:bCs/>
          <w:sz w:val="20"/>
          <w:szCs w:val="21"/>
        </w:rPr>
        <w:t>xonic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外显子区域的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3F57CF7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S</w:t>
      </w:r>
      <w:r w:rsidRPr="002F06A0">
        <w:rPr>
          <w:rFonts w:ascii="Times New Roman" w:eastAsia="宋体" w:hAnsi="Times New Roman"/>
          <w:bCs/>
          <w:sz w:val="20"/>
          <w:szCs w:val="21"/>
        </w:rPr>
        <w:t>plicing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剪接区域的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26BEA60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5' UTRs</w:t>
      </w:r>
      <w:r w:rsidRPr="002F06A0">
        <w:rPr>
          <w:rFonts w:ascii="Times New Roman" w:eastAsia="宋体" w:hAnsi="Times New Roman"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5'</w:t>
      </w:r>
      <w:r w:rsidRPr="002F06A0">
        <w:rPr>
          <w:rFonts w:ascii="Times New Roman" w:eastAsia="宋体" w:hAnsi="Times New Roman"/>
          <w:sz w:val="20"/>
          <w:szCs w:val="21"/>
        </w:rPr>
        <w:t>端非翻译区的</w:t>
      </w:r>
      <w:r w:rsidRPr="002F06A0">
        <w:rPr>
          <w:rFonts w:ascii="Times New Roman" w:eastAsia="宋体" w:hAnsi="Times New Roman" w:hint="eastAsia"/>
          <w:sz w:val="20"/>
          <w:szCs w:val="21"/>
        </w:rPr>
        <w:t>SNP</w:t>
      </w:r>
      <w:r w:rsidRPr="002F06A0">
        <w:rPr>
          <w:rFonts w:ascii="Times New Roman" w:eastAsia="宋体" w:hAnsi="Times New Roman"/>
          <w:sz w:val="20"/>
          <w:szCs w:val="21"/>
        </w:rPr>
        <w:t>数目</w:t>
      </w:r>
    </w:p>
    <w:p w14:paraId="7AF525C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3' UTRs</w:t>
      </w:r>
      <w:r w:rsidRPr="002F06A0">
        <w:rPr>
          <w:rFonts w:ascii="Times New Roman" w:eastAsia="宋体" w:hAnsi="Times New Roman"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3'</w:t>
      </w:r>
      <w:r w:rsidRPr="002F06A0">
        <w:rPr>
          <w:rFonts w:ascii="Times New Roman" w:eastAsia="宋体" w:hAnsi="Times New Roman"/>
          <w:sz w:val="20"/>
          <w:szCs w:val="21"/>
        </w:rPr>
        <w:t>端非翻译区的</w:t>
      </w:r>
      <w:r w:rsidRPr="002F06A0">
        <w:rPr>
          <w:rFonts w:ascii="Times New Roman" w:eastAsia="宋体" w:hAnsi="Times New Roman" w:hint="eastAsia"/>
          <w:sz w:val="20"/>
          <w:szCs w:val="21"/>
        </w:rPr>
        <w:t>SNP</w:t>
      </w:r>
      <w:r w:rsidRPr="002F06A0">
        <w:rPr>
          <w:rFonts w:ascii="Times New Roman" w:eastAsia="宋体" w:hAnsi="Times New Roman"/>
          <w:sz w:val="20"/>
          <w:szCs w:val="21"/>
        </w:rPr>
        <w:t>数目</w:t>
      </w:r>
    </w:p>
    <w:p w14:paraId="29B80496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p w14:paraId="1394C38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.coding.snp.AnnotationTable.xls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 xml:space="preserve"> 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共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4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列</w:t>
      </w:r>
    </w:p>
    <w:p w14:paraId="4D1E3ED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Sample</w:t>
      </w:r>
      <w:r w:rsidRPr="002F06A0">
        <w:rPr>
          <w:rFonts w:ascii="Times New Roman" w:eastAsia="宋体" w:hAnsi="Times New Roman" w:hint="eastAsia"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样品名称</w:t>
      </w:r>
      <w:proofErr w:type="spellEnd"/>
    </w:p>
    <w:p w14:paraId="1C5D1F9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Splicing</w:t>
      </w:r>
      <w:r w:rsidRPr="002F06A0">
        <w:rPr>
          <w:rFonts w:ascii="Times New Roman" w:eastAsia="宋体" w:hAnsi="Times New Roman" w:hint="eastAsia"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剪接区域的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SNP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3B92804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ncRNA_exonic</w:t>
      </w:r>
      <w:r w:rsidRPr="002F06A0">
        <w:rPr>
          <w:rFonts w:ascii="Times New Roman" w:eastAsia="宋体" w:hAnsi="Times New Roman" w:hint="eastAsia"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非编码</w:t>
      </w:r>
      <w:r w:rsidRPr="002F06A0">
        <w:rPr>
          <w:rFonts w:ascii="Times New Roman" w:eastAsia="宋体" w:hAnsi="Times New Roman"/>
          <w:sz w:val="20"/>
          <w:szCs w:val="21"/>
        </w:rPr>
        <w:t>RNA</w:t>
      </w:r>
      <w:r w:rsidRPr="002F06A0">
        <w:rPr>
          <w:rFonts w:ascii="Times New Roman" w:eastAsia="宋体" w:hAnsi="Times New Roman"/>
          <w:sz w:val="20"/>
          <w:szCs w:val="21"/>
        </w:rPr>
        <w:t>（</w:t>
      </w:r>
      <w:r w:rsidRPr="002F06A0">
        <w:rPr>
          <w:rFonts w:ascii="Times New Roman" w:eastAsia="宋体" w:hAnsi="Times New Roman"/>
          <w:sz w:val="20"/>
          <w:szCs w:val="21"/>
        </w:rPr>
        <w:t>ncRNA</w:t>
      </w:r>
      <w:r w:rsidRPr="002F06A0">
        <w:rPr>
          <w:rFonts w:ascii="Times New Roman" w:eastAsia="宋体" w:hAnsi="Times New Roman"/>
          <w:sz w:val="20"/>
          <w:szCs w:val="21"/>
        </w:rPr>
        <w:t>）外显子区域的</w:t>
      </w:r>
      <w:r w:rsidRPr="002F06A0">
        <w:rPr>
          <w:rFonts w:ascii="Times New Roman" w:eastAsia="宋体" w:hAnsi="Times New Roman" w:hint="eastAsia"/>
          <w:sz w:val="20"/>
          <w:szCs w:val="21"/>
        </w:rPr>
        <w:t>SNP</w:t>
      </w:r>
      <w:r w:rsidRPr="002F06A0">
        <w:rPr>
          <w:rFonts w:ascii="Times New Roman" w:eastAsia="宋体" w:hAnsi="Times New Roman"/>
          <w:sz w:val="20"/>
          <w:szCs w:val="21"/>
        </w:rPr>
        <w:t>数目</w:t>
      </w:r>
      <w:proofErr w:type="spellEnd"/>
    </w:p>
    <w:p w14:paraId="7E50377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E</w:t>
      </w:r>
      <w:r w:rsidRPr="002F06A0">
        <w:rPr>
          <w:rFonts w:ascii="Times New Roman" w:eastAsia="宋体" w:hAnsi="Times New Roman"/>
          <w:bCs/>
          <w:sz w:val="20"/>
          <w:szCs w:val="21"/>
        </w:rPr>
        <w:t>xonic</w:t>
      </w:r>
      <w:r w:rsidRPr="002F06A0">
        <w:rPr>
          <w:rFonts w:ascii="Times New Roman" w:eastAsia="宋体" w:hAnsi="Times New Roman" w:hint="eastAsia"/>
          <w:sz w:val="20"/>
          <w:szCs w:val="21"/>
        </w:rPr>
        <w:t>：</w:t>
      </w:r>
      <w:r w:rsidRPr="002F06A0">
        <w:rPr>
          <w:rFonts w:ascii="Times New Roman" w:eastAsia="宋体" w:hAnsi="Times New Roman"/>
          <w:sz w:val="20"/>
          <w:szCs w:val="21"/>
        </w:rPr>
        <w:t>蛋白编码基因外显子区域的</w:t>
      </w:r>
      <w:r w:rsidRPr="002F06A0">
        <w:rPr>
          <w:rFonts w:ascii="Times New Roman" w:eastAsia="宋体" w:hAnsi="Times New Roman" w:hint="eastAsia"/>
          <w:sz w:val="20"/>
          <w:szCs w:val="21"/>
        </w:rPr>
        <w:t>SNP</w:t>
      </w:r>
      <w:r w:rsidRPr="002F06A0">
        <w:rPr>
          <w:rFonts w:ascii="Times New Roman" w:eastAsia="宋体" w:hAnsi="Times New Roman"/>
          <w:sz w:val="20"/>
          <w:szCs w:val="21"/>
        </w:rPr>
        <w:t>数目</w:t>
      </w:r>
    </w:p>
    <w:p w14:paraId="666D1DAF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p w14:paraId="03189ED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.anno.hg38_multianno.csv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/Sample_id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.cds.anno.hg38_multianno.csv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/</w:t>
      </w:r>
      <w:r w:rsidRPr="002F06A0">
        <w:rPr>
          <w:rFonts w:ascii="Times New Roman" w:eastAsia="宋体" w:hAnsi="Times New Roman"/>
          <w:bCs/>
        </w:rPr>
        <w:t xml:space="preserve"> 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.gene.anno.hg38_multianno.csv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 xml:space="preserve"> 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共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63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列</w:t>
      </w:r>
    </w:p>
    <w:p w14:paraId="62915C0A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p w14:paraId="7D84DA9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Chr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染色体编号</w:t>
      </w:r>
      <w:proofErr w:type="spellEnd"/>
    </w:p>
    <w:p w14:paraId="6CC3372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Start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变异起始位置</w:t>
      </w:r>
      <w:proofErr w:type="spellEnd"/>
    </w:p>
    <w:p w14:paraId="18280B6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End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变异结束位置</w:t>
      </w:r>
      <w:proofErr w:type="spellEnd"/>
    </w:p>
    <w:p w14:paraId="534AD48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Ref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参考碱基</w:t>
      </w:r>
      <w:proofErr w:type="spellEnd"/>
    </w:p>
    <w:p w14:paraId="78C7EB8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Alt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变异碱基</w:t>
      </w:r>
      <w:proofErr w:type="spellEnd"/>
    </w:p>
    <w:p w14:paraId="28A4560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Func.refGene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基因功能注释（如：</w:t>
      </w:r>
      <w:r w:rsidRPr="002F06A0">
        <w:rPr>
          <w:rFonts w:ascii="Times New Roman" w:eastAsia="宋体" w:hAnsi="Times New Roman"/>
          <w:sz w:val="20"/>
          <w:szCs w:val="21"/>
        </w:rPr>
        <w:t>exonic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, intronic</w:t>
      </w:r>
      <w:r w:rsidRPr="002F06A0">
        <w:rPr>
          <w:rFonts w:ascii="Times New Roman" w:eastAsia="宋体" w:hAnsi="Times New Roman"/>
          <w:sz w:val="20"/>
          <w:szCs w:val="21"/>
        </w:rPr>
        <w:t>）</w:t>
      </w:r>
    </w:p>
    <w:p w14:paraId="4384B08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Gene.refGene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变异所在的基因名称</w:t>
      </w:r>
      <w:proofErr w:type="spellEnd"/>
    </w:p>
    <w:p w14:paraId="54759D3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GeneDetail.refGene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基因详细信息（如：具体的外显子编号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）</w:t>
      </w:r>
    </w:p>
    <w:p w14:paraId="3F1CFCD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ExonicFunc.refGene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外显子功能注释（如：</w:t>
      </w:r>
      <w:r w:rsidRPr="002F06A0">
        <w:rPr>
          <w:rFonts w:ascii="Times New Roman" w:eastAsia="宋体" w:hAnsi="Times New Roman"/>
          <w:sz w:val="20"/>
          <w:szCs w:val="21"/>
        </w:rPr>
        <w:t>nonsynonymous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SNV, synonymous SNV</w:t>
      </w:r>
      <w:r w:rsidRPr="002F06A0">
        <w:rPr>
          <w:rFonts w:ascii="Times New Roman" w:eastAsia="宋体" w:hAnsi="Times New Roman"/>
          <w:sz w:val="20"/>
          <w:szCs w:val="21"/>
        </w:rPr>
        <w:t>）</w:t>
      </w:r>
    </w:p>
    <w:p w14:paraId="561D280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AAChange.refGene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氨基酸变化注释</w:t>
      </w:r>
      <w:proofErr w:type="spellEnd"/>
    </w:p>
    <w:p w14:paraId="3795D03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cytoBand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细胞带信息</w:t>
      </w:r>
      <w:proofErr w:type="spellEnd"/>
    </w:p>
    <w:p w14:paraId="09628E6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genomicSuperDups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基因组超级重复区域信息</w:t>
      </w:r>
      <w:proofErr w:type="spellEnd"/>
    </w:p>
    <w:p w14:paraId="24FCC70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esp6500siv2_all</w:t>
      </w:r>
      <w:r w:rsidRPr="002F06A0">
        <w:rPr>
          <w:rFonts w:ascii="Times New Roman" w:eastAsia="宋体" w:hAnsi="Times New Roman"/>
          <w:sz w:val="20"/>
          <w:szCs w:val="21"/>
        </w:rPr>
        <w:t>: 6500</w:t>
      </w:r>
      <w:r w:rsidRPr="002F06A0">
        <w:rPr>
          <w:rFonts w:ascii="Times New Roman" w:eastAsia="宋体" w:hAnsi="Times New Roman"/>
          <w:sz w:val="20"/>
          <w:szCs w:val="21"/>
        </w:rPr>
        <w:t>个欧洲和非裔美国人群的等位基因频率</w:t>
      </w:r>
    </w:p>
    <w:p w14:paraId="106C1C5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CLNALLELEID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临床变异数据库的等位基因</w:t>
      </w:r>
      <w:r w:rsidRPr="002F06A0">
        <w:rPr>
          <w:rFonts w:ascii="Times New Roman" w:eastAsia="宋体" w:hAnsi="Times New Roman"/>
          <w:sz w:val="20"/>
          <w:szCs w:val="21"/>
        </w:rPr>
        <w:t>ID</w:t>
      </w:r>
      <w:proofErr w:type="spellEnd"/>
    </w:p>
    <w:p w14:paraId="1E87929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CLNDN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临床变异相关的疾病名称</w:t>
      </w:r>
      <w:proofErr w:type="spellEnd"/>
    </w:p>
    <w:p w14:paraId="5210718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CLNDISDB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临床变异相关的疾病数据库</w:t>
      </w:r>
      <w:proofErr w:type="spellEnd"/>
    </w:p>
    <w:p w14:paraId="5BE0B98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CLNREVSTAT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临床变异评审状态</w:t>
      </w:r>
      <w:proofErr w:type="spellEnd"/>
    </w:p>
    <w:p w14:paraId="573AA70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CLNSIG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临床变异的致病性分类</w:t>
      </w:r>
      <w:proofErr w:type="spellEnd"/>
    </w:p>
    <w:p w14:paraId="0026340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Start_hg19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r w:rsidRPr="002F06A0">
        <w:rPr>
          <w:rFonts w:ascii="Times New Roman" w:eastAsia="宋体" w:hAnsi="Times New Roman"/>
          <w:sz w:val="20"/>
          <w:szCs w:val="21"/>
        </w:rPr>
        <w:t>在</w:t>
      </w:r>
      <w:r w:rsidRPr="002F06A0">
        <w:rPr>
          <w:rFonts w:ascii="Times New Roman" w:eastAsia="宋体" w:hAnsi="Times New Roman"/>
          <w:sz w:val="20"/>
          <w:szCs w:val="21"/>
        </w:rPr>
        <w:t>hg19</w:t>
      </w:r>
      <w:r w:rsidRPr="002F06A0">
        <w:rPr>
          <w:rFonts w:ascii="Times New Roman" w:eastAsia="宋体" w:hAnsi="Times New Roman"/>
          <w:sz w:val="20"/>
          <w:szCs w:val="21"/>
        </w:rPr>
        <w:t>版本基因组中的起始位置</w:t>
      </w:r>
    </w:p>
    <w:p w14:paraId="54A68F6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DamagePredCount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有害性预测计数</w:t>
      </w:r>
      <w:proofErr w:type="spellEnd"/>
    </w:p>
    <w:p w14:paraId="14D8A90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SIFT_pred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SIFT</w:t>
      </w:r>
      <w:r w:rsidRPr="002F06A0">
        <w:rPr>
          <w:rFonts w:ascii="Times New Roman" w:eastAsia="宋体" w:hAnsi="Times New Roman"/>
          <w:sz w:val="20"/>
          <w:szCs w:val="21"/>
        </w:rPr>
        <w:t>变异预测（有害或无害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）</w:t>
      </w:r>
    </w:p>
    <w:p w14:paraId="56DA544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lastRenderedPageBreak/>
        <w:t>SIFT4G_pred</w:t>
      </w:r>
      <w:r w:rsidRPr="002F06A0">
        <w:rPr>
          <w:rFonts w:ascii="Times New Roman" w:eastAsia="宋体" w:hAnsi="Times New Roman"/>
          <w:sz w:val="20"/>
          <w:szCs w:val="21"/>
        </w:rPr>
        <w:t>: SIFT4G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</w:p>
    <w:p w14:paraId="10DF171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LRT_pred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LRT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59864A5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MutationTaster_pred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MutationTaster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0FDDC14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MutationAssessor_pred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MutationAssessor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494D391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FATHMM_pred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FATHMM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3294990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PROVEAN_pred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PROVEAN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09BE66D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MetaSVM_pred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MetaSVM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687B6D9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MetaLR_pred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MetaLR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62290C6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M-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CAP_pred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: M-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CAP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5BCCD81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MutPred_score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MutPred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  <w:proofErr w:type="spellEnd"/>
    </w:p>
    <w:p w14:paraId="5C8B48B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MVP_score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MVP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  <w:proofErr w:type="spellEnd"/>
    </w:p>
    <w:p w14:paraId="66727F0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MPC_score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MPC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  <w:proofErr w:type="spellEnd"/>
    </w:p>
    <w:p w14:paraId="51813AB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PrimateAI_pred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PrimateAI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  <w:proofErr w:type="spellEnd"/>
    </w:p>
    <w:p w14:paraId="65B6574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DEOGEN2_pred</w:t>
      </w:r>
      <w:r w:rsidRPr="002F06A0">
        <w:rPr>
          <w:rFonts w:ascii="Times New Roman" w:eastAsia="宋体" w:hAnsi="Times New Roman"/>
          <w:sz w:val="20"/>
          <w:szCs w:val="21"/>
        </w:rPr>
        <w:t>: DEOGEN2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</w:p>
    <w:p w14:paraId="1F3ED54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BayesDel_addAF_pred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BayesDel</w:t>
      </w:r>
      <w:r w:rsidRPr="002F06A0">
        <w:rPr>
          <w:rFonts w:ascii="Times New Roman" w:eastAsia="宋体" w:hAnsi="Times New Roman"/>
          <w:sz w:val="20"/>
          <w:szCs w:val="21"/>
        </w:rPr>
        <w:t>加权等位基因频率预测</w:t>
      </w:r>
      <w:proofErr w:type="spellEnd"/>
    </w:p>
    <w:p w14:paraId="4888A4C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BayesDel_noAF_pred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BayesDel</w:t>
      </w:r>
      <w:r w:rsidRPr="002F06A0">
        <w:rPr>
          <w:rFonts w:ascii="Times New Roman" w:eastAsia="宋体" w:hAnsi="Times New Roman"/>
          <w:sz w:val="20"/>
          <w:szCs w:val="21"/>
        </w:rPr>
        <w:t>不加权等位基因频率预测</w:t>
      </w:r>
      <w:proofErr w:type="spellEnd"/>
    </w:p>
    <w:p w14:paraId="3D26A25D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LIST-S2_pred</w:t>
      </w:r>
      <w:r w:rsidRPr="002F06A0">
        <w:rPr>
          <w:rFonts w:ascii="Times New Roman" w:eastAsia="宋体" w:hAnsi="Times New Roman"/>
          <w:sz w:val="20"/>
          <w:szCs w:val="21"/>
        </w:rPr>
        <w:t>: LIST-S2</w:t>
      </w:r>
      <w:r w:rsidRPr="002F06A0">
        <w:rPr>
          <w:rFonts w:ascii="Times New Roman" w:eastAsia="宋体" w:hAnsi="Times New Roman"/>
          <w:sz w:val="20"/>
          <w:szCs w:val="21"/>
        </w:rPr>
        <w:t>变异预测</w:t>
      </w:r>
    </w:p>
    <w:p w14:paraId="0E2FA07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DANN_score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DANN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  <w:proofErr w:type="spellEnd"/>
    </w:p>
    <w:p w14:paraId="542C483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fathmm-MKL_coding_pred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fathmm-MKL</w:t>
      </w:r>
      <w:r w:rsidRPr="002F06A0">
        <w:rPr>
          <w:rFonts w:ascii="Times New Roman" w:eastAsia="宋体" w:hAnsi="Times New Roman"/>
          <w:sz w:val="20"/>
          <w:szCs w:val="21"/>
        </w:rPr>
        <w:t>编码预测</w:t>
      </w:r>
      <w:proofErr w:type="spellEnd"/>
    </w:p>
    <w:p w14:paraId="41DBC61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fathmm-XF_coding_pred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fathmm-XF</w:t>
      </w:r>
      <w:r w:rsidRPr="002F06A0">
        <w:rPr>
          <w:rFonts w:ascii="Times New Roman" w:eastAsia="宋体" w:hAnsi="Times New Roman"/>
          <w:sz w:val="20"/>
          <w:szCs w:val="21"/>
        </w:rPr>
        <w:t>编码预测</w:t>
      </w:r>
      <w:proofErr w:type="spellEnd"/>
    </w:p>
    <w:p w14:paraId="274B453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Eigen-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raw_coding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Eigen</w:t>
      </w:r>
      <w:r w:rsidRPr="002F06A0">
        <w:rPr>
          <w:rFonts w:ascii="Times New Roman" w:eastAsia="宋体" w:hAnsi="Times New Roman"/>
          <w:sz w:val="20"/>
          <w:szCs w:val="21"/>
        </w:rPr>
        <w:t>原始编码评分</w:t>
      </w:r>
      <w:proofErr w:type="spellEnd"/>
    </w:p>
    <w:p w14:paraId="0DAAEED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Eigen-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phred_coding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Eigen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Phred</w:t>
      </w:r>
      <w:r w:rsidRPr="002F06A0">
        <w:rPr>
          <w:rFonts w:ascii="Times New Roman" w:eastAsia="宋体" w:hAnsi="Times New Roman"/>
          <w:sz w:val="20"/>
          <w:szCs w:val="21"/>
        </w:rPr>
        <w:t>编码评分</w:t>
      </w:r>
      <w:proofErr w:type="spellEnd"/>
    </w:p>
    <w:p w14:paraId="7198F60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Eigen-PC-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raw_coding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: Eigen-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PC</w:t>
      </w:r>
      <w:r w:rsidRPr="002F06A0">
        <w:rPr>
          <w:rFonts w:ascii="Times New Roman" w:eastAsia="宋体" w:hAnsi="Times New Roman"/>
          <w:sz w:val="20"/>
          <w:szCs w:val="21"/>
        </w:rPr>
        <w:t>原始编码评分</w:t>
      </w:r>
      <w:proofErr w:type="spellEnd"/>
    </w:p>
    <w:p w14:paraId="14247C6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Eigen-PC-</w:t>
      </w: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phred_coding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Eigen-PC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Phred</w:t>
      </w:r>
      <w:r w:rsidRPr="002F06A0">
        <w:rPr>
          <w:rFonts w:ascii="Times New Roman" w:eastAsia="宋体" w:hAnsi="Times New Roman"/>
          <w:sz w:val="20"/>
          <w:szCs w:val="21"/>
        </w:rPr>
        <w:t>编码评分</w:t>
      </w:r>
      <w:proofErr w:type="spellEnd"/>
    </w:p>
    <w:p w14:paraId="56C49AD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integrated_fitCons_score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综合</w:t>
      </w:r>
      <w:r w:rsidRPr="002F06A0">
        <w:rPr>
          <w:rFonts w:ascii="Times New Roman" w:eastAsia="宋体" w:hAnsi="Times New Roman"/>
          <w:sz w:val="20"/>
          <w:szCs w:val="21"/>
        </w:rPr>
        <w:t>fitCons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  <w:proofErr w:type="spellEnd"/>
    </w:p>
    <w:p w14:paraId="4F74D86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GM12878_fitCons_score</w:t>
      </w:r>
      <w:r w:rsidRPr="002F06A0">
        <w:rPr>
          <w:rFonts w:ascii="Times New Roman" w:eastAsia="宋体" w:hAnsi="Times New Roman"/>
          <w:sz w:val="20"/>
          <w:szCs w:val="21"/>
        </w:rPr>
        <w:t>: GM12878</w:t>
      </w:r>
      <w:r w:rsidRPr="002F06A0">
        <w:rPr>
          <w:rFonts w:ascii="Times New Roman" w:eastAsia="宋体" w:hAnsi="Times New Roman"/>
          <w:sz w:val="20"/>
          <w:szCs w:val="21"/>
        </w:rPr>
        <w:t>细胞系</w:t>
      </w:r>
      <w:r w:rsidRPr="002F06A0">
        <w:rPr>
          <w:rFonts w:ascii="Times New Roman" w:eastAsia="宋体" w:hAnsi="Times New Roman"/>
          <w:sz w:val="20"/>
          <w:szCs w:val="21"/>
        </w:rPr>
        <w:t>fitCons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</w:p>
    <w:p w14:paraId="509F17B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H1-hESC_fitCons_score</w:t>
      </w:r>
      <w:r w:rsidRPr="002F06A0">
        <w:rPr>
          <w:rFonts w:ascii="Times New Roman" w:eastAsia="宋体" w:hAnsi="Times New Roman"/>
          <w:sz w:val="20"/>
          <w:szCs w:val="21"/>
        </w:rPr>
        <w:t>: H1-hESC</w:t>
      </w:r>
      <w:r w:rsidRPr="002F06A0">
        <w:rPr>
          <w:rFonts w:ascii="Times New Roman" w:eastAsia="宋体" w:hAnsi="Times New Roman"/>
          <w:sz w:val="20"/>
          <w:szCs w:val="21"/>
        </w:rPr>
        <w:t>细胞系</w:t>
      </w:r>
      <w:r w:rsidRPr="002F06A0">
        <w:rPr>
          <w:rFonts w:ascii="Times New Roman" w:eastAsia="宋体" w:hAnsi="Times New Roman"/>
          <w:sz w:val="20"/>
          <w:szCs w:val="21"/>
        </w:rPr>
        <w:t>fitCons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</w:p>
    <w:p w14:paraId="025DFD6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HUVEC_fitCons_score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HUVEC</w:t>
      </w:r>
      <w:r w:rsidRPr="002F06A0">
        <w:rPr>
          <w:rFonts w:ascii="Times New Roman" w:eastAsia="宋体" w:hAnsi="Times New Roman"/>
          <w:sz w:val="20"/>
          <w:szCs w:val="21"/>
        </w:rPr>
        <w:t>细胞系</w:t>
      </w:r>
      <w:r w:rsidRPr="002F06A0">
        <w:rPr>
          <w:rFonts w:ascii="Times New Roman" w:eastAsia="宋体" w:hAnsi="Times New Roman"/>
          <w:sz w:val="20"/>
          <w:szCs w:val="21"/>
        </w:rPr>
        <w:t>fitCons</w:t>
      </w:r>
      <w:r w:rsidRPr="002F06A0">
        <w:rPr>
          <w:rFonts w:ascii="Times New Roman" w:eastAsia="宋体" w:hAnsi="Times New Roman"/>
          <w:sz w:val="20"/>
          <w:szCs w:val="21"/>
        </w:rPr>
        <w:t>评分</w:t>
      </w:r>
      <w:proofErr w:type="spellEnd"/>
    </w:p>
    <w:p w14:paraId="6ACF598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GERP++_NR</w:t>
      </w:r>
      <w:r w:rsidRPr="002F06A0">
        <w:rPr>
          <w:rFonts w:ascii="Times New Roman" w:eastAsia="宋体" w:hAnsi="Times New Roman"/>
          <w:sz w:val="20"/>
          <w:szCs w:val="21"/>
        </w:rPr>
        <w:t>: GERP++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中性率</w:t>
      </w:r>
      <w:proofErr w:type="spellEnd"/>
    </w:p>
    <w:p w14:paraId="2FAA1BE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GERP++_RS</w:t>
      </w:r>
      <w:r w:rsidRPr="002F06A0">
        <w:rPr>
          <w:rFonts w:ascii="Times New Roman" w:eastAsia="宋体" w:hAnsi="Times New Roman"/>
          <w:sz w:val="20"/>
          <w:szCs w:val="21"/>
        </w:rPr>
        <w:t>: GERP++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得分</w:t>
      </w:r>
      <w:proofErr w:type="spellEnd"/>
    </w:p>
    <w:p w14:paraId="2BFC927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phyloP100way_vertebrate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phyloP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100</w:t>
      </w:r>
      <w:r w:rsidRPr="002F06A0">
        <w:rPr>
          <w:rFonts w:ascii="Times New Roman" w:eastAsia="宋体" w:hAnsi="Times New Roman"/>
          <w:sz w:val="20"/>
          <w:szCs w:val="21"/>
        </w:rPr>
        <w:t>物种脊椎动物比较评分</w:t>
      </w:r>
    </w:p>
    <w:p w14:paraId="138C494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phyloP30way_mammalian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phyloP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30</w:t>
      </w:r>
      <w:r w:rsidRPr="002F06A0">
        <w:rPr>
          <w:rFonts w:ascii="Times New Roman" w:eastAsia="宋体" w:hAnsi="Times New Roman"/>
          <w:sz w:val="20"/>
          <w:szCs w:val="21"/>
        </w:rPr>
        <w:t>物种哺乳动物比较评分</w:t>
      </w:r>
    </w:p>
    <w:p w14:paraId="07E5204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phyloP17way_primate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phyloP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17</w:t>
      </w:r>
      <w:r w:rsidRPr="002F06A0">
        <w:rPr>
          <w:rFonts w:ascii="Times New Roman" w:eastAsia="宋体" w:hAnsi="Times New Roman"/>
          <w:sz w:val="20"/>
          <w:szCs w:val="21"/>
        </w:rPr>
        <w:t>物种灵长类比较评分</w:t>
      </w:r>
    </w:p>
    <w:p w14:paraId="7C13658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phastCons100way_vertebrate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phastCons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100</w:t>
      </w:r>
      <w:r w:rsidRPr="002F06A0">
        <w:rPr>
          <w:rFonts w:ascii="Times New Roman" w:eastAsia="宋体" w:hAnsi="Times New Roman"/>
          <w:sz w:val="20"/>
          <w:szCs w:val="21"/>
        </w:rPr>
        <w:t>物种脊椎动物比较评分</w:t>
      </w:r>
    </w:p>
    <w:p w14:paraId="0F2AFF4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phastCons30way_mammalian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phastCons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30</w:t>
      </w:r>
      <w:r w:rsidRPr="002F06A0">
        <w:rPr>
          <w:rFonts w:ascii="Times New Roman" w:eastAsia="宋体" w:hAnsi="Times New Roman"/>
          <w:sz w:val="20"/>
          <w:szCs w:val="21"/>
        </w:rPr>
        <w:t>物种哺乳动物比较评分</w:t>
      </w:r>
    </w:p>
    <w:p w14:paraId="7F901DC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phastCons17way_primate</w:t>
      </w:r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phastCons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 17</w:t>
      </w:r>
      <w:r w:rsidRPr="002F06A0">
        <w:rPr>
          <w:rFonts w:ascii="Times New Roman" w:eastAsia="宋体" w:hAnsi="Times New Roman"/>
          <w:sz w:val="20"/>
          <w:szCs w:val="21"/>
        </w:rPr>
        <w:t>物种灵长类比较评分</w:t>
      </w:r>
    </w:p>
    <w:p w14:paraId="56D37D7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lastRenderedPageBreak/>
        <w:t>bStatistic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b</w:t>
      </w:r>
      <w:r w:rsidRPr="002F06A0">
        <w:rPr>
          <w:rFonts w:ascii="Times New Roman" w:eastAsia="宋体" w:hAnsi="Times New Roman"/>
          <w:sz w:val="20"/>
          <w:szCs w:val="21"/>
        </w:rPr>
        <w:t>统计量</w:t>
      </w:r>
      <w:proofErr w:type="spellEnd"/>
    </w:p>
    <w:p w14:paraId="0A800E3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Interpro_domain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InterPro</w:t>
      </w:r>
      <w:r w:rsidRPr="002F06A0">
        <w:rPr>
          <w:rFonts w:ascii="Times New Roman" w:eastAsia="宋体" w:hAnsi="Times New Roman"/>
          <w:sz w:val="20"/>
          <w:szCs w:val="21"/>
        </w:rPr>
        <w:t>蛋白结构域注释</w:t>
      </w:r>
      <w:proofErr w:type="spellEnd"/>
    </w:p>
    <w:p w14:paraId="6DAE870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GTEx_V8_gene</w:t>
      </w:r>
      <w:r w:rsidRPr="002F06A0">
        <w:rPr>
          <w:rFonts w:ascii="Times New Roman" w:eastAsia="宋体" w:hAnsi="Times New Roman"/>
          <w:sz w:val="20"/>
          <w:szCs w:val="21"/>
        </w:rPr>
        <w:t>: GTEx</w:t>
      </w:r>
      <w:r w:rsidRPr="002F06A0">
        <w:rPr>
          <w:rFonts w:ascii="Times New Roman" w:eastAsia="宋体" w:hAnsi="Times New Roman"/>
          <w:sz w:val="20"/>
          <w:szCs w:val="21"/>
        </w:rPr>
        <w:t>版本</w:t>
      </w:r>
      <w:r w:rsidRPr="002F06A0">
        <w:rPr>
          <w:rFonts w:ascii="Times New Roman" w:eastAsia="宋体" w:hAnsi="Times New Roman"/>
          <w:sz w:val="20"/>
          <w:szCs w:val="21"/>
        </w:rPr>
        <w:t>8</w:t>
      </w:r>
      <w:r w:rsidRPr="002F06A0">
        <w:rPr>
          <w:rFonts w:ascii="Times New Roman" w:eastAsia="宋体" w:hAnsi="Times New Roman"/>
          <w:sz w:val="20"/>
          <w:szCs w:val="21"/>
        </w:rPr>
        <w:t>中基因表达</w:t>
      </w:r>
    </w:p>
    <w:p w14:paraId="5B8028EF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r w:rsidRPr="002F06A0">
        <w:rPr>
          <w:rFonts w:ascii="Times New Roman" w:eastAsia="宋体" w:hAnsi="Times New Roman"/>
          <w:bCs/>
          <w:sz w:val="20"/>
          <w:szCs w:val="21"/>
        </w:rPr>
        <w:t>GTEx_V8_tissue</w:t>
      </w:r>
      <w:r w:rsidRPr="002F06A0">
        <w:rPr>
          <w:rFonts w:ascii="Times New Roman" w:eastAsia="宋体" w:hAnsi="Times New Roman"/>
          <w:sz w:val="20"/>
          <w:szCs w:val="21"/>
        </w:rPr>
        <w:t>: GTEx</w:t>
      </w:r>
      <w:r w:rsidRPr="002F06A0">
        <w:rPr>
          <w:rFonts w:ascii="Times New Roman" w:eastAsia="宋体" w:hAnsi="Times New Roman"/>
          <w:sz w:val="20"/>
          <w:szCs w:val="21"/>
        </w:rPr>
        <w:t>版本</w:t>
      </w:r>
      <w:r w:rsidRPr="002F06A0">
        <w:rPr>
          <w:rFonts w:ascii="Times New Roman" w:eastAsia="宋体" w:hAnsi="Times New Roman"/>
          <w:sz w:val="20"/>
          <w:szCs w:val="21"/>
        </w:rPr>
        <w:t>8</w:t>
      </w:r>
      <w:r w:rsidRPr="002F06A0">
        <w:rPr>
          <w:rFonts w:ascii="Times New Roman" w:eastAsia="宋体" w:hAnsi="Times New Roman"/>
          <w:sz w:val="20"/>
          <w:szCs w:val="21"/>
        </w:rPr>
        <w:t>中组织表达</w:t>
      </w:r>
    </w:p>
    <w:p w14:paraId="5EAF349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ICGC_Id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>: ICGC ID</w:t>
      </w:r>
    </w:p>
    <w:p w14:paraId="0282321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ICGC_Occurrence</w:t>
      </w:r>
      <w:proofErr w:type="spellEnd"/>
      <w:r w:rsidRPr="002F06A0">
        <w:rPr>
          <w:rFonts w:ascii="Times New Roman" w:eastAsia="宋体" w:hAnsi="Times New Roman"/>
          <w:sz w:val="20"/>
          <w:szCs w:val="21"/>
        </w:rPr>
        <w:t xml:space="preserve">: </w:t>
      </w:r>
      <w:proofErr w:type="spellStart"/>
      <w:r w:rsidRPr="002F06A0">
        <w:rPr>
          <w:rFonts w:ascii="Times New Roman" w:eastAsia="宋体" w:hAnsi="Times New Roman"/>
          <w:sz w:val="20"/>
          <w:szCs w:val="21"/>
        </w:rPr>
        <w:t>ICGC</w:t>
      </w:r>
      <w:r w:rsidRPr="002F06A0">
        <w:rPr>
          <w:rFonts w:ascii="Times New Roman" w:eastAsia="宋体" w:hAnsi="Times New Roman"/>
          <w:sz w:val="20"/>
          <w:szCs w:val="21"/>
        </w:rPr>
        <w:t>中发生频率</w:t>
      </w:r>
      <w:proofErr w:type="spellEnd"/>
    </w:p>
    <w:p w14:paraId="57C79782" w14:textId="5F557D54" w:rsidR="00455B72" w:rsidRPr="00285CEE" w:rsidRDefault="00000000" w:rsidP="00285CEE">
      <w:pPr>
        <w:adjustRightInd w:val="0"/>
        <w:snapToGrid w:val="0"/>
        <w:spacing w:after="0" w:line="360" w:lineRule="auto"/>
        <w:rPr>
          <w:b/>
          <w:bCs/>
          <w:sz w:val="28"/>
          <w:szCs w:val="28"/>
        </w:rPr>
      </w:pPr>
      <w:r w:rsidRPr="00285CEE">
        <w:rPr>
          <w:b/>
          <w:bCs/>
          <w:sz w:val="28"/>
          <w:szCs w:val="28"/>
        </w:rPr>
        <w:t>Indel</w:t>
      </w:r>
      <w:r w:rsidRPr="00285CEE">
        <w:rPr>
          <w:b/>
          <w:bCs/>
          <w:sz w:val="28"/>
          <w:szCs w:val="28"/>
        </w:rPr>
        <w:t>部分</w:t>
      </w:r>
      <w:r w:rsidRPr="00285CEE">
        <w:rPr>
          <w:rFonts w:hint="eastAsia"/>
          <w:b/>
          <w:bCs/>
          <w:sz w:val="28"/>
          <w:szCs w:val="28"/>
        </w:rPr>
        <w:t xml:space="preserve"> </w:t>
      </w:r>
    </w:p>
    <w:p w14:paraId="1F0C2E3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r w:rsidRPr="002F06A0">
        <w:rPr>
          <w:rFonts w:ascii="Times New Roman" w:eastAsia="宋体" w:hAnsi="Times New Roman"/>
          <w:bCs/>
        </w:rPr>
        <w:t>S</w:t>
      </w:r>
      <w:r w:rsidRPr="002F06A0">
        <w:rPr>
          <w:rFonts w:ascii="Times New Roman" w:eastAsia="宋体" w:hAnsi="Times New Roman" w:hint="eastAsia"/>
          <w:bCs/>
        </w:rPr>
        <w:t>ample_id</w:t>
      </w:r>
      <w:r w:rsidRPr="002F06A0">
        <w:rPr>
          <w:rFonts w:ascii="Times New Roman" w:eastAsia="宋体" w:hAnsi="Times New Roman"/>
          <w:bCs/>
        </w:rPr>
        <w:t>.</w:t>
      </w:r>
      <w:r w:rsidRPr="002F06A0">
        <w:rPr>
          <w:rFonts w:ascii="Times New Roman" w:eastAsia="宋体" w:hAnsi="Times New Roman" w:hint="eastAsia"/>
          <w:bCs/>
        </w:rPr>
        <w:t>indel</w:t>
      </w:r>
      <w:r w:rsidRPr="002F06A0">
        <w:rPr>
          <w:rFonts w:ascii="Times New Roman" w:eastAsia="宋体" w:hAnsi="Times New Roman"/>
          <w:bCs/>
        </w:rPr>
        <w:t>.AnnotationTable.xls</w:t>
      </w:r>
      <w:r w:rsidRPr="002F06A0">
        <w:rPr>
          <w:rFonts w:ascii="Times New Roman" w:eastAsia="宋体" w:hAnsi="Times New Roman" w:hint="eastAsia"/>
          <w:bCs/>
        </w:rPr>
        <w:t xml:space="preserve"> </w:t>
      </w:r>
      <w:r w:rsidRPr="002F06A0">
        <w:rPr>
          <w:rFonts w:ascii="Times New Roman" w:eastAsia="宋体" w:hAnsi="Times New Roman" w:hint="eastAsia"/>
        </w:rPr>
        <w:t>共</w:t>
      </w:r>
      <w:r w:rsidRPr="002F06A0">
        <w:rPr>
          <w:rFonts w:ascii="Times New Roman" w:eastAsia="宋体" w:hAnsi="Times New Roman" w:hint="eastAsia"/>
        </w:rPr>
        <w:t>9</w:t>
      </w:r>
      <w:r w:rsidRPr="002F06A0">
        <w:rPr>
          <w:rFonts w:ascii="Times New Roman" w:eastAsia="宋体" w:hAnsi="Times New Roman" w:hint="eastAsia"/>
        </w:rPr>
        <w:t>列</w:t>
      </w:r>
    </w:p>
    <w:p w14:paraId="3155081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内容与</w:t>
      </w:r>
      <w:r w:rsidRPr="002F06A0">
        <w:rPr>
          <w:rFonts w:ascii="Times New Roman" w:eastAsia="宋体" w:hAnsi="Times New Roman" w:hint="eastAsia"/>
        </w:rPr>
        <w:t>SNP</w:t>
      </w:r>
      <w:r w:rsidRPr="002F06A0">
        <w:rPr>
          <w:rFonts w:ascii="Times New Roman" w:eastAsia="宋体" w:hAnsi="Times New Roman" w:hint="eastAsia"/>
        </w:rPr>
        <w:t>部分一致</w:t>
      </w:r>
      <w:proofErr w:type="spellEnd"/>
    </w:p>
    <w:p w14:paraId="2623F841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</w:p>
    <w:p w14:paraId="4CF79B4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.coding.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indel</w:t>
      </w:r>
      <w:r w:rsidRPr="002F06A0">
        <w:rPr>
          <w:rFonts w:ascii="Times New Roman" w:eastAsia="宋体" w:hAnsi="Times New Roman"/>
          <w:bCs/>
          <w:sz w:val="20"/>
          <w:szCs w:val="21"/>
        </w:rPr>
        <w:t>.AnnotationTable.xls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 xml:space="preserve"> </w:t>
      </w:r>
      <w:r w:rsidRPr="002F06A0">
        <w:rPr>
          <w:rFonts w:ascii="Times New Roman" w:eastAsia="宋体" w:hAnsi="Times New Roman" w:hint="eastAsia"/>
          <w:sz w:val="20"/>
          <w:szCs w:val="21"/>
        </w:rPr>
        <w:t>共</w:t>
      </w:r>
      <w:r w:rsidRPr="002F06A0">
        <w:rPr>
          <w:rFonts w:ascii="Times New Roman" w:eastAsia="宋体" w:hAnsi="Times New Roman" w:hint="eastAsia"/>
          <w:sz w:val="20"/>
          <w:szCs w:val="21"/>
        </w:rPr>
        <w:t>4</w:t>
      </w:r>
      <w:r w:rsidRPr="002F06A0">
        <w:rPr>
          <w:rFonts w:ascii="Times New Roman" w:eastAsia="宋体" w:hAnsi="Times New Roman" w:hint="eastAsia"/>
          <w:sz w:val="20"/>
          <w:szCs w:val="21"/>
        </w:rPr>
        <w:t>列</w:t>
      </w:r>
    </w:p>
    <w:p w14:paraId="520D899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内容与</w:t>
      </w:r>
      <w:r w:rsidRPr="002F06A0">
        <w:rPr>
          <w:rFonts w:ascii="Times New Roman" w:eastAsia="宋体" w:hAnsi="Times New Roman" w:hint="eastAsia"/>
        </w:rPr>
        <w:t>SNP</w:t>
      </w:r>
      <w:r w:rsidRPr="002F06A0">
        <w:rPr>
          <w:rFonts w:ascii="Times New Roman" w:eastAsia="宋体" w:hAnsi="Times New Roman" w:hint="eastAsia"/>
        </w:rPr>
        <w:t>部分一致</w:t>
      </w:r>
      <w:proofErr w:type="spellEnd"/>
    </w:p>
    <w:p w14:paraId="6C64AE5C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6D82025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.anno.hg38_multianno.csv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/Sample_id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.cds.anno.hg38_multianno.csv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/</w:t>
      </w:r>
      <w:r w:rsidRPr="002F06A0">
        <w:rPr>
          <w:rFonts w:ascii="Times New Roman" w:eastAsia="宋体" w:hAnsi="Times New Roman"/>
          <w:bCs/>
        </w:rPr>
        <w:t xml:space="preserve"> 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.gene.anno.hg38_multianno.csv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 xml:space="preserve"> </w:t>
      </w:r>
      <w:r w:rsidRPr="002F06A0">
        <w:rPr>
          <w:rFonts w:ascii="Times New Roman" w:eastAsia="宋体" w:hAnsi="Times New Roman" w:hint="eastAsia"/>
          <w:sz w:val="20"/>
          <w:szCs w:val="21"/>
        </w:rPr>
        <w:t>共</w:t>
      </w:r>
      <w:r w:rsidRPr="002F06A0">
        <w:rPr>
          <w:rFonts w:ascii="Times New Roman" w:eastAsia="宋体" w:hAnsi="Times New Roman" w:hint="eastAsia"/>
          <w:sz w:val="20"/>
          <w:szCs w:val="21"/>
        </w:rPr>
        <w:t>63</w:t>
      </w:r>
      <w:r w:rsidRPr="002F06A0">
        <w:rPr>
          <w:rFonts w:ascii="Times New Roman" w:eastAsia="宋体" w:hAnsi="Times New Roman" w:hint="eastAsia"/>
          <w:sz w:val="20"/>
          <w:szCs w:val="21"/>
        </w:rPr>
        <w:t>列，内容与</w:t>
      </w:r>
      <w:r w:rsidRPr="002F06A0">
        <w:rPr>
          <w:rFonts w:ascii="Times New Roman" w:eastAsia="宋体" w:hAnsi="Times New Roman" w:hint="eastAsia"/>
          <w:sz w:val="20"/>
          <w:szCs w:val="21"/>
        </w:rPr>
        <w:t>SNP</w:t>
      </w:r>
      <w:r w:rsidRPr="002F06A0">
        <w:rPr>
          <w:rFonts w:ascii="Times New Roman" w:eastAsia="宋体" w:hAnsi="Times New Roman" w:hint="eastAsia"/>
          <w:sz w:val="20"/>
          <w:szCs w:val="21"/>
        </w:rPr>
        <w:t>一致</w:t>
      </w:r>
    </w:p>
    <w:p w14:paraId="2F9FEA38" w14:textId="79AE89DC" w:rsidR="00455B72" w:rsidRPr="00285CEE" w:rsidRDefault="00000000" w:rsidP="00285CEE">
      <w:pPr>
        <w:adjustRightInd w:val="0"/>
        <w:snapToGrid w:val="0"/>
        <w:spacing w:after="0" w:line="360" w:lineRule="auto"/>
        <w:rPr>
          <w:b/>
          <w:bCs/>
          <w:sz w:val="28"/>
          <w:szCs w:val="28"/>
        </w:rPr>
      </w:pPr>
      <w:r w:rsidRPr="00285CEE">
        <w:rPr>
          <w:rFonts w:hint="eastAsia"/>
          <w:b/>
          <w:bCs/>
          <w:sz w:val="28"/>
          <w:szCs w:val="28"/>
        </w:rPr>
        <w:t>SV</w:t>
      </w:r>
      <w:r w:rsidRPr="00285CEE">
        <w:rPr>
          <w:rFonts w:hint="eastAsia"/>
          <w:b/>
          <w:bCs/>
          <w:sz w:val="28"/>
          <w:szCs w:val="28"/>
        </w:rPr>
        <w:t>部分</w:t>
      </w:r>
    </w:p>
    <w:p w14:paraId="24E9258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 w:hint="eastAsia"/>
          <w:bCs/>
        </w:rPr>
        <w:t>Sample_id</w:t>
      </w:r>
      <w:r w:rsidRPr="002F06A0">
        <w:rPr>
          <w:rFonts w:ascii="Times New Roman" w:eastAsia="宋体" w:hAnsi="Times New Roman"/>
          <w:bCs/>
        </w:rPr>
        <w:t>.sv.anno.vep</w:t>
      </w:r>
      <w:proofErr w:type="spellEnd"/>
      <w:r w:rsidRPr="002F06A0">
        <w:rPr>
          <w:rFonts w:ascii="Times New Roman" w:eastAsia="宋体" w:hAnsi="Times New Roman" w:hint="eastAsia"/>
          <w:bCs/>
        </w:rPr>
        <w:t xml:space="preserve"> </w:t>
      </w:r>
      <w:r w:rsidRPr="002F06A0">
        <w:rPr>
          <w:rFonts w:ascii="Times New Roman" w:eastAsia="宋体" w:hAnsi="Times New Roman" w:hint="eastAsia"/>
          <w:bCs/>
        </w:rPr>
        <w:t>共</w:t>
      </w:r>
      <w:r w:rsidRPr="002F06A0">
        <w:rPr>
          <w:rFonts w:ascii="Times New Roman" w:eastAsia="宋体" w:hAnsi="Times New Roman" w:hint="eastAsia"/>
          <w:bCs/>
        </w:rPr>
        <w:t>14</w:t>
      </w:r>
      <w:r w:rsidRPr="002F06A0">
        <w:rPr>
          <w:rFonts w:ascii="Times New Roman" w:eastAsia="宋体" w:hAnsi="Times New Roman" w:hint="eastAsia"/>
          <w:bCs/>
        </w:rPr>
        <w:t>列</w:t>
      </w:r>
    </w:p>
    <w:p w14:paraId="1F50CACA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Uploaded_variation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上传的变异标识符</w:t>
      </w:r>
      <w:proofErr w:type="spellEnd"/>
    </w:p>
    <w:p w14:paraId="798063B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Location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变异位置</w:t>
      </w:r>
      <w:proofErr w:type="spellEnd"/>
      <w:r w:rsidRPr="002F06A0">
        <w:rPr>
          <w:rFonts w:ascii="Times New Roman" w:eastAsia="宋体" w:hAnsi="Times New Roman"/>
        </w:rPr>
        <w:t xml:space="preserve"> </w:t>
      </w:r>
    </w:p>
    <w:p w14:paraId="4D7DAC5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Allele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描述变异的替代碱基或序列</w:t>
      </w:r>
      <w:proofErr w:type="spellEnd"/>
    </w:p>
    <w:p w14:paraId="69491EB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Gene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变异所在的基因名称或标识符</w:t>
      </w:r>
      <w:proofErr w:type="spellEnd"/>
    </w:p>
    <w:p w14:paraId="352BD9D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Feature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表示受变异影响的具体基因特征</w:t>
      </w:r>
      <w:proofErr w:type="spellEnd"/>
    </w:p>
    <w:p w14:paraId="6E5045D9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Feature_type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特征类型</w:t>
      </w:r>
      <w:proofErr w:type="spellEnd"/>
      <w:r w:rsidRPr="002F06A0">
        <w:rPr>
          <w:rFonts w:ascii="Times New Roman" w:eastAsia="宋体" w:hAnsi="Times New Roman"/>
        </w:rPr>
        <w:t xml:space="preserve"> </w:t>
      </w:r>
    </w:p>
    <w:p w14:paraId="189479A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Consequence</w:t>
      </w:r>
      <w:r w:rsidRPr="002F06A0">
        <w:rPr>
          <w:rFonts w:ascii="Times New Roman" w:eastAsia="宋体" w:hAnsi="Times New Roman" w:hint="eastAsia"/>
          <w:bCs/>
        </w:rPr>
        <w:t>:</w:t>
      </w:r>
      <w:r w:rsidRPr="002F06A0">
        <w:rPr>
          <w:rFonts w:ascii="Times New Roman" w:eastAsia="宋体" w:hAnsi="Times New Roman"/>
          <w:bCs/>
        </w:rPr>
        <w:t xml:space="preserve"> </w:t>
      </w:r>
      <w:proofErr w:type="spellStart"/>
      <w:r w:rsidRPr="002F06A0">
        <w:rPr>
          <w:rFonts w:ascii="Times New Roman" w:eastAsia="宋体" w:hAnsi="Times New Roman"/>
        </w:rPr>
        <w:t>变异的结果</w:t>
      </w:r>
      <w:proofErr w:type="spellEnd"/>
      <w:r w:rsidRPr="002F06A0">
        <w:rPr>
          <w:rFonts w:ascii="Times New Roman" w:eastAsia="宋体" w:hAnsi="Times New Roman"/>
        </w:rPr>
        <w:t xml:space="preserve"> </w:t>
      </w:r>
    </w:p>
    <w:p w14:paraId="130B39F5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cDNA_position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cDNA</w:t>
      </w:r>
      <w:r w:rsidRPr="002F06A0">
        <w:rPr>
          <w:rFonts w:ascii="Times New Roman" w:eastAsia="宋体" w:hAnsi="Times New Roman"/>
        </w:rPr>
        <w:t>位置</w:t>
      </w:r>
      <w:proofErr w:type="spellEnd"/>
    </w:p>
    <w:p w14:paraId="30BB3A61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CDS_position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CDS</w:t>
      </w:r>
      <w:r w:rsidRPr="002F06A0">
        <w:rPr>
          <w:rFonts w:ascii="Times New Roman" w:eastAsia="宋体" w:hAnsi="Times New Roman"/>
        </w:rPr>
        <w:t>位置</w:t>
      </w:r>
      <w:proofErr w:type="spellEnd"/>
    </w:p>
    <w:p w14:paraId="19BB74E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Protein_position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蛋白质位置</w:t>
      </w:r>
      <w:proofErr w:type="spellEnd"/>
      <w:r w:rsidRPr="002F06A0">
        <w:rPr>
          <w:rFonts w:ascii="Times New Roman" w:eastAsia="宋体" w:hAnsi="Times New Roman"/>
        </w:rPr>
        <w:t xml:space="preserve"> </w:t>
      </w:r>
    </w:p>
    <w:p w14:paraId="4781923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Amino_acids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受变异影响的氨基酸残基</w:t>
      </w:r>
      <w:proofErr w:type="spellEnd"/>
      <w:r w:rsidRPr="002F06A0">
        <w:rPr>
          <w:rFonts w:ascii="Times New Roman" w:eastAsia="宋体" w:hAnsi="Times New Roman"/>
        </w:rPr>
        <w:t xml:space="preserve"> </w:t>
      </w:r>
    </w:p>
    <w:p w14:paraId="50D269CC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Codons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密码子</w:t>
      </w:r>
      <w:proofErr w:type="spellEnd"/>
    </w:p>
    <w:p w14:paraId="3331849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Existing_variation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已有变异</w:t>
      </w:r>
      <w:proofErr w:type="spellEnd"/>
      <w:r w:rsidRPr="002F06A0">
        <w:rPr>
          <w:rFonts w:ascii="Times New Roman" w:eastAsia="宋体" w:hAnsi="Times New Roman"/>
        </w:rPr>
        <w:t xml:space="preserve"> </w:t>
      </w:r>
    </w:p>
    <w:p w14:paraId="0DB8414B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/>
          <w:bCs/>
        </w:rPr>
        <w:t>Extra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/>
        </w:rPr>
        <w:t>额外信息</w:t>
      </w:r>
      <w:proofErr w:type="spellEnd"/>
    </w:p>
    <w:p w14:paraId="70AD82B4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p w14:paraId="4B7C36E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r w:rsidRPr="002F06A0">
        <w:rPr>
          <w:rFonts w:ascii="Times New Roman" w:eastAsia="宋体" w:hAnsi="Times New Roman" w:hint="eastAsia"/>
          <w:bCs/>
        </w:rPr>
        <w:t>Sample_id</w:t>
      </w:r>
      <w:r w:rsidRPr="002F06A0">
        <w:rPr>
          <w:rFonts w:ascii="Times New Roman" w:eastAsia="宋体" w:hAnsi="Times New Roman"/>
          <w:bCs/>
        </w:rPr>
        <w:t>.sv.xls</w:t>
      </w:r>
      <w:r w:rsidRPr="002F06A0">
        <w:rPr>
          <w:rFonts w:ascii="Times New Roman" w:eastAsia="宋体" w:hAnsi="Times New Roman" w:hint="eastAsia"/>
          <w:bCs/>
        </w:rPr>
        <w:t xml:space="preserve"> </w:t>
      </w:r>
      <w:r w:rsidRPr="002F06A0">
        <w:rPr>
          <w:rFonts w:ascii="Times New Roman" w:eastAsia="宋体" w:hAnsi="Times New Roman" w:hint="eastAsia"/>
          <w:bCs/>
        </w:rPr>
        <w:t>共</w:t>
      </w:r>
      <w:r w:rsidRPr="002F06A0">
        <w:rPr>
          <w:rFonts w:ascii="Times New Roman" w:eastAsia="宋体" w:hAnsi="Times New Roman" w:hint="eastAsia"/>
          <w:bCs/>
        </w:rPr>
        <w:t>5</w:t>
      </w:r>
      <w:r w:rsidRPr="002F06A0">
        <w:rPr>
          <w:rFonts w:ascii="Times New Roman" w:eastAsia="宋体" w:hAnsi="Times New Roman" w:hint="eastAsia"/>
          <w:bCs/>
        </w:rPr>
        <w:t>列</w:t>
      </w:r>
    </w:p>
    <w:p w14:paraId="77529A46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lastRenderedPageBreak/>
        <w:t>sample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 w:hint="eastAsia"/>
        </w:rPr>
        <w:t>样本信息</w:t>
      </w:r>
    </w:p>
    <w:p w14:paraId="36F55A4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CTX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 w:hint="eastAsia"/>
        </w:rPr>
        <w:t>染色体间易位变异</w:t>
      </w:r>
      <w:r w:rsidRPr="002F06A0">
        <w:rPr>
          <w:rFonts w:ascii="Times New Roman" w:eastAsia="宋体" w:hAnsi="Times New Roman"/>
        </w:rPr>
        <w:t>(CTX)</w:t>
      </w:r>
      <w:r w:rsidRPr="002F06A0">
        <w:rPr>
          <w:rFonts w:ascii="Times New Roman" w:eastAsia="宋体" w:hAnsi="Times New Roman"/>
        </w:rPr>
        <w:t>的数目</w:t>
      </w:r>
    </w:p>
    <w:p w14:paraId="7D95308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DEL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 w:hint="eastAsia"/>
        </w:rPr>
        <w:t>缺失变异的数目</w:t>
      </w:r>
    </w:p>
    <w:p w14:paraId="5F73A9F8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INV</w:t>
      </w:r>
      <w:r w:rsidRPr="002F06A0">
        <w:rPr>
          <w:rFonts w:ascii="Times New Roman" w:eastAsia="宋体" w:hAnsi="Times New Roman"/>
          <w:bCs/>
        </w:rPr>
        <w:t>：</w:t>
      </w:r>
      <w:r w:rsidRPr="002F06A0">
        <w:rPr>
          <w:rFonts w:ascii="Times New Roman" w:eastAsia="宋体" w:hAnsi="Times New Roman"/>
        </w:rPr>
        <w:t>倒位变异的数目</w:t>
      </w:r>
    </w:p>
    <w:p w14:paraId="734C83E7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  <w:bCs/>
        </w:rPr>
        <w:t>ITX</w:t>
      </w:r>
      <w:r w:rsidRPr="002F06A0">
        <w:rPr>
          <w:rFonts w:ascii="Times New Roman" w:eastAsia="宋体" w:hAnsi="Times New Roman" w:hint="eastAsia"/>
          <w:bCs/>
        </w:rPr>
        <w:t>：</w:t>
      </w:r>
      <w:r w:rsidRPr="002F06A0">
        <w:rPr>
          <w:rFonts w:ascii="Times New Roman" w:eastAsia="宋体" w:hAnsi="Times New Roman" w:hint="eastAsia"/>
        </w:rPr>
        <w:t>染色体内易位变异</w:t>
      </w:r>
      <w:r w:rsidRPr="002F06A0">
        <w:rPr>
          <w:rFonts w:ascii="Times New Roman" w:eastAsia="宋体" w:hAnsi="Times New Roman"/>
        </w:rPr>
        <w:t>(ITX)</w:t>
      </w:r>
      <w:r w:rsidRPr="002F06A0">
        <w:rPr>
          <w:rFonts w:ascii="Times New Roman" w:eastAsia="宋体" w:hAnsi="Times New Roman"/>
        </w:rPr>
        <w:t>的数目</w:t>
      </w:r>
    </w:p>
    <w:p w14:paraId="596D3BF0" w14:textId="3465E927" w:rsidR="00455B72" w:rsidRPr="00285CEE" w:rsidRDefault="00000000" w:rsidP="00285CEE">
      <w:pPr>
        <w:adjustRightInd w:val="0"/>
        <w:snapToGrid w:val="0"/>
        <w:spacing w:after="0" w:line="360" w:lineRule="auto"/>
        <w:rPr>
          <w:b/>
          <w:bCs/>
          <w:sz w:val="28"/>
          <w:szCs w:val="28"/>
        </w:rPr>
      </w:pPr>
      <w:r w:rsidRPr="00285CEE">
        <w:rPr>
          <w:rFonts w:hint="eastAsia"/>
          <w:b/>
          <w:bCs/>
          <w:sz w:val="28"/>
          <w:szCs w:val="28"/>
        </w:rPr>
        <w:t>CNV</w:t>
      </w:r>
      <w:r w:rsidRPr="00285CEE">
        <w:rPr>
          <w:rFonts w:hint="eastAsia"/>
          <w:b/>
          <w:bCs/>
          <w:sz w:val="28"/>
          <w:szCs w:val="28"/>
        </w:rPr>
        <w:t>部分</w:t>
      </w:r>
      <w:r w:rsidRPr="00285CEE">
        <w:rPr>
          <w:rFonts w:hint="eastAsia"/>
          <w:b/>
          <w:bCs/>
          <w:sz w:val="28"/>
          <w:szCs w:val="28"/>
        </w:rPr>
        <w:t xml:space="preserve"> </w:t>
      </w:r>
      <w:r w:rsidRPr="00285CEE">
        <w:rPr>
          <w:rFonts w:hint="eastAsia"/>
          <w:b/>
          <w:bCs/>
          <w:sz w:val="28"/>
          <w:szCs w:val="28"/>
        </w:rPr>
        <w:t>共</w:t>
      </w:r>
      <w:r w:rsidRPr="00285CEE">
        <w:rPr>
          <w:rFonts w:hint="eastAsia"/>
          <w:b/>
          <w:bCs/>
          <w:sz w:val="28"/>
          <w:szCs w:val="28"/>
        </w:rPr>
        <w:t>15</w:t>
      </w:r>
      <w:r w:rsidRPr="00285CEE">
        <w:rPr>
          <w:rFonts w:hint="eastAsia"/>
          <w:b/>
          <w:bCs/>
          <w:sz w:val="28"/>
          <w:szCs w:val="28"/>
        </w:rPr>
        <w:t>列</w:t>
      </w:r>
    </w:p>
    <w:p w14:paraId="4EA14C50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</w:rPr>
      </w:pPr>
      <w:proofErr w:type="spellStart"/>
      <w:r w:rsidRPr="002F06A0">
        <w:rPr>
          <w:rFonts w:ascii="Times New Roman" w:eastAsia="宋体" w:hAnsi="Times New Roman" w:hint="eastAsia"/>
          <w:bCs/>
        </w:rPr>
        <w:t>Sample_id</w:t>
      </w:r>
      <w:r w:rsidRPr="002F06A0">
        <w:rPr>
          <w:rFonts w:ascii="Times New Roman" w:eastAsia="宋体" w:hAnsi="Times New Roman"/>
          <w:bCs/>
        </w:rPr>
        <w:t>.cnv.anno.vep</w:t>
      </w:r>
      <w:proofErr w:type="spellEnd"/>
      <w:r w:rsidRPr="002F06A0">
        <w:rPr>
          <w:rFonts w:ascii="Times New Roman" w:eastAsia="宋体" w:hAnsi="Times New Roman" w:hint="eastAsia"/>
          <w:bCs/>
        </w:rPr>
        <w:t xml:space="preserve"> </w:t>
      </w:r>
      <w:r w:rsidRPr="002F06A0">
        <w:rPr>
          <w:rFonts w:ascii="Times New Roman" w:eastAsia="宋体" w:hAnsi="Times New Roman" w:hint="eastAsia"/>
          <w:bCs/>
        </w:rPr>
        <w:t>共</w:t>
      </w:r>
      <w:r w:rsidRPr="002F06A0">
        <w:rPr>
          <w:rFonts w:ascii="Times New Roman" w:eastAsia="宋体" w:hAnsi="Times New Roman" w:hint="eastAsia"/>
          <w:bCs/>
        </w:rPr>
        <w:t>14</w:t>
      </w:r>
      <w:r w:rsidRPr="002F06A0">
        <w:rPr>
          <w:rFonts w:ascii="Times New Roman" w:eastAsia="宋体" w:hAnsi="Times New Roman" w:hint="eastAsia"/>
          <w:bCs/>
        </w:rPr>
        <w:t>列</w:t>
      </w:r>
    </w:p>
    <w:p w14:paraId="1CF98902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proofErr w:type="spellStart"/>
      <w:r w:rsidRPr="002F06A0">
        <w:rPr>
          <w:rFonts w:ascii="Times New Roman" w:eastAsia="宋体" w:hAnsi="Times New Roman" w:hint="eastAsia"/>
        </w:rPr>
        <w:t>内容与</w:t>
      </w:r>
      <w:r w:rsidRPr="002F06A0">
        <w:rPr>
          <w:rFonts w:ascii="Times New Roman" w:eastAsia="宋体" w:hAnsi="Times New Roman" w:hint="eastAsia"/>
        </w:rPr>
        <w:t>SV</w:t>
      </w:r>
      <w:r w:rsidRPr="002F06A0">
        <w:rPr>
          <w:rFonts w:ascii="Times New Roman" w:eastAsia="宋体" w:hAnsi="Times New Roman" w:hint="eastAsia"/>
        </w:rPr>
        <w:t>一致</w:t>
      </w:r>
      <w:proofErr w:type="spellEnd"/>
    </w:p>
    <w:p w14:paraId="2C09D371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p w14:paraId="100154F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  <w:sz w:val="20"/>
          <w:szCs w:val="21"/>
        </w:rPr>
      </w:pPr>
      <w:r w:rsidRPr="002F06A0">
        <w:rPr>
          <w:rFonts w:ascii="Times New Roman" w:eastAsia="宋体" w:hAnsi="Times New Roman" w:hint="eastAsia"/>
          <w:bCs/>
          <w:sz w:val="20"/>
          <w:szCs w:val="21"/>
        </w:rPr>
        <w:t>Sample_id</w:t>
      </w:r>
      <w:r w:rsidRPr="002F06A0">
        <w:rPr>
          <w:rFonts w:ascii="Times New Roman" w:eastAsia="宋体" w:hAnsi="Times New Roman"/>
          <w:bCs/>
          <w:sz w:val="20"/>
          <w:szCs w:val="21"/>
        </w:rPr>
        <w:t>.cnv.xls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 xml:space="preserve"> 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共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3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列</w:t>
      </w:r>
    </w:p>
    <w:p w14:paraId="1E265DE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Sample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：</w:t>
      </w:r>
      <w:r w:rsidRPr="002F06A0">
        <w:rPr>
          <w:rFonts w:ascii="Times New Roman" w:eastAsia="宋体" w:hAnsi="Times New Roman" w:hint="eastAsia"/>
          <w:sz w:val="20"/>
          <w:szCs w:val="21"/>
        </w:rPr>
        <w:t>样本信息</w:t>
      </w:r>
      <w:proofErr w:type="spellEnd"/>
    </w:p>
    <w:p w14:paraId="40EE3C24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DEL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：</w:t>
      </w:r>
      <w:r w:rsidRPr="002F06A0">
        <w:rPr>
          <w:rFonts w:ascii="Times New Roman" w:eastAsia="宋体" w:hAnsi="Times New Roman" w:hint="eastAsia"/>
          <w:sz w:val="20"/>
          <w:szCs w:val="21"/>
        </w:rPr>
        <w:t>拷贝数缺失的总数</w:t>
      </w:r>
      <w:proofErr w:type="spellEnd"/>
    </w:p>
    <w:p w14:paraId="0E861243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  <w:proofErr w:type="spellStart"/>
      <w:r w:rsidRPr="002F06A0">
        <w:rPr>
          <w:rFonts w:ascii="Times New Roman" w:eastAsia="宋体" w:hAnsi="Times New Roman"/>
          <w:bCs/>
          <w:sz w:val="20"/>
          <w:szCs w:val="21"/>
        </w:rPr>
        <w:t>DUP</w:t>
      </w:r>
      <w:r w:rsidRPr="002F06A0">
        <w:rPr>
          <w:rFonts w:ascii="Times New Roman" w:eastAsia="宋体" w:hAnsi="Times New Roman" w:hint="eastAsia"/>
          <w:bCs/>
          <w:sz w:val="20"/>
          <w:szCs w:val="21"/>
        </w:rPr>
        <w:t>：</w:t>
      </w:r>
      <w:r w:rsidRPr="002F06A0">
        <w:rPr>
          <w:rFonts w:ascii="Times New Roman" w:eastAsia="宋体" w:hAnsi="Times New Roman" w:hint="eastAsia"/>
          <w:sz w:val="20"/>
          <w:szCs w:val="21"/>
        </w:rPr>
        <w:t>拷贝数扩增的总数</w:t>
      </w:r>
      <w:proofErr w:type="spellEnd"/>
    </w:p>
    <w:p w14:paraId="48775E5E" w14:textId="77777777" w:rsidR="00455B72" w:rsidRPr="002F06A0" w:rsidRDefault="00000000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  <w:r w:rsidRPr="002F06A0">
        <w:rPr>
          <w:rFonts w:ascii="Times New Roman" w:eastAsia="宋体" w:hAnsi="Times New Roman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88"/>
      </w:tblGrid>
      <w:tr w:rsidR="00455B72" w:rsidRPr="002F06A0" w14:paraId="2C9D4597" w14:textId="77777777">
        <w:tc>
          <w:tcPr>
            <w:tcW w:w="8296" w:type="dxa"/>
            <w:shd w:val="clear" w:color="auto" w:fill="E1EBF7" w:themeFill="text2" w:themeFillTint="1A"/>
          </w:tcPr>
          <w:p w14:paraId="266C27A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lastRenderedPageBreak/>
              <w:t>整体命令</w:t>
            </w:r>
            <w:proofErr w:type="spellEnd"/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t>：</w:t>
            </w:r>
          </w:p>
          <w:p w14:paraId="1E3ABE1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/local/bin/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--list /storeData/ztron/analysis/megabolt_wgs_v2_4_0_0/tmp_dir/call-Megabolt_wgs_v2_4_0_0/inputs/651740101/sampleList --type full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runtype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WGS </w:t>
            </w:r>
          </w:p>
          <w:p w14:paraId="4E9A37B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--ref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/reference/hg38.fa </w:t>
            </w:r>
          </w:p>
          <w:p w14:paraId="0D58416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knownSites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/reference/dbsnp_151.hg38.vcf.gz</w:t>
            </w:r>
          </w:p>
          <w:p w14:paraId="0DD1985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knownSites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/mnt/ssd/MegaBOLT_scheduler/reference/Mills_and_1000G_gold_standard.indels.hg38.vcf.gz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knownSites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/mnt/ssd/MegaBOLT_scheduler/reference/1000G_phase1.snps.high_confidence.hg38.vcf.gz </w:t>
            </w:r>
          </w:p>
          <w:p w14:paraId="3CCDCA2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--resource-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dbsnp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/reference/dbsnp_151.hg38.vcf.gz </w:t>
            </w:r>
          </w:p>
          <w:p w14:paraId="3DD0E26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bqsrindex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/reference/hg38.fa.vcfi </w:t>
            </w:r>
          </w:p>
          <w:p w14:paraId="118A780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vcf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/reference/dbsnp_151.hg38.vcf.gz </w:t>
            </w:r>
          </w:p>
          <w:p w14:paraId="082AE8D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--resource-omni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/reference/1000G_omni2.5.hg38.vcf.gz </w:t>
            </w:r>
          </w:p>
          <w:p w14:paraId="7132C96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--resource-mills /mnt/ssd/MegaBOLT_scheduler/reference/Mills_and_1000G_gold_standard.indels.hg38.vcf.gz --resource-1000G /mnt/ssd/MegaBOLT_scheduler/reference/1000G_phase1.snps.high_confidence.hg38.vcf.gz </w:t>
            </w:r>
          </w:p>
          <w:p w14:paraId="4465840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--resource-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hapmap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/reference/hapmap_3.3.hg38.vcf.gz </w:t>
            </w:r>
          </w:p>
          <w:p w14:paraId="0587EED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rtg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-baseline-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snp</w:t>
            </w:r>
            <w:proofErr w:type="spellEnd"/>
            <w:r w:rsidRPr="002F06A0">
              <w:rPr>
                <w:rFonts w:ascii="Times New Roman" w:eastAsia="宋体" w:hAnsi="Times New Roman" w:hint="eastAsia"/>
                <w:sz w:val="20"/>
                <w:szCs w:val="21"/>
              </w:rPr>
              <w:t xml:space="preserve"> 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/mnt/ssd/MegaBOLT_scheduler/reference/db/db_rtgtools/db_rtgtools_hg38/HG001_GRCh38_GIAB_v.3.3.2_highconf.snp.vcf.gz </w:t>
            </w:r>
          </w:p>
          <w:p w14:paraId="4AE3961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rtg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-baseline-indel /mnt/ssd/MegaBOLT_scheduler/reference/db/db_rtgtools/db_rtgtools_hg38/HG001_GRCh38_GIAB_v.3.3.2_highconf.indel.vcf.gz </w:t>
            </w:r>
          </w:p>
          <w:p w14:paraId="1800AE5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rtg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-evaluation-regions /mnt/ssd/MegaBOLT_scheduler/reference/db/db_rtgtools/db_rtgtools_hg38/HG001_GRCh38_GIAB_highconf_CG-IllFB-IllGATKHC-Ion-10X-SOLID_CHROM1-X_v.3.3.2_highconf_nosomaticdel_noCENorHET7.bed </w:t>
            </w:r>
          </w:p>
          <w:p w14:paraId="6D2E1BB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rtg-sdf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/mnt/ssd/MegaBOLT_scheduler/reference/db/db_rtgtools/db_rtgtools_hg38/hg38.fasta.sdf </w:t>
            </w:r>
          </w:p>
          <w:p w14:paraId="1CEA5E4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outputdir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result --no-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markdup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0 --no-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bqsr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0 --run-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genotypegvcfs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0 --no-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fastq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-output 0 --no-bam-output-for-alignment 1 --no-bam-output-for-sort 0 --no-bam-output-for-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bqsr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0 --output-cram 0 --bwa 1 --se 0 --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mdtag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0 --ERC GVCF --hc4 1 --interval-padding 0 --stand-call-conf 30 --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pcr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-indel-model NONE </w:t>
            </w:r>
          </w:p>
          <w:p w14:paraId="66307E9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scalafile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/mnt/ssd/MegaBOLT/tools/GATK/gatk_best_practice/ExampleHaplotypeCaller.scala --arguments-file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arguments_file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6D7495A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deepvariant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0 --WGS-mode PCR-free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genotypegvcfs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-stand-call-conf 10 --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allSites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0 --run-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rtgtools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0 --bqsr4 0 --run-variant-filtration 1 --run-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vqsr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0 --no-stats 0 --no-qc 0 --no-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hc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0 --gatk4 1 --run-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postalt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0 --no-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hla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-output 0 --run-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wgp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1 --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wgp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-type CNV-SV --quantize 0 --mutect2-arguments-file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arguments_file</w:t>
            </w:r>
            <w:proofErr w:type="spellEnd"/>
          </w:p>
        </w:tc>
      </w:tr>
    </w:tbl>
    <w:p w14:paraId="28836E53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13D2C28E" w14:textId="77777777">
        <w:tc>
          <w:tcPr>
            <w:tcW w:w="8296" w:type="dxa"/>
            <w:shd w:val="clear" w:color="auto" w:fill="E1EBF7" w:themeFill="text2" w:themeFillTint="1A"/>
          </w:tcPr>
          <w:p w14:paraId="552C300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SplitFilter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1B3B807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 w:hint="eastAsia"/>
                <w:sz w:val="20"/>
                <w:szCs w:val="21"/>
              </w:rPr>
              <w:t xml:space="preserve"> 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$MEGABOLT_BIN/split_filter.pl -sample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sample_id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-list /storeData/ztron/analysis/megabolt_wgs_v2_4_0_0/tmp_dir/call-Megabolt_wgs_v2_4_0_0/execution/result/sample_id/sample_id.list -type WGS -se 0 </w:t>
            </w:r>
          </w:p>
          <w:p w14:paraId="54BD369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79E4305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copydir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/storeData/ztron/analysis/megabolt_wgs_v2_4_0_0/tmp_dir/call-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lastRenderedPageBreak/>
              <w:t xml:space="preserve">Megabolt_wgs_v2_4_0_0/execution/result/sample_id </w:t>
            </w:r>
          </w:p>
          <w:p w14:paraId="42208D7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/17/1 -split 30 -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cpu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30 -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nofastqoutput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</w:t>
            </w:r>
          </w:p>
          <w:p w14:paraId="75E0103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-a1 AAGTCGGAGGCCAAGCGGTCTTAGGAAGACAA </w:t>
            </w:r>
          </w:p>
          <w:p w14:paraId="2FDB86E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-a2 AAGTCGGATCGTAGCCATGTCGTTCTGTGAGCCAAGGAGTTG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</w:t>
            </w:r>
          </w:p>
        </w:tc>
      </w:tr>
    </w:tbl>
    <w:p w14:paraId="177E8061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454D5388" w14:textId="77777777">
        <w:tc>
          <w:tcPr>
            <w:tcW w:w="8296" w:type="dxa"/>
            <w:shd w:val="clear" w:color="auto" w:fill="E1EBF7" w:themeFill="text2" w:themeFillTint="1A"/>
          </w:tcPr>
          <w:p w14:paraId="6B0FC4F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bCs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QcStats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</w:p>
          <w:p w14:paraId="5703BBE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sh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/mnt/ssd/MegaBOLT_scheduler/tmpDir/17/1/sample_id/shell/qc/QC_cat_stat.sh</w:t>
            </w:r>
          </w:p>
        </w:tc>
      </w:tr>
    </w:tbl>
    <w:p w14:paraId="428A597B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2BAEB71C" w14:textId="77777777">
        <w:tc>
          <w:tcPr>
            <w:tcW w:w="8296" w:type="dxa"/>
            <w:shd w:val="clear" w:color="auto" w:fill="E1EBF7" w:themeFill="text2" w:themeFillTint="1A"/>
          </w:tcPr>
          <w:p w14:paraId="50978BB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QcDelete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60D6CE2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/usr/bin/sh/mnt/ssd/MegaBOLT_scheduler/tmpDir/17/1/sample_id/shell/qc/QC_filter_remove.sh</w:t>
            </w:r>
          </w:p>
        </w:tc>
      </w:tr>
    </w:tbl>
    <w:p w14:paraId="68B36EF5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618641F6" w14:textId="77777777">
        <w:tc>
          <w:tcPr>
            <w:tcW w:w="8296" w:type="dxa"/>
            <w:shd w:val="clear" w:color="auto" w:fill="E1EBF7" w:themeFill="text2" w:themeFillTint="1A"/>
          </w:tcPr>
          <w:p w14:paraId="46B4994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BWA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1968FE5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$MEGABOLT_BIN/bwa mem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/reference/hg38.fa </w:t>
            </w:r>
          </w:p>
          <w:p w14:paraId="6BF1A59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-l /mnt/ssd/MegaBOLT_scheduler/tmpDir/17/1/sample_id/megabolt.inputlist -t 40 </w:t>
            </w:r>
          </w:p>
          <w:p w14:paraId="3069AFB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-Y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i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$MEGABOLT_LICENSE</w:t>
            </w:r>
          </w:p>
        </w:tc>
      </w:tr>
    </w:tbl>
    <w:p w14:paraId="769D75B2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87"/>
        <w:gridCol w:w="10"/>
      </w:tblGrid>
      <w:tr w:rsidR="00455B72" w:rsidRPr="002F06A0" w14:paraId="36FB3325" w14:textId="77777777">
        <w:tc>
          <w:tcPr>
            <w:tcW w:w="8306" w:type="dxa"/>
            <w:gridSpan w:val="2"/>
            <w:shd w:val="clear" w:color="auto" w:fill="E1EBF7" w:themeFill="text2" w:themeFillTint="1A"/>
          </w:tcPr>
          <w:p w14:paraId="11B92D1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SortMarkDup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0804B0B1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$MEGABOLT_BIN/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SortMarkDup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threads=30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=/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/17/1/tmp_sort_5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inputformat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=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sam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outputformat=bamindexfilename=/mnt/ssd/MegaBOLT_scheduler/tmpDir/17/1/sample_id.bwa.sortdup.bam.bai</w:t>
            </w:r>
          </w:p>
        </w:tc>
      </w:tr>
      <w:tr w:rsidR="00455B72" w:rsidRPr="002F06A0" w14:paraId="494FAF4E" w14:textId="77777777">
        <w:trPr>
          <w:gridAfter w:val="1"/>
          <w:wAfter w:w="10" w:type="dxa"/>
        </w:trPr>
        <w:tc>
          <w:tcPr>
            <w:tcW w:w="8296" w:type="dxa"/>
            <w:shd w:val="clear" w:color="auto" w:fill="E1EBF7" w:themeFill="text2" w:themeFillTint="1A"/>
          </w:tcPr>
          <w:p w14:paraId="5DE5D8C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BQSR3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55BAF974" w14:textId="77777777" w:rsidR="00455B72" w:rsidRPr="002F06A0" w:rsidRDefault="00000000" w:rsidP="002F06A0">
            <w:pPr>
              <w:shd w:val="clear" w:color="auto" w:fill="E1EBF7" w:themeFill="text2" w:themeFillTint="1A"/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$MEGABOLT_BIN/BQSR3 BQSR -I /mnt/ssd/MegaBOLT_scheduler/tmpDir/17/1/sample_id.bwa.sortdup.bam </w:t>
            </w:r>
          </w:p>
          <w:p w14:paraId="0100ADD6" w14:textId="77777777" w:rsidR="00455B72" w:rsidRPr="002F06A0" w:rsidRDefault="00000000" w:rsidP="002F06A0">
            <w:pPr>
              <w:shd w:val="clear" w:color="auto" w:fill="E1EBF7" w:themeFill="text2" w:themeFillTint="1A"/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-F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/reference/hg38.fa.vcfi -T 50 -D 50 -N 100 -S 5000 </w:t>
            </w:r>
          </w:p>
          <w:p w14:paraId="1219A44A" w14:textId="77777777" w:rsidR="00455B72" w:rsidRPr="002F06A0" w:rsidRDefault="00000000" w:rsidP="002F06A0">
            <w:pPr>
              <w:shd w:val="clear" w:color="auto" w:fill="E1EBF7" w:themeFill="text2" w:themeFillTint="1A"/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-O /mnt/ssd/MegaBOLT_scheduler/tmpDir/17/1/sample_id.bwa.sortdup.bqsr.bam </w:t>
            </w:r>
          </w:p>
          <w:p w14:paraId="7CC0718A" w14:textId="77777777" w:rsidR="00455B72" w:rsidRPr="002F06A0" w:rsidRDefault="00000000" w:rsidP="002F06A0">
            <w:pPr>
              <w:shd w:val="clear" w:color="auto" w:fill="E1EBF7" w:themeFill="text2" w:themeFillTint="1A"/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-G /mnt/ssd/MegaBOLT_scheduler/tmpDir/17/1/sample_id.bwa.sortdup.bqsr.bam.grp </w:t>
            </w:r>
          </w:p>
          <w:p w14:paraId="7DD0AB7C" w14:textId="77777777" w:rsidR="00455B72" w:rsidRPr="002F06A0" w:rsidRDefault="00000000" w:rsidP="002F06A0">
            <w:pPr>
              <w:shd w:val="clear" w:color="auto" w:fill="E1EBF7" w:themeFill="text2" w:themeFillTint="1A"/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-P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/17/1/BWASortMarDupBQSR_2.fifo -K -A 0 -L $MEGABOLT_LICENSE</w:t>
            </w:r>
          </w:p>
        </w:tc>
      </w:tr>
    </w:tbl>
    <w:p w14:paraId="11051589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3A10073D" w14:textId="77777777">
        <w:tc>
          <w:tcPr>
            <w:tcW w:w="8296" w:type="dxa"/>
            <w:shd w:val="clear" w:color="auto" w:fill="E1EBF7" w:themeFill="text2" w:themeFillTint="1A"/>
          </w:tcPr>
          <w:p w14:paraId="0B17E63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BamStats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2EE77D5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$MEGABOLT_BIN/bam_stats_2.pl -sample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sample_id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01C100C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-bam /mnt/ssd/MegaBOLT_scheduler/tmpDir/17/1/sample_id.bwa.sortdup.bqsr.bam </w:t>
            </w:r>
          </w:p>
          <w:p w14:paraId="64486BC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-type WGS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495C5B3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copydir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/storeData/ztron/analysis/megabolt_wgs_v2_4_0_0/tmp_dir/call-Megabolt_wgs_v2_4_0_0/execution/result/sample_id -se 0 -bed NONE </w:t>
            </w:r>
          </w:p>
          <w:p w14:paraId="7723F8E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-ref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/reference/hg38.fa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</w:t>
            </w:r>
          </w:p>
        </w:tc>
      </w:tr>
    </w:tbl>
    <w:p w14:paraId="13F282DC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  <w:sz w:val="20"/>
          <w:szCs w:val="21"/>
        </w:rPr>
      </w:pPr>
    </w:p>
    <w:p w14:paraId="5992E146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bCs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10212862" w14:textId="77777777">
        <w:tc>
          <w:tcPr>
            <w:tcW w:w="8296" w:type="dxa"/>
            <w:shd w:val="clear" w:color="auto" w:fill="E1EBF7" w:themeFill="text2" w:themeFillTint="1A"/>
          </w:tcPr>
          <w:p w14:paraId="72D932D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bCs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HaplotypeCaller4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: </w:t>
            </w:r>
          </w:p>
          <w:p w14:paraId="118037F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/bin/java -Xmx80g -Xms64g -</w:t>
            </w:r>
            <w:proofErr w:type="gram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XX:+</w:t>
            </w:r>
            <w:proofErr w:type="spellStart"/>
            <w:proofErr w:type="gram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ParallelRefProcEnabled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proofErr w:type="gram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XX:MaxGCPauseMillis</w:t>
            </w:r>
            <w:proofErr w:type="spellEnd"/>
            <w:proofErr w:type="gram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=200 </w:t>
            </w:r>
          </w:p>
          <w:p w14:paraId="7EF02B9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lastRenderedPageBreak/>
              <w:t xml:space="preserve">-jar $MEGABOLT_BIN/hc4HaplotypeCaller.jar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HaplotypeCaller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--num-threads 40 </w:t>
            </w:r>
          </w:p>
          <w:p w14:paraId="5EC51B6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-LIC $MEGABOLT_LICENSE -R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/reference/hg38.fa </w:t>
            </w:r>
          </w:p>
          <w:p w14:paraId="4AB9B08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-I /mnt/ssd/MegaBOLT_scheduler/tmpDir/17/1/sample_id.bwa.sortdup.bqsr.bam </w:t>
            </w:r>
          </w:p>
          <w:p w14:paraId="50B566D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-O /mnt/ssd/MegaBOLT_scheduler/tmpDir/17/1/sample_id.bwa.sortdup.bqsr.hc4.g.vcf.gz </w:t>
            </w:r>
          </w:p>
          <w:p w14:paraId="5A37D48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-ERC GVCF --interval-padding 0 –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dbsnp</w:t>
            </w:r>
            <w:proofErr w:type="spellEnd"/>
            <w:r w:rsidRPr="002F06A0">
              <w:rPr>
                <w:rFonts w:ascii="Times New Roman" w:eastAsia="宋体" w:hAnsi="Times New Roman" w:hint="eastAsia"/>
                <w:sz w:val="20"/>
                <w:szCs w:val="21"/>
              </w:rPr>
              <w:t xml:space="preserve"> 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/reference/dbsnp_151.hg38.vcf.gz -stand-call-conf 30 </w:t>
            </w:r>
          </w:p>
          <w:p w14:paraId="2AE0E0E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pcr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-indel-model NONE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arguments_file</w:t>
            </w:r>
            <w:proofErr w:type="spellEnd"/>
            <w:r w:rsidRPr="002F06A0">
              <w:rPr>
                <w:rFonts w:ascii="Times New Roman" w:eastAsia="宋体" w:hAnsi="Times New Roman" w:hint="eastAsia"/>
                <w:sz w:val="20"/>
                <w:szCs w:val="21"/>
              </w:rPr>
              <w:t xml:space="preserve"> 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arguments_file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--use-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fpga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false</w:t>
            </w:r>
          </w:p>
        </w:tc>
      </w:tr>
    </w:tbl>
    <w:p w14:paraId="6316F3FE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1FE379F1" w14:textId="77777777">
        <w:tc>
          <w:tcPr>
            <w:tcW w:w="8296" w:type="dxa"/>
            <w:shd w:val="clear" w:color="auto" w:fill="E1EBF7" w:themeFill="text2" w:themeFillTint="1A"/>
          </w:tcPr>
          <w:p w14:paraId="029B408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GenotypeGVCFs4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19081C9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/bin/java -Xmx60g -Xms30g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Djava.io.tmpdir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=/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673CBB1F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-jar $MEGABOLT_TOOLS/GATK/zig-1.0.0-SNAPSHOT.jar LIC=$MEGABOLT_LICENSE R=/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/reference/hg38.fa I=/mnt/ssd/MegaBOLT_scheduler/tmpDir/17/1/sample_id.bwa.sortdup.bqsr.hc4.g.vcf.gz O=/mnt/ssd/MegaBOLT_scheduler/tmpDir/17/1/sample_id.bwa.sortdup.bqsr.hc4.genotype.vcf.gz D=/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/reference/dbsnp_151.hg38.vcf.gz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=40 stand-call-conf=10 BN=60 BS=10000 UBRS=20000 BLR=256 MDTN=1 QUIET=false</w:t>
            </w:r>
          </w:p>
        </w:tc>
      </w:tr>
    </w:tbl>
    <w:p w14:paraId="74C9D8AE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559"/>
      </w:tblGrid>
      <w:tr w:rsidR="00455B72" w:rsidRPr="002F06A0" w14:paraId="66613B48" w14:textId="77777777">
        <w:tc>
          <w:tcPr>
            <w:tcW w:w="8296" w:type="dxa"/>
            <w:shd w:val="clear" w:color="auto" w:fill="E1EBF7" w:themeFill="text2" w:themeFillTint="1A"/>
          </w:tcPr>
          <w:p w14:paraId="7E8A8C02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VariantFiltration4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242A323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$MEGABOLT_BIN/variant_filtration_4.pl -sample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sample_id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vcf</w:t>
            </w:r>
            <w:proofErr w:type="spellEnd"/>
            <w:r w:rsidRPr="002F06A0">
              <w:rPr>
                <w:rFonts w:ascii="Times New Roman" w:eastAsia="宋体" w:hAnsi="Times New Roman" w:hint="eastAsia"/>
                <w:sz w:val="20"/>
                <w:szCs w:val="21"/>
              </w:rPr>
              <w:t xml:space="preserve"> 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>/mnt/ssd/MegaBOLT_scheduler/tmpDir/17/1/sample_id.bwa.sortdup.bqsr.hc4.genotype.vcf.gz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01D5742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copydir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/storeData/ztron/analysis/megabolt_wgs_v2_4_0_0/tmp_dir/call-Megabolt_wgs_v2_4_0_0/execution/result/sample_id </w:t>
            </w:r>
          </w:p>
          <w:p w14:paraId="74D6900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-ref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/reference/hg38.fa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outvcf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/mnt/ssd/MegaBOLT_scheduler/tmpDir/17/1/sample_id.bwa.sortdup.bqsr.hc4.genotype.filtration.vcf.gz</w:t>
            </w:r>
          </w:p>
        </w:tc>
      </w:tr>
    </w:tbl>
    <w:p w14:paraId="3B2C33F7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27DBA37E" w14:textId="77777777">
        <w:tc>
          <w:tcPr>
            <w:tcW w:w="8296" w:type="dxa"/>
            <w:shd w:val="clear" w:color="auto" w:fill="E1EBF7" w:themeFill="text2" w:themeFillTint="1A"/>
          </w:tcPr>
          <w:p w14:paraId="29D2596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WGPLite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05BCB9F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$MEGABOLT_BIN/WGP/WGP_lite.pl -sample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sample_id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3437ABC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-bam /mnt/ssd/MegaBOLT_scheduler/tmpDir/17/1/sample_id.bwa.sortdup.bqsr.bam </w:t>
            </w:r>
          </w:p>
          <w:p w14:paraId="56C6943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-type CNV-SV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1B31CDE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copydir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/storeData/ztron/analysis/megabolt_wgs_v2_4_0_0/tmp_dir/call-Megabolt_wgs_v2_4_0_0/execution/result/sample_id </w:t>
            </w:r>
          </w:p>
          <w:p w14:paraId="60B5571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-ref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/reference/hg38.fa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</w:t>
            </w:r>
          </w:p>
        </w:tc>
      </w:tr>
    </w:tbl>
    <w:p w14:paraId="301BD5D7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559"/>
      </w:tblGrid>
      <w:tr w:rsidR="00455B72" w:rsidRPr="002F06A0" w14:paraId="17B8805B" w14:textId="77777777">
        <w:tc>
          <w:tcPr>
            <w:tcW w:w="8296" w:type="dxa"/>
            <w:shd w:val="clear" w:color="auto" w:fill="E1EBF7" w:themeFill="text2" w:themeFillTint="1A"/>
          </w:tcPr>
          <w:p w14:paraId="36E7745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VcfStats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68681D2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$MEGABOLT_BIN/vcf_stats.pl -sample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sample_id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vcf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/mnt/ssd/MegaBOLT_scheduler/tmpDir/17/1/sample_id.bwa.sortdup.bqsr.hc4.genotype.filtration.vcf.gz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7D3252C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copydir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/storeData/ztron/analysis/megabolt_wgs_v2_4_0_0/tmp_dir/call-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lastRenderedPageBreak/>
              <w:t>Megabolt_wgs_v2_4_0_0/execution/result/sample_id</w:t>
            </w:r>
          </w:p>
          <w:p w14:paraId="0E9F7E2F" w14:textId="77777777" w:rsidR="00455B72" w:rsidRPr="002F06A0" w:rsidRDefault="00455B72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</w:p>
        </w:tc>
      </w:tr>
    </w:tbl>
    <w:p w14:paraId="1C20EE24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8296"/>
      </w:tblGrid>
      <w:tr w:rsidR="00455B72" w:rsidRPr="002F06A0" w14:paraId="5C9FD46C" w14:textId="77777777">
        <w:tc>
          <w:tcPr>
            <w:tcW w:w="8296" w:type="dxa"/>
            <w:shd w:val="clear" w:color="auto" w:fill="E1EBF7" w:themeFill="text2" w:themeFillTint="1A"/>
          </w:tcPr>
          <w:p w14:paraId="365C8EB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GetReport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cmdline</w:t>
            </w:r>
            <w:proofErr w:type="spellEnd"/>
            <w:r w:rsidRPr="002F06A0">
              <w:rPr>
                <w:rFonts w:ascii="Times New Roman" w:eastAsia="宋体" w:hAnsi="Times New Roman"/>
                <w:bCs/>
                <w:sz w:val="20"/>
                <w:szCs w:val="21"/>
              </w:rPr>
              <w:t>: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17DB6F00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/bin/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$MEGABOLT_BIN/generate_report/get_report_new.pl -sample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sample_id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</w:p>
          <w:p w14:paraId="583E242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indir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62FD94C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mnt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ssd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MegaBOLT_scheduler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tmpDir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/17/1 </w:t>
            </w:r>
          </w:p>
          <w:p w14:paraId="3541815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copydir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/storeData/ztron/analysis/megabolt_wgs_v2_4_0_0/tmp_dir/call-Megabolt_wgs_v2_4_0_0/execution/result/sample_id -type WGS -se 0 </w:t>
            </w:r>
          </w:p>
          <w:p w14:paraId="2D0CBC4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rtgtools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rd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0 -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runwgp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1</w:t>
            </w:r>
          </w:p>
        </w:tc>
      </w:tr>
    </w:tbl>
    <w:p w14:paraId="7AA50AE6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88"/>
      </w:tblGrid>
      <w:tr w:rsidR="00455B72" w:rsidRPr="002F06A0" w14:paraId="2363BF96" w14:textId="77777777">
        <w:tc>
          <w:tcPr>
            <w:tcW w:w="8296" w:type="dxa"/>
            <w:shd w:val="clear" w:color="auto" w:fill="E1EBF7" w:themeFill="text2" w:themeFillTint="1A"/>
          </w:tcPr>
          <w:p w14:paraId="28A0075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bCs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t>CNV</w:t>
            </w:r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t>注释脚本</w:t>
            </w:r>
            <w:proofErr w:type="spellEnd"/>
          </w:p>
          <w:p w14:paraId="1E45D90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module load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</w:p>
          <w:p w14:paraId="78A41EF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nzx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-cluster/apps/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/111.0/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vep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i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/GPFS/zhangli_lab_permanent/shaoyi/ztron/00.raw_data/20240528/WFND01Z240319017H4/Human_Sample.CNV.filter.vcf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force_overwrite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--offline --species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homo_sapiens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dir_cache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/GPFS/zhangli_lab_permanent/shaoyi/ztron/tools/annotation/humandb --assembly GRCh38 --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fasta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/GPFS/zhangli_lab_permanent/shaoyi/ztron/tools/annotation/humandb/reference_hg38/hg38.fa 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output_file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/GPFS/zhangli_lab_permanent/shaoyi/ztron/01.Annotation/04.annotation_0529/anntation_result/WFND01Z240319017H4/cnv/WFND01Z240319017H4.cnv.anno.vep</w:t>
            </w:r>
          </w:p>
          <w:p w14:paraId="4B44A466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/GPFS/zhangli_lab_permanent/shaoyi/ztron/tools/bin/cnv.stat.pl /GPFS/zhangli_lab_permanent/shaoyi/ztron/00.raw_data/20240528/WFND01Z240319017H4/Human_Sample.CNV.filter.vcf /GPFS/zhangli_lab_permanent/shaoyi/ztron/01.Annotation/04.annotation_0529/anntation_result/WFND01Z240319017H4/cnv/WFND01Z240319017H4.cnv.xls &amp;&amp; cp /GPFS/zhangli_lab_permanent/shaoyi/ztron/00.raw_data/20240528/WFND01Z240319017H4/Human_Sample.CNV.filter.vcf /GPFS/zhangli_lab_permanent/shaoyi/ztron/01.Annotation/04.annotation_0529/anntation_result/WFND01Z240319017H4/cnv &amp;&amp; rm -r /GPFS/zhangli_lab_permanent/shaoyi/ztron/01.Annotation/04.annotation_0529/anntation_result/WFND01Z240319017H4/cnv/*txt</w:t>
            </w:r>
          </w:p>
        </w:tc>
      </w:tr>
    </w:tbl>
    <w:p w14:paraId="44B9B1DD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88"/>
      </w:tblGrid>
      <w:tr w:rsidR="00455B72" w:rsidRPr="002F06A0" w14:paraId="6302FB9E" w14:textId="77777777">
        <w:tc>
          <w:tcPr>
            <w:tcW w:w="8296" w:type="dxa"/>
            <w:shd w:val="clear" w:color="auto" w:fill="E1EBF7" w:themeFill="text2" w:themeFillTint="1A"/>
          </w:tcPr>
          <w:p w14:paraId="22E932F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bCs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t>Indel</w:t>
            </w:r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t>注释脚本</w:t>
            </w:r>
            <w:proofErr w:type="spellEnd"/>
          </w:p>
          <w:p w14:paraId="67560D9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module load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</w:p>
          <w:p w14:paraId="6B54597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module load R</w:t>
            </w:r>
          </w:p>
          <w:p w14:paraId="1DF8C42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nzx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-cluster/apps/GATK4/gatk-4.1.2.0/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gatk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SelectVariants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-V /GPFS/zhangli_lab_permanent/shaoyi/ztron/00.raw_data/20240528/WFND01Z240319017H6/WFND01Z240319017H6.bwa.sortdup.bqsr.hc4.genotype.filtration.vcf.gz -O /GPFS/zhangli_lab_permanent/shaoyi/ztron/01.Annotation/04.annotation_0529/anntation_result/WFND01Z240319017H6/indel/WFND01Z240319017H6.indel.vcf.gz --select-type-to-include INDEL</w:t>
            </w:r>
          </w:p>
          <w:p w14:paraId="6B8A06A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lastRenderedPageBreak/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/GPFS/zhangli_lab_permanent/shaoyi/ztron/tools/annotation/annovar/convert2annovar.pl -format vcf4 -filter pass /GPFS/zhangli_lab_permanent/shaoyi/ztron/01.Annotation/04.annotation_0529/anntation_result/WFND01Z240319017H6/indel/WFND01Z240319017H6.indel.vcf.gz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allsample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/GPFS/zhangli_lab_permanent/shaoyi/ztron/01.Annotation/04.annotation_0529/anntation_result/WFND01Z240319017H6/indel/indel</w:t>
            </w:r>
          </w:p>
          <w:p w14:paraId="292EF40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/GPFS/zhangli_lab_permanent/shaoyi/ztron/tools/annotation/annovar/table_annovar.pl /GPFS/zhangli_lab_permanent/shaoyi/ztron/01.Annotation/04.annotation_0529/anntation_result/WFND01Z240319017H6/indel/indel.WFND01Z240319017H6.avinput /GPFS/zhangli_lab_permanent/shaoyi/ztron/tools/annotation/humandb/hg38 -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buildver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hg38 -out /GPFS/zhangli_lab_permanent/shaoyi/ztron/01.Annotation/04.annotation_0529/anntation_result/WFND01Z240319017H6/indel/WFND01Z240319017H6.anno -remove -protocol refGene,cytoBand,genomicSuperDups,esp6500siv2_all,clinvar_20221231,dbnsfp41c,icgc28 -operation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g,r,r,f,f,f,f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nastring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.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csvout</w:t>
            </w:r>
            <w:proofErr w:type="spellEnd"/>
          </w:p>
          <w:p w14:paraId="0953F6ED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/GPFS/zhangli_lab_permanent/shaoyi/ztron/tools/bin/indel.stat.pl /GPFS/zhangli_lab_permanent/shaoyi/ztron/01.Annotation/04.annotation_0529/anntation_result/WFND01Z240319017H6/indel/WFND01Z240319017H6.anno.hg38_multianno.csv /GPFS/zhangli_lab_permanent/shaoyi/ztron/01.Annotation/04.annotation_0529/anntation_result/WFND01Z240319017H6/indel/WFND01Z240319017H6.gene.anno.hg38_multianno.csv /GPFS/zhangli_lab_permanent/shaoyi/ztron/01.Annotation/04.annotation_0529/anntation_result/WFND01Z240319017H6/indel/WFND01Z240319017H6.indel.AnnotationTable.xls /GPFS/zhangli_lab_permanent/shaoyi/ztron/01.Annotation/04.annotation_0529/anntation_result/WFND01Z240319017H6/indel/WFND01Z240319017H6.cds.anno.hg38_multianno.csv</w:t>
            </w:r>
          </w:p>
          <w:p w14:paraId="7534A1C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/GPFS/zhangli_lab_permanent/shaoyi/ztron/tools/bin/indel.codeing.stat.pl /GPFS/zhangli_lab_permanent/shaoyi/ztron/01.Annotation/04.annotation_0529/anntation_result/WFND01Z240319017H6/indel/WFND01Z240319017H6.cds.anno.hg38_multianno.csv /GPFS/zhangli_lab_permanent/shaoyi/ztron/01.Annotation/04.annotation_0529/anntation_result/WFND01Z240319017H6/indel/WFND01Z240319017H6.indel.vcf.gz /GPFS/zhangli_lab_permanent/shaoyi/ztron/01.Annotation/04.annotation_0529/anntation_result/WFND01Z240319017H6/indel/WFND01Z240319017H6.coding.indel.AnnotationTable.xls /GPFS/zhangli_lab_permanent/shaoyi/ztron/01.Annotation/04.annotation_0529/anntation_result/WFND01Z240319017H6/indel/WFND01Z240319017H6.cds.indel.vcf</w:t>
            </w:r>
          </w:p>
          <w:p w14:paraId="7F2F84FE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/GPFS/zhangli_lab_permanent/shaoyi/ztron/tools/bin/indel.len.pl /GPFS/zhangli_lab_permanent/shaoyi/ztron/01.Annotation/04.annotation_0529/anntation_result/WFND01Z240319017H6/indel/WFND01Z240319017H6.indel.vcf.gz /GPFS/zhangli_lab_permanent/shaoyi/ztron/01.Annotation/04.annotation_0529/anntation_result/WFND01Z240319017H6/indel/WFND01Z240319017H6.indel.len.stat.xls &amp;&amp; rm /GPFS/zhangli_lab_permanent/shaoyi/ztron/01.Annotation/04.annotation_0529/anntation_result/WFND01Z240319017H6/indel/*input</w:t>
            </w:r>
          </w:p>
          <w:p w14:paraId="5D0DF08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/GPFS/zhangli_lab_permanent/shaoyi/ztron/tools/bin/indel.len.cds.pl </w:t>
            </w:r>
            <w:r w:rsidRPr="002F06A0">
              <w:rPr>
                <w:rFonts w:ascii="Times New Roman" w:eastAsia="宋体" w:hAnsi="Times New Roman"/>
                <w:sz w:val="20"/>
                <w:szCs w:val="21"/>
              </w:rPr>
              <w:lastRenderedPageBreak/>
              <w:t>/GPFS/zhangli_lab_permanent/shaoyi/ztron/01.Annotation/04.annotation_0529/anntation_result/WFND01Z240319017H6/indel/WFND01Z240319017H6.cds.indel.vcf /GPFS/zhangli_lab_permanent/shaoyi/ztron/01.Annotation/04.annotation_0529/anntation_result/WFND01Z240319017H6/indel/WFND01Z240319017H6.cds.indel.len.stat.xls</w:t>
            </w:r>
          </w:p>
          <w:p w14:paraId="7AD1F07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/GPFS/zhangli_lab_permanent/shaoyi/ztron/tools/bin/R.pl WFND01Z240319017H6 /GPFS/zhangli_lab_permanent/shaoyi/ztron/01.Annotation/04.annotation_0529/anntation_result/WFND01Z240319017H6/indel/WFND01Z240319017H6.indel.len.stat.xls /GPFS/zhangli_lab_permanent/shaoyi/ztron/01.Annotation/04.annotation_0529/anntation_result/WFND01Z240319017H6/indel/WFND01Z240319017H6.cds.indel.len.stat.xls /GPFS/zhangli_lab_permanent/shaoyi/ztron/01.Annotation/04.annotation_0529/anntation_result &amp;&amp; rm /GPFS/zhangli_lab_permanent/shaoyi/ztron/01.Annotation/04.annotation_0529/anntation_result/WFND01Z240319017H6/indel/indel* /GPFS/zhangli_lab_permanent/shaoyi/ztron/01.Annotation/04.annotation_0529/anntation_result/WFND01Z240319017H6/indel/*vcf /GPFS/zhangli_lab_permanent/shaoyi/ztron/01.Annotation/04.annotation_0529/anntation_result/WFND01Z240319017H6/indel/*len.stat.xls /GPFS/zhangli_lab_permanent/shaoyi/ztron/01.Annotation/04.annotation_0529/anntation_result/WFND01Z240319017H6/indel/*input</w:t>
            </w:r>
          </w:p>
        </w:tc>
      </w:tr>
    </w:tbl>
    <w:p w14:paraId="047BB5F1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88"/>
      </w:tblGrid>
      <w:tr w:rsidR="00455B72" w:rsidRPr="002F06A0" w14:paraId="7E5D4198" w14:textId="77777777">
        <w:tc>
          <w:tcPr>
            <w:tcW w:w="8296" w:type="dxa"/>
            <w:shd w:val="clear" w:color="auto" w:fill="E1EBF7" w:themeFill="text2" w:themeFillTint="1A"/>
          </w:tcPr>
          <w:p w14:paraId="18FF945A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  <w:sz w:val="20"/>
                <w:szCs w:val="21"/>
              </w:rPr>
              <w:t>SNP</w:t>
            </w:r>
            <w:r w:rsidRPr="002F06A0">
              <w:rPr>
                <w:rFonts w:ascii="Times New Roman" w:eastAsia="宋体" w:hAnsi="Times New Roman" w:hint="eastAsia"/>
                <w:sz w:val="20"/>
                <w:szCs w:val="21"/>
              </w:rPr>
              <w:t>注释脚本</w:t>
            </w:r>
            <w:proofErr w:type="spellEnd"/>
          </w:p>
          <w:p w14:paraId="1FEB043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module load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</w:p>
          <w:p w14:paraId="160D31F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nzx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-cluster/apps/GATK4/gatk-4.1.2.0/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gatk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SelectVariants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-V /GPFS/zhangli_lab_permanent/shaoyi/ztron/00.raw_data/20240528/WFND01Z240319017H6/WFND01Z240319017H6.bwa.sortdup.bqsr.hc4.genotype.filtration.vcf.gz -O /GPFS/zhangli_lab_permanent/shaoyi/ztron/01.Annotation/04.annotation_0529/anntation_result/WFND01Z240319017H6/snp/WFND01Z240319017H6.snp.vcf.gz --select-type-to-include SNP</w:t>
            </w:r>
          </w:p>
          <w:p w14:paraId="13434407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/GPFS/zhangli_lab_permanent/shaoyi/ztron/tools/annotation/annovar/convert2annovar.pl -format vcf4 -filter pass /GPFS/zhangli_lab_permanent/shaoyi/ztron/01.Annotation/04.annotation_0529/anntation_result/WFND01Z240319017H6/indel/WFND01Z240319017H6.indel.vcf.gz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allsample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/GPFS/zhangli_lab_permanent/shaoyi/ztron/01.Annotation/04.annotation_0529/anntation_result/WFND01Z240319017H6/snp/snp</w:t>
            </w:r>
          </w:p>
          <w:p w14:paraId="16956BD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/GPFS/zhangli_lab_permanent/shaoyi/ztron/tools/annotation/annovar/table_annovar.pl /GPFS/zhangli_lab_permanent/shaoyi/ztron/01.Annotation/04.annotation_0529/anntation_result/WFND01Z240319017H6/snp/snp.WFND01Z240319017H6.avinput /GPFS/zhangli_lab_permanent/shaoyi/ztron/tools/annotation/humandb/hg38 -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buildver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hg38 -out /GPFS/zhangli_lab_permanent/shaoyi/ztron/01.Annotation/04.annotation_0529/anntation_result/WFND01Z240319017H6/snp/WFND01Z240319017H6.anno -remove -protocol refGene,cytoBand,genomicSuperDups,esp6500siv2_all,clinvar_20221231,dbnsfp41c,icgc28 -operation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g,r,r,f,f,f,f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nastring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.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csvout</w:t>
            </w:r>
            <w:proofErr w:type="spellEnd"/>
          </w:p>
          <w:p w14:paraId="7D576395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lastRenderedPageBreak/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/GPFS/zhangli_lab_permanent/shaoyi/ztron/tools/bin/SNP.stat.pl /GPFS/zhangli_lab_permanent/shaoyi/ztron/01.Annotation/04.annotation_0529/anntation_result/WFND01Z240319017H6/snp/WFND01Z240319017H6.anno.hg38_multianno.csv /GPFS/zhangli_lab_permanent/shaoyi/ztron/01.Annotation/04.annotation_0529/anntation_result/WFND01Z240319017H6/snp/WFND01Z240319017H6.gene.anno.hg38_multianno.csv /GPFS/zhangli_lab_permanent/shaoyi/ztron/01.Annotation/04.annotation_0529/anntation_result/WFND01Z240319017H6/snp/WFND01Z240319017H6.snp.AnnotationTable.xls /GPFS/zhangli_lab_permanent/shaoyi/ztron/01.Annotation/04.annotation_0529/anntation_result/WFND01Z240319017H6/snp/WFND01Z240319017H6.cds.anno.hg38_multianno.csv</w:t>
            </w:r>
          </w:p>
          <w:p w14:paraId="1C943FB8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/GPFS/zhangli_lab_permanent/shaoyi/ztron/tools/bin/snp.coding.stat.pl /GPFS/zhangli_lab_permanent/shaoyi/ztron/01.Annotation/04.annotation_0529/anntation_result/WFND01Z240319017H6/snp/WFND01Z240319017H6.cds.anno.hg38_multianno.csv /GPFS/zhangli_lab_permanent/shaoyi/ztron/01.Annotation/04.annotation_0529/anntation_result/WFND01Z240319017H6/snp/WFND01Z240319017H6.coding.snp.AnnotationTable.xls &amp;&amp; rm /GPFS/zhangli_lab_permanent/shaoyi/ztron/01.Annotation/04.annotation_0529/anntation_result/WFND01Z240319017H6/snp/*input</w:t>
            </w:r>
          </w:p>
        </w:tc>
      </w:tr>
    </w:tbl>
    <w:p w14:paraId="5AAA568F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88"/>
      </w:tblGrid>
      <w:tr w:rsidR="00455B72" w:rsidRPr="002F06A0" w14:paraId="52F84008" w14:textId="77777777">
        <w:tc>
          <w:tcPr>
            <w:tcW w:w="8296" w:type="dxa"/>
            <w:shd w:val="clear" w:color="auto" w:fill="E1EBF7" w:themeFill="text2" w:themeFillTint="1A"/>
          </w:tcPr>
          <w:p w14:paraId="53C78CFB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bCs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t>SV</w:t>
            </w:r>
            <w:r w:rsidRPr="002F06A0">
              <w:rPr>
                <w:rFonts w:ascii="Times New Roman" w:eastAsia="宋体" w:hAnsi="Times New Roman" w:hint="eastAsia"/>
                <w:bCs/>
                <w:sz w:val="20"/>
                <w:szCs w:val="21"/>
              </w:rPr>
              <w:t>注释脚本</w:t>
            </w:r>
            <w:proofErr w:type="spellEnd"/>
          </w:p>
          <w:p w14:paraId="29785BA4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module load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</w:p>
          <w:p w14:paraId="09606FFC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usr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nzx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-cluster/apps/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/111.0/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ensembl-vep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>/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vep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i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/GPFS/zhangli_lab_permanent/shaoyi/ztron/00.raw_data/20240528/WFND01Z240319017H6/WFND01Z240319017H6.sv.vcf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force_overwrite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--offline --species 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homo_sapiens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dir_cache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/GPFS/zhangli_lab_permanent/shaoyi/ztron/tools/annotation/humandb --assembly GRCh38 --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fasta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/GPFS/zhangli_lab_permanent/shaoyi/ztron/tools/annotation/humandb/reference_hg38/hg38.fa  --</w:t>
            </w: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output_file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/GPFS/zhangli_lab_permanent/shaoyi/ztron/01.Annotation/04.annotation_0529/anntation_result/WFND01Z240319017H6/sv/WFND01Z240319017H6.sv.anno.vep</w:t>
            </w:r>
          </w:p>
          <w:p w14:paraId="53B4BC03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proofErr w:type="spellStart"/>
            <w:r w:rsidRPr="002F06A0">
              <w:rPr>
                <w:rFonts w:ascii="Times New Roman" w:eastAsia="宋体" w:hAnsi="Times New Roman"/>
                <w:sz w:val="20"/>
                <w:szCs w:val="21"/>
              </w:rPr>
              <w:t>perl</w:t>
            </w:r>
            <w:proofErr w:type="spellEnd"/>
            <w:r w:rsidRPr="002F06A0">
              <w:rPr>
                <w:rFonts w:ascii="Times New Roman" w:eastAsia="宋体" w:hAnsi="Times New Roman"/>
                <w:sz w:val="20"/>
                <w:szCs w:val="21"/>
              </w:rPr>
              <w:t xml:space="preserve"> /GPFS/zhangli_lab_permanent/shaoyi/ztron/tools/bin/sv.stat.pl /GPFS/zhangli_lab_permanent/shaoyi/ztron/00.raw_data/20240528/WFND01Z240319017H6/WFND01Z240319017H6.sv.vcf /GPFS/zhangli_lab_permanent/shaoyi/ztron/01.Annotation/04.annotation_0529/anntation_result/WFND01Z240319017H6/sv/WFND01Z240319017H6.sv.xls</w:t>
            </w:r>
          </w:p>
          <w:p w14:paraId="579D9209" w14:textId="77777777" w:rsidR="00455B72" w:rsidRPr="002F06A0" w:rsidRDefault="00000000" w:rsidP="002F06A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/>
                <w:sz w:val="20"/>
                <w:szCs w:val="21"/>
              </w:rPr>
            </w:pPr>
            <w:r w:rsidRPr="002F06A0">
              <w:rPr>
                <w:rFonts w:ascii="Times New Roman" w:eastAsia="宋体" w:hAnsi="Times New Roman"/>
                <w:sz w:val="20"/>
                <w:szCs w:val="21"/>
              </w:rPr>
              <w:t>cp /GPFS/zhangli_lab_permanent/shaoyi/ztron/00.raw_data/20240528/WFND01Z240319017H6/WFND01Z240319017H6.sv.vcf /GPFS/zhangli_lab_permanent/shaoyi/ztron/01.Annotation/04.annotation_0529/anntation_result/WFND01Z240319017H6/sv &amp;&amp; rm /GPFS/zhangli_lab_permanent/shaoyi/ztron/01.Annotation/04.annotation_0529/anntation_result/WFND01Z240319017H6/sv/*txt</w:t>
            </w:r>
          </w:p>
        </w:tc>
      </w:tr>
    </w:tbl>
    <w:p w14:paraId="18BD47CD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  <w:sz w:val="20"/>
          <w:szCs w:val="21"/>
        </w:rPr>
      </w:pPr>
    </w:p>
    <w:p w14:paraId="30785598" w14:textId="77777777" w:rsidR="00455B72" w:rsidRPr="002F06A0" w:rsidRDefault="00455B72" w:rsidP="002F06A0">
      <w:pPr>
        <w:adjustRightInd w:val="0"/>
        <w:snapToGrid w:val="0"/>
        <w:spacing w:after="0" w:line="360" w:lineRule="auto"/>
        <w:rPr>
          <w:rFonts w:ascii="Times New Roman" w:eastAsia="宋体" w:hAnsi="Times New Roman"/>
        </w:rPr>
      </w:pPr>
    </w:p>
    <w:sectPr w:rsidR="00455B72" w:rsidRPr="002F06A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9D07" w14:textId="77777777" w:rsidR="00CC6A42" w:rsidRDefault="00CC6A42">
      <w:pPr>
        <w:spacing w:line="240" w:lineRule="auto"/>
      </w:pPr>
      <w:r>
        <w:separator/>
      </w:r>
    </w:p>
  </w:endnote>
  <w:endnote w:type="continuationSeparator" w:id="0">
    <w:p w14:paraId="4D722AE3" w14:textId="77777777" w:rsidR="00CC6A42" w:rsidRDefault="00CC6A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22C02" w14:textId="77777777" w:rsidR="002F06A0" w:rsidRDefault="002F06A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230536"/>
      <w:docPartObj>
        <w:docPartGallery w:val="Page Numbers (Bottom of Page)"/>
        <w:docPartUnique/>
      </w:docPartObj>
    </w:sdtPr>
    <w:sdtContent>
      <w:p w14:paraId="292FBFDE" w14:textId="053CA0CD" w:rsidR="002F06A0" w:rsidRDefault="002F06A0">
        <w:pPr>
          <w:pStyle w:val="ab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75D3AB" w14:textId="77777777" w:rsidR="002F06A0" w:rsidRDefault="002F06A0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D615" w14:textId="77777777" w:rsidR="002F06A0" w:rsidRDefault="002F06A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957A9" w14:textId="77777777" w:rsidR="00CC6A42" w:rsidRDefault="00CC6A42">
      <w:pPr>
        <w:spacing w:after="0"/>
      </w:pPr>
      <w:r>
        <w:separator/>
      </w:r>
    </w:p>
  </w:footnote>
  <w:footnote w:type="continuationSeparator" w:id="0">
    <w:p w14:paraId="586F10D1" w14:textId="77777777" w:rsidR="00CC6A42" w:rsidRDefault="00CC6A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E31F" w14:textId="77777777" w:rsidR="002F06A0" w:rsidRDefault="002F06A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4B17" w14:textId="77777777" w:rsidR="002F06A0" w:rsidRDefault="002F06A0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CB6C" w14:textId="77777777" w:rsidR="002F06A0" w:rsidRDefault="002F06A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A61458"/>
    <w:multiLevelType w:val="multilevel"/>
    <w:tmpl w:val="16A614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B12064"/>
    <w:multiLevelType w:val="multilevel"/>
    <w:tmpl w:val="22B120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6975FC"/>
    <w:multiLevelType w:val="multilevel"/>
    <w:tmpl w:val="286975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F84DDB"/>
    <w:multiLevelType w:val="multilevel"/>
    <w:tmpl w:val="34F84D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FE3325"/>
    <w:multiLevelType w:val="multilevel"/>
    <w:tmpl w:val="3BFE332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355BE4"/>
    <w:multiLevelType w:val="multilevel"/>
    <w:tmpl w:val="3D355BE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8B3D2C"/>
    <w:multiLevelType w:val="multilevel"/>
    <w:tmpl w:val="5A8B3D2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550E05"/>
    <w:multiLevelType w:val="multilevel"/>
    <w:tmpl w:val="5F550E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970BA4"/>
    <w:multiLevelType w:val="multilevel"/>
    <w:tmpl w:val="74970BA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6191086">
    <w:abstractNumId w:val="1"/>
  </w:num>
  <w:num w:numId="2" w16cid:durableId="1097291716">
    <w:abstractNumId w:val="4"/>
  </w:num>
  <w:num w:numId="3" w16cid:durableId="1734547252">
    <w:abstractNumId w:val="5"/>
  </w:num>
  <w:num w:numId="4" w16cid:durableId="752967364">
    <w:abstractNumId w:val="2"/>
  </w:num>
  <w:num w:numId="5" w16cid:durableId="1801150951">
    <w:abstractNumId w:val="0"/>
  </w:num>
  <w:num w:numId="6" w16cid:durableId="490484717">
    <w:abstractNumId w:val="3"/>
  </w:num>
  <w:num w:numId="7" w16cid:durableId="809252568">
    <w:abstractNumId w:val="9"/>
  </w:num>
  <w:num w:numId="8" w16cid:durableId="1200975974">
    <w:abstractNumId w:val="10"/>
  </w:num>
  <w:num w:numId="9" w16cid:durableId="681905290">
    <w:abstractNumId w:val="11"/>
  </w:num>
  <w:num w:numId="10" w16cid:durableId="1918050236">
    <w:abstractNumId w:val="7"/>
  </w:num>
  <w:num w:numId="11" w16cid:durableId="1763334223">
    <w:abstractNumId w:val="12"/>
  </w:num>
  <w:num w:numId="12" w16cid:durableId="135876718">
    <w:abstractNumId w:val="8"/>
  </w:num>
  <w:num w:numId="13" w16cid:durableId="1282809969">
    <w:abstractNumId w:val="13"/>
  </w:num>
  <w:num w:numId="14" w16cid:durableId="1493567306">
    <w:abstractNumId w:val="6"/>
  </w:num>
  <w:num w:numId="15" w16cid:durableId="656492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458"/>
    <w:rsid w:val="00034616"/>
    <w:rsid w:val="00047FBF"/>
    <w:rsid w:val="0006063C"/>
    <w:rsid w:val="0015074B"/>
    <w:rsid w:val="0016776C"/>
    <w:rsid w:val="00236571"/>
    <w:rsid w:val="00285CEE"/>
    <w:rsid w:val="002915FB"/>
    <w:rsid w:val="0029639D"/>
    <w:rsid w:val="002C2F32"/>
    <w:rsid w:val="002E317C"/>
    <w:rsid w:val="002F06A0"/>
    <w:rsid w:val="00326F90"/>
    <w:rsid w:val="00440E00"/>
    <w:rsid w:val="00455B72"/>
    <w:rsid w:val="00516E6B"/>
    <w:rsid w:val="0055665D"/>
    <w:rsid w:val="005E7497"/>
    <w:rsid w:val="0065745B"/>
    <w:rsid w:val="007751A3"/>
    <w:rsid w:val="008579C3"/>
    <w:rsid w:val="008E4EC7"/>
    <w:rsid w:val="00923DF9"/>
    <w:rsid w:val="00AA1D8D"/>
    <w:rsid w:val="00B00ACF"/>
    <w:rsid w:val="00B47730"/>
    <w:rsid w:val="00BB1CB4"/>
    <w:rsid w:val="00C929EB"/>
    <w:rsid w:val="00CB0664"/>
    <w:rsid w:val="00CC6A42"/>
    <w:rsid w:val="00CE1A14"/>
    <w:rsid w:val="00D746C1"/>
    <w:rsid w:val="00F961F1"/>
    <w:rsid w:val="00FA4037"/>
    <w:rsid w:val="00FB0865"/>
    <w:rsid w:val="00FC693F"/>
    <w:rsid w:val="75F0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020209"/>
  <w14:defaultImageDpi w14:val="300"/>
  <w15:docId w15:val="{0AEA0161-6CA8-4601-804B-D5FACA98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915FB"/>
  </w:style>
  <w:style w:type="paragraph" w:styleId="1">
    <w:name w:val="heading 1"/>
    <w:basedOn w:val="a1"/>
    <w:next w:val="a1"/>
    <w:link w:val="10"/>
    <w:uiPriority w:val="9"/>
    <w:qFormat/>
    <w:rsid w:val="002915F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21">
    <w:name w:val="heading 2"/>
    <w:basedOn w:val="a1"/>
    <w:next w:val="a1"/>
    <w:link w:val="22"/>
    <w:uiPriority w:val="9"/>
    <w:unhideWhenUsed/>
    <w:qFormat/>
    <w:rsid w:val="002915F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1">
    <w:name w:val="heading 3"/>
    <w:basedOn w:val="a1"/>
    <w:next w:val="a1"/>
    <w:link w:val="32"/>
    <w:uiPriority w:val="9"/>
    <w:unhideWhenUsed/>
    <w:qFormat/>
    <w:rsid w:val="002915F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915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915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915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915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915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915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rsid w:val="002915FB"/>
    <w:pPr>
      <w:spacing w:line="240" w:lineRule="auto"/>
    </w:pPr>
    <w:rPr>
      <w:b/>
      <w:bCs/>
      <w:smallCaps/>
      <w:color w:val="1F497D" w:themeColor="text2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OC1">
    <w:name w:val="toc 1"/>
    <w:basedOn w:val="a1"/>
    <w:next w:val="a1"/>
    <w:autoRedefine/>
    <w:uiPriority w:val="39"/>
    <w:unhideWhenUsed/>
    <w:pPr>
      <w:widowControl w:val="0"/>
      <w:spacing w:after="0" w:line="240" w:lineRule="auto"/>
      <w:jc w:val="both"/>
    </w:pPr>
    <w:rPr>
      <w:kern w:val="2"/>
      <w:sz w:val="21"/>
      <w14:ligatures w14:val="standardContextual"/>
    </w:rPr>
  </w:style>
  <w:style w:type="paragraph" w:styleId="af">
    <w:name w:val="Subtitle"/>
    <w:basedOn w:val="a1"/>
    <w:next w:val="a1"/>
    <w:link w:val="af0"/>
    <w:uiPriority w:val="11"/>
    <w:qFormat/>
    <w:rsid w:val="002915F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TOC2">
    <w:name w:val="toc 2"/>
    <w:basedOn w:val="a1"/>
    <w:next w:val="a1"/>
    <w:autoRedefine/>
    <w:uiPriority w:val="39"/>
    <w:unhideWhenUsed/>
    <w:pPr>
      <w:widowControl w:val="0"/>
      <w:spacing w:after="0" w:line="240" w:lineRule="auto"/>
      <w:ind w:leftChars="200" w:left="420"/>
      <w:jc w:val="both"/>
    </w:pPr>
    <w:rPr>
      <w:kern w:val="2"/>
      <w:sz w:val="21"/>
      <w14:ligatures w14:val="standardContextual"/>
    </w:r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rsid w:val="002915F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table" w:styleId="af4">
    <w:name w:val="Table Grid"/>
    <w:basedOn w:val="a3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sid w:val="002915FB"/>
    <w:rPr>
      <w:b/>
      <w:bCs/>
    </w:rPr>
  </w:style>
  <w:style w:type="character" w:styleId="afd">
    <w:name w:val="Emphasis"/>
    <w:basedOn w:val="a2"/>
    <w:uiPriority w:val="20"/>
    <w:qFormat/>
    <w:rsid w:val="002915FB"/>
    <w:rPr>
      <w:i/>
      <w:iCs/>
    </w:rPr>
  </w:style>
  <w:style w:type="character" w:styleId="afe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f">
    <w:name w:val="No Spacing"/>
    <w:uiPriority w:val="1"/>
    <w:qFormat/>
    <w:rsid w:val="002915FB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2915FB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22">
    <w:name w:val="标题 2 字符"/>
    <w:basedOn w:val="a2"/>
    <w:link w:val="21"/>
    <w:uiPriority w:val="9"/>
    <w:rsid w:val="002915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2">
    <w:name w:val="标题 3 字符"/>
    <w:basedOn w:val="a2"/>
    <w:link w:val="31"/>
    <w:uiPriority w:val="9"/>
    <w:rsid w:val="002915FB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af3">
    <w:name w:val="标题 字符"/>
    <w:basedOn w:val="a2"/>
    <w:link w:val="af2"/>
    <w:uiPriority w:val="10"/>
    <w:rsid w:val="002915FB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f0">
    <w:name w:val="副标题 字符"/>
    <w:basedOn w:val="a2"/>
    <w:link w:val="af"/>
    <w:uiPriority w:val="11"/>
    <w:rsid w:val="002915F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aff0">
    <w:name w:val="List Paragraph"/>
    <w:basedOn w:val="a1"/>
    <w:uiPriority w:val="34"/>
    <w:qFormat/>
    <w:pPr>
      <w:ind w:firstLineChars="200" w:firstLine="420"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sid w:val="002915FB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aff2">
    <w:name w:val="引用 字符"/>
    <w:basedOn w:val="a2"/>
    <w:link w:val="aff1"/>
    <w:uiPriority w:val="29"/>
    <w:rsid w:val="002915FB"/>
    <w:rPr>
      <w:color w:val="1F497D" w:themeColor="text2"/>
      <w:sz w:val="24"/>
      <w:szCs w:val="24"/>
    </w:rPr>
  </w:style>
  <w:style w:type="character" w:customStyle="1" w:styleId="40">
    <w:name w:val="标题 4 字符"/>
    <w:basedOn w:val="a2"/>
    <w:link w:val="4"/>
    <w:uiPriority w:val="9"/>
    <w:semiHidden/>
    <w:rsid w:val="002915F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50">
    <w:name w:val="标题 5 字符"/>
    <w:basedOn w:val="a2"/>
    <w:link w:val="5"/>
    <w:uiPriority w:val="9"/>
    <w:semiHidden/>
    <w:rsid w:val="002915FB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60">
    <w:name w:val="标题 6 字符"/>
    <w:basedOn w:val="a2"/>
    <w:link w:val="6"/>
    <w:uiPriority w:val="9"/>
    <w:semiHidden/>
    <w:rsid w:val="002915FB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sid w:val="002915FB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80">
    <w:name w:val="标题 8 字符"/>
    <w:basedOn w:val="a2"/>
    <w:link w:val="8"/>
    <w:uiPriority w:val="9"/>
    <w:semiHidden/>
    <w:rsid w:val="002915FB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90">
    <w:name w:val="标题 9 字符"/>
    <w:basedOn w:val="a2"/>
    <w:link w:val="9"/>
    <w:uiPriority w:val="9"/>
    <w:semiHidden/>
    <w:rsid w:val="002915F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aff3">
    <w:name w:val="Intense Quote"/>
    <w:basedOn w:val="a1"/>
    <w:next w:val="a1"/>
    <w:link w:val="aff4"/>
    <w:uiPriority w:val="30"/>
    <w:qFormat/>
    <w:rsid w:val="002915F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aff4">
    <w:name w:val="明显引用 字符"/>
    <w:basedOn w:val="a2"/>
    <w:link w:val="aff3"/>
    <w:uiPriority w:val="30"/>
    <w:rsid w:val="002915FB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14">
    <w:name w:val="不明显强调1"/>
    <w:basedOn w:val="a2"/>
    <w:uiPriority w:val="19"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rPr>
      <w:b/>
      <w:bCs/>
      <w:smallCaps/>
      <w:spacing w:val="5"/>
    </w:rPr>
  </w:style>
  <w:style w:type="paragraph" w:customStyle="1" w:styleId="TOC10">
    <w:name w:val="TOC 标题1"/>
    <w:basedOn w:val="1"/>
    <w:next w:val="a1"/>
    <w:uiPriority w:val="39"/>
    <w:semiHidden/>
    <w:unhideWhenUsed/>
    <w:pPr>
      <w:outlineLvl w:val="9"/>
    </w:pPr>
  </w:style>
  <w:style w:type="paragraph" w:styleId="TOC3">
    <w:name w:val="toc 3"/>
    <w:basedOn w:val="a1"/>
    <w:next w:val="a1"/>
    <w:autoRedefine/>
    <w:uiPriority w:val="39"/>
    <w:unhideWhenUsed/>
    <w:rsid w:val="002F06A0"/>
    <w:pPr>
      <w:ind w:leftChars="400" w:left="840"/>
    </w:pPr>
  </w:style>
  <w:style w:type="character" w:styleId="aff5">
    <w:name w:val="Subtle Emphasis"/>
    <w:basedOn w:val="a2"/>
    <w:uiPriority w:val="19"/>
    <w:qFormat/>
    <w:rsid w:val="002915FB"/>
    <w:rPr>
      <w:i/>
      <w:iCs/>
      <w:color w:val="595959" w:themeColor="text1" w:themeTint="A6"/>
    </w:rPr>
  </w:style>
  <w:style w:type="character" w:styleId="aff6">
    <w:name w:val="Intense Emphasis"/>
    <w:basedOn w:val="a2"/>
    <w:uiPriority w:val="21"/>
    <w:qFormat/>
    <w:rsid w:val="002915FB"/>
    <w:rPr>
      <w:b/>
      <w:bCs/>
      <w:i/>
      <w:iCs/>
    </w:rPr>
  </w:style>
  <w:style w:type="character" w:styleId="aff7">
    <w:name w:val="Subtle Reference"/>
    <w:basedOn w:val="a2"/>
    <w:uiPriority w:val="31"/>
    <w:qFormat/>
    <w:rsid w:val="002915F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f8">
    <w:name w:val="Intense Reference"/>
    <w:basedOn w:val="a2"/>
    <w:uiPriority w:val="32"/>
    <w:qFormat/>
    <w:rsid w:val="002915FB"/>
    <w:rPr>
      <w:b/>
      <w:bCs/>
      <w:smallCaps/>
      <w:color w:val="1F497D" w:themeColor="text2"/>
      <w:u w:val="single"/>
    </w:rPr>
  </w:style>
  <w:style w:type="character" w:styleId="aff9">
    <w:name w:val="Book Title"/>
    <w:basedOn w:val="a2"/>
    <w:uiPriority w:val="33"/>
    <w:qFormat/>
    <w:rsid w:val="002915FB"/>
    <w:rPr>
      <w:b/>
      <w:bCs/>
      <w:smallCaps/>
      <w:spacing w:val="10"/>
    </w:rPr>
  </w:style>
  <w:style w:type="paragraph" w:styleId="TOC">
    <w:name w:val="TOC Heading"/>
    <w:basedOn w:val="1"/>
    <w:next w:val="a1"/>
    <w:uiPriority w:val="39"/>
    <w:semiHidden/>
    <w:unhideWhenUsed/>
    <w:qFormat/>
    <w:rsid w:val="002915F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22</Pages>
  <Words>12247</Words>
  <Characters>17637</Characters>
  <Application>Microsoft Office Word</Application>
  <DocSecurity>0</DocSecurity>
  <Lines>629</Lines>
  <Paragraphs>446</Paragraphs>
  <ScaleCrop>false</ScaleCrop>
  <Company/>
  <LinksUpToDate>false</LinksUpToDate>
  <CharactersWithSpaces>29438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Hui Tang</cp:lastModifiedBy>
  <cp:revision>17</cp:revision>
  <dcterms:created xsi:type="dcterms:W3CDTF">2013-12-23T23:15:00Z</dcterms:created>
  <dcterms:modified xsi:type="dcterms:W3CDTF">2026-09-30T03:08:00Z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eyJoZGlkIjoiZDA4MzNmYjY2OGIzZTRlOTdiY2U4MWNhNTE1NDFiOTIiLCJ1c2VySWQiOiI3MDg5NzU5OTYifQ==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B465339DA73947DE849B96A2D7393FD2_13</vt:lpwstr>
  </property>
</Properties>
</file>