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99A" w:rsidRPr="001D099A" w:rsidRDefault="001D099A" w:rsidP="001D099A">
      <w:pPr>
        <w:adjustRightInd w:val="0"/>
        <w:snapToGrid w:val="0"/>
        <w:spacing w:line="360" w:lineRule="exact"/>
        <w:ind w:left="0" w:firstLine="0"/>
        <w:jc w:val="center"/>
        <w:rPr>
          <w:rFonts w:ascii="宋体" w:hAnsi="宋体" w:cs="仿宋"/>
          <w:b/>
          <w:sz w:val="28"/>
          <w:szCs w:val="28"/>
        </w:rPr>
      </w:pPr>
      <w:r w:rsidRPr="001D099A">
        <w:rPr>
          <w:rFonts w:ascii="宋体" w:hAnsi="宋体" w:cs="仿宋" w:hint="eastAsia"/>
          <w:b/>
          <w:sz w:val="28"/>
          <w:szCs w:val="28"/>
        </w:rPr>
        <w:t>药物</w:t>
      </w:r>
      <w:r>
        <w:rPr>
          <w:rFonts w:ascii="宋体" w:hAnsi="宋体" w:cs="仿宋" w:hint="eastAsia"/>
          <w:b/>
          <w:sz w:val="28"/>
          <w:szCs w:val="28"/>
        </w:rPr>
        <w:t>/医疗器械</w:t>
      </w:r>
      <w:r w:rsidRPr="001D099A">
        <w:rPr>
          <w:rFonts w:ascii="宋体" w:hAnsi="宋体" w:cs="仿宋" w:hint="eastAsia"/>
          <w:b/>
          <w:sz w:val="28"/>
          <w:szCs w:val="28"/>
        </w:rPr>
        <w:t>临床试验费用尾款结算函</w:t>
      </w:r>
    </w:p>
    <w:p w:rsidR="001D099A" w:rsidRPr="001D099A" w:rsidRDefault="001D099A" w:rsidP="001D099A">
      <w:pPr>
        <w:adjustRightInd w:val="0"/>
        <w:snapToGrid w:val="0"/>
        <w:spacing w:line="360" w:lineRule="exact"/>
        <w:ind w:left="0" w:firstLine="0"/>
        <w:jc w:val="center"/>
        <w:rPr>
          <w:rFonts w:ascii="宋体" w:hAnsi="宋体" w:cs="宋体" w:hint="eastAsia"/>
          <w:b/>
          <w:bCs/>
          <w:sz w:val="28"/>
          <w:szCs w:val="28"/>
        </w:rPr>
      </w:pP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480" w:lineRule="exact"/>
        <w:ind w:left="0" w:firstLine="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>广州医科大学附属妇女儿童医疗中心药物</w:t>
      </w:r>
      <w:r>
        <w:rPr>
          <w:rFonts w:ascii="宋体" w:hAnsi="宋体" w:cs="仿宋" w:hint="eastAsia"/>
          <w:sz w:val="21"/>
          <w:szCs w:val="21"/>
        </w:rPr>
        <w:t>/医疗器械</w:t>
      </w:r>
      <w:r w:rsidRPr="001D099A">
        <w:rPr>
          <w:rFonts w:ascii="宋体" w:hAnsi="宋体" w:cs="仿宋" w:hint="eastAsia"/>
          <w:sz w:val="21"/>
          <w:szCs w:val="21"/>
        </w:rPr>
        <w:t>临床试验机构：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480" w:lineRule="exact"/>
        <w:ind w:left="0" w:firstLine="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>您好！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480" w:lineRule="exact"/>
        <w:ind w:left="0" w:firstLine="42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/>
          <w:sz w:val="21"/>
          <w:szCs w:val="21"/>
        </w:rPr>
        <w:softHyphen/>
        <w:t>*******</w:t>
      </w:r>
      <w:r w:rsidRPr="001D099A">
        <w:rPr>
          <w:rFonts w:ascii="宋体" w:hAnsi="宋体" w:cs="仿宋" w:hint="eastAsia"/>
          <w:sz w:val="21"/>
          <w:szCs w:val="21"/>
        </w:rPr>
        <w:t>公司在贵中心*</w:t>
      </w:r>
      <w:r w:rsidRPr="001D099A">
        <w:rPr>
          <w:rFonts w:ascii="宋体" w:hAnsi="宋体" w:cs="仿宋"/>
          <w:sz w:val="21"/>
          <w:szCs w:val="21"/>
        </w:rPr>
        <w:t>****</w:t>
      </w:r>
      <w:r w:rsidRPr="001D099A">
        <w:rPr>
          <w:rFonts w:ascii="宋体" w:hAnsi="宋体" w:cs="仿宋" w:hint="eastAsia"/>
          <w:sz w:val="21"/>
          <w:szCs w:val="21"/>
        </w:rPr>
        <w:t>专业开展的“*</w:t>
      </w:r>
      <w:r w:rsidRPr="001D099A">
        <w:rPr>
          <w:rFonts w:ascii="宋体" w:hAnsi="宋体" w:cs="仿宋"/>
          <w:sz w:val="21"/>
          <w:szCs w:val="21"/>
        </w:rPr>
        <w:t>********</w:t>
      </w:r>
      <w:r w:rsidRPr="001D099A">
        <w:rPr>
          <w:rFonts w:ascii="宋体" w:hAnsi="宋体" w:cs="仿宋" w:hint="eastAsia"/>
          <w:sz w:val="21"/>
          <w:szCs w:val="21"/>
        </w:rPr>
        <w:t>”项目自</w:t>
      </w:r>
      <w:r w:rsidRPr="001D099A">
        <w:rPr>
          <w:rFonts w:ascii="宋体" w:hAnsi="宋体" w:cs="仿宋"/>
          <w:sz w:val="21"/>
          <w:szCs w:val="21"/>
        </w:rPr>
        <w:t>****</w:t>
      </w:r>
      <w:r w:rsidRPr="001D099A">
        <w:rPr>
          <w:rFonts w:ascii="宋体" w:hAnsi="宋体" w:cs="仿宋" w:hint="eastAsia"/>
          <w:sz w:val="21"/>
          <w:szCs w:val="21"/>
        </w:rPr>
        <w:t>年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月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日启动，于</w:t>
      </w:r>
      <w:r w:rsidRPr="001D099A">
        <w:rPr>
          <w:rFonts w:ascii="宋体" w:hAnsi="宋体" w:cs="仿宋"/>
          <w:sz w:val="21"/>
          <w:szCs w:val="21"/>
        </w:rPr>
        <w:t>****</w:t>
      </w:r>
      <w:r w:rsidRPr="001D099A">
        <w:rPr>
          <w:rFonts w:ascii="宋体" w:hAnsi="宋体" w:cs="仿宋" w:hint="eastAsia"/>
          <w:sz w:val="21"/>
          <w:szCs w:val="21"/>
        </w:rPr>
        <w:t>年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月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日已结束全部病例入组及样本检测，协议签约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例，该中心共入组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例，研究者判定完成病例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例、未完成病例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例。根据</w:t>
      </w:r>
      <w:r w:rsidRPr="001D099A">
        <w:rPr>
          <w:rFonts w:ascii="宋体" w:hAnsi="宋体" w:cs="仿宋"/>
          <w:sz w:val="21"/>
          <w:szCs w:val="21"/>
        </w:rPr>
        <w:t>****</w:t>
      </w:r>
      <w:r w:rsidRPr="001D099A">
        <w:rPr>
          <w:rFonts w:ascii="宋体" w:hAnsi="宋体" w:cs="仿宋" w:hint="eastAsia"/>
          <w:sz w:val="21"/>
          <w:szCs w:val="21"/>
        </w:rPr>
        <w:t>年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月</w:t>
      </w:r>
      <w:r w:rsidRPr="001D099A">
        <w:rPr>
          <w:rFonts w:ascii="宋体" w:hAnsi="宋体" w:cs="仿宋"/>
          <w:sz w:val="21"/>
          <w:szCs w:val="21"/>
        </w:rPr>
        <w:t>**</w:t>
      </w:r>
      <w:r w:rsidRPr="001D099A">
        <w:rPr>
          <w:rFonts w:ascii="宋体" w:hAnsi="宋体" w:cs="仿宋" w:hint="eastAsia"/>
          <w:sz w:val="21"/>
          <w:szCs w:val="21"/>
        </w:rPr>
        <w:t>日签署合作协议结合项目实际情况进行费用结算如下。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="0"/>
        <w:rPr>
          <w:rFonts w:ascii="宋体" w:hAnsi="宋体" w:cs="仿宋"/>
          <w:b/>
          <w:sz w:val="21"/>
          <w:szCs w:val="21"/>
        </w:rPr>
      </w:pPr>
      <w:r w:rsidRPr="001D099A">
        <w:rPr>
          <w:rFonts w:ascii="宋体" w:hAnsi="宋体" w:cs="仿宋" w:hint="eastAsia"/>
          <w:b/>
          <w:sz w:val="21"/>
          <w:szCs w:val="21"/>
        </w:rPr>
        <w:t>一、项目产生费用明细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2"/>
        <w:gridCol w:w="1134"/>
        <w:gridCol w:w="927"/>
        <w:gridCol w:w="2650"/>
        <w:gridCol w:w="1369"/>
      </w:tblGrid>
      <w:tr w:rsidR="001D099A" w:rsidRPr="001D099A" w:rsidTr="001F3A0A">
        <w:trPr>
          <w:jc w:val="center"/>
        </w:trPr>
        <w:tc>
          <w:tcPr>
            <w:tcW w:w="8522" w:type="dxa"/>
            <w:gridSpan w:val="5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b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b/>
                <w:sz w:val="21"/>
                <w:szCs w:val="21"/>
              </w:rPr>
              <w:t>项目费用明细</w:t>
            </w:r>
            <w:r w:rsidRPr="001D099A">
              <w:rPr>
                <w:rFonts w:ascii="宋体" w:hAnsi="宋体" w:cs="仿宋"/>
                <w:b/>
                <w:sz w:val="21"/>
                <w:szCs w:val="21"/>
              </w:rPr>
              <w:t>（根据实际条目修改表格）</w:t>
            </w: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项目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单价</w:t>
            </w: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观察例数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合计</w:t>
            </w: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研究者劳务费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受试者检查/检验费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受试者补贴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文件管理费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机构管理费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伦理审查费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3576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医院管理费</w:t>
            </w:r>
          </w:p>
        </w:tc>
        <w:tc>
          <w:tcPr>
            <w:tcW w:w="3577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30%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不含税总计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3576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税费</w:t>
            </w:r>
          </w:p>
        </w:tc>
        <w:tc>
          <w:tcPr>
            <w:tcW w:w="3577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6%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总费用（含税总计）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360" w:lineRule="exact"/>
        <w:ind w:left="0" w:firstLine="420"/>
        <w:rPr>
          <w:rFonts w:ascii="宋体" w:hAnsi="宋体" w:cs="仿宋"/>
          <w:sz w:val="21"/>
          <w:szCs w:val="21"/>
        </w:rPr>
      </w:pP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="0"/>
        <w:rPr>
          <w:rFonts w:ascii="宋体" w:hAnsi="宋体" w:cs="仿宋"/>
          <w:b/>
          <w:sz w:val="21"/>
          <w:szCs w:val="21"/>
        </w:rPr>
      </w:pPr>
      <w:r w:rsidRPr="001D099A">
        <w:rPr>
          <w:rFonts w:ascii="宋体" w:hAnsi="宋体" w:cs="仿宋" w:hint="eastAsia"/>
          <w:b/>
          <w:sz w:val="21"/>
          <w:szCs w:val="21"/>
        </w:rPr>
        <w:t>二</w:t>
      </w:r>
      <w:r w:rsidRPr="001D099A">
        <w:rPr>
          <w:rFonts w:ascii="宋体" w:hAnsi="宋体" w:cs="仿宋"/>
          <w:b/>
          <w:sz w:val="21"/>
          <w:szCs w:val="21"/>
        </w:rPr>
        <w:t>、</w:t>
      </w:r>
      <w:r w:rsidRPr="001D099A">
        <w:rPr>
          <w:rFonts w:ascii="宋体" w:hAnsi="宋体" w:cs="仿宋" w:hint="eastAsia"/>
          <w:b/>
          <w:sz w:val="21"/>
          <w:szCs w:val="21"/>
        </w:rPr>
        <w:t>项目退款费用明细（□无  □</w:t>
      </w:r>
      <w:r w:rsidRPr="001D099A">
        <w:rPr>
          <w:rFonts w:ascii="宋体" w:hAnsi="宋体" w:cs="仿宋"/>
          <w:b/>
          <w:sz w:val="21"/>
          <w:szCs w:val="21"/>
        </w:rPr>
        <w:t>有</w:t>
      </w:r>
      <w:r w:rsidRPr="001D099A">
        <w:rPr>
          <w:rFonts w:ascii="宋体" w:hAnsi="宋体" w:cs="仿宋" w:hint="eastAsia"/>
          <w:b/>
          <w:sz w:val="21"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2"/>
        <w:gridCol w:w="1134"/>
        <w:gridCol w:w="927"/>
        <w:gridCol w:w="2650"/>
        <w:gridCol w:w="1369"/>
      </w:tblGrid>
      <w:tr w:rsidR="001D099A" w:rsidRPr="001D099A" w:rsidTr="001F3A0A">
        <w:trPr>
          <w:jc w:val="center"/>
        </w:trPr>
        <w:tc>
          <w:tcPr>
            <w:tcW w:w="8522" w:type="dxa"/>
            <w:gridSpan w:val="5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b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b/>
                <w:sz w:val="21"/>
                <w:szCs w:val="21"/>
              </w:rPr>
              <w:t>项目退费明细</w:t>
            </w:r>
            <w:r w:rsidRPr="001D099A">
              <w:rPr>
                <w:rFonts w:ascii="宋体" w:hAnsi="宋体" w:cs="仿宋"/>
                <w:b/>
                <w:sz w:val="21"/>
                <w:szCs w:val="21"/>
              </w:rPr>
              <w:t>（根据实际条目修改表格）</w:t>
            </w: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项目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单价</w:t>
            </w: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例数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合计</w:t>
            </w: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研究者劳务费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受试者检查/检验费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受试者补贴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244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文件管理费</w:t>
            </w:r>
          </w:p>
        </w:tc>
        <w:tc>
          <w:tcPr>
            <w:tcW w:w="2061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650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3576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医院管理费</w:t>
            </w:r>
          </w:p>
        </w:tc>
        <w:tc>
          <w:tcPr>
            <w:tcW w:w="3577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30%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不含税总计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3576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税费（退款：税费</w:t>
            </w:r>
            <w:r w:rsidRPr="001D099A">
              <w:rPr>
                <w:rFonts w:ascii="宋体" w:hAnsi="宋体" w:cs="仿宋"/>
                <w:sz w:val="21"/>
                <w:szCs w:val="21"/>
              </w:rPr>
              <w:t>咨询机构办</w:t>
            </w:r>
            <w:r w:rsidRPr="001D099A">
              <w:rPr>
                <w:rFonts w:ascii="宋体" w:hAnsi="宋体" w:cs="仿宋" w:hint="eastAsia"/>
                <w:sz w:val="21"/>
                <w:szCs w:val="21"/>
              </w:rPr>
              <w:t>）</w:t>
            </w:r>
          </w:p>
        </w:tc>
        <w:tc>
          <w:tcPr>
            <w:tcW w:w="3577" w:type="dxa"/>
            <w:gridSpan w:val="2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6%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jc w:val="center"/>
        </w:trPr>
        <w:tc>
          <w:tcPr>
            <w:tcW w:w="7153" w:type="dxa"/>
            <w:gridSpan w:val="4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总费用（含税总计）</w:t>
            </w:r>
          </w:p>
        </w:tc>
        <w:tc>
          <w:tcPr>
            <w:tcW w:w="13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360" w:lineRule="exact"/>
        <w:ind w:left="0" w:firstLine="0"/>
        <w:rPr>
          <w:rFonts w:ascii="宋体" w:hAnsi="宋体" w:cs="仿宋"/>
          <w:sz w:val="21"/>
          <w:szCs w:val="21"/>
        </w:rPr>
      </w:pP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="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b/>
          <w:sz w:val="21"/>
          <w:szCs w:val="21"/>
        </w:rPr>
        <w:t>三、费用支付及结算情况</w:t>
      </w:r>
      <w:r w:rsidRPr="001D099A">
        <w:rPr>
          <w:rFonts w:ascii="宋体" w:hAnsi="宋体" w:cs="仿宋" w:hint="eastAsia"/>
          <w:b/>
          <w:sz w:val="21"/>
          <w:szCs w:val="21"/>
        </w:rPr>
        <w:br/>
      </w:r>
      <w:r w:rsidRPr="001D099A">
        <w:rPr>
          <w:rFonts w:ascii="宋体" w:hAnsi="宋体" w:cs="仿宋" w:hint="eastAsia"/>
          <w:sz w:val="21"/>
          <w:szCs w:val="21"/>
        </w:rPr>
        <w:lastRenderedPageBreak/>
        <w:t>1、支付信息：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1"/>
        <w:gridCol w:w="2835"/>
        <w:gridCol w:w="4252"/>
      </w:tblGrid>
      <w:tr w:rsidR="001D099A" w:rsidRPr="001D099A" w:rsidTr="001F3A0A">
        <w:trPr>
          <w:trHeight w:val="454"/>
          <w:jc w:val="center"/>
        </w:trPr>
        <w:tc>
          <w:tcPr>
            <w:tcW w:w="1311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支付次数</w:t>
            </w:r>
          </w:p>
        </w:tc>
        <w:tc>
          <w:tcPr>
            <w:tcW w:w="283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支付日期</w:t>
            </w:r>
          </w:p>
        </w:tc>
        <w:tc>
          <w:tcPr>
            <w:tcW w:w="425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支付金额</w:t>
            </w:r>
          </w:p>
        </w:tc>
      </w:tr>
      <w:tr w:rsidR="001D099A" w:rsidRPr="001D099A" w:rsidTr="001F3A0A">
        <w:trPr>
          <w:trHeight w:val="595"/>
          <w:jc w:val="center"/>
        </w:trPr>
        <w:tc>
          <w:tcPr>
            <w:tcW w:w="1311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/>
                <w:sz w:val="21"/>
                <w:szCs w:val="21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trHeight w:val="454"/>
          <w:jc w:val="center"/>
        </w:trPr>
        <w:tc>
          <w:tcPr>
            <w:tcW w:w="1311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425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trHeight w:val="454"/>
          <w:jc w:val="center"/>
        </w:trPr>
        <w:tc>
          <w:tcPr>
            <w:tcW w:w="1311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425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  <w:tr w:rsidR="001D099A" w:rsidRPr="001D099A" w:rsidTr="001F3A0A">
        <w:trPr>
          <w:trHeight w:val="454"/>
          <w:jc w:val="center"/>
        </w:trPr>
        <w:tc>
          <w:tcPr>
            <w:tcW w:w="1311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合计</w:t>
            </w:r>
          </w:p>
        </w:tc>
        <w:tc>
          <w:tcPr>
            <w:tcW w:w="425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="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>2、需结算情况：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122"/>
        <w:gridCol w:w="1429"/>
        <w:gridCol w:w="1985"/>
        <w:gridCol w:w="4087"/>
      </w:tblGrid>
      <w:tr w:rsidR="001D099A" w:rsidRPr="001D099A" w:rsidTr="001F3A0A">
        <w:trPr>
          <w:trHeight w:val="454"/>
          <w:jc w:val="center"/>
        </w:trPr>
        <w:tc>
          <w:tcPr>
            <w:tcW w:w="11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产生</w:t>
            </w:r>
          </w:p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总费用</w:t>
            </w:r>
          </w:p>
        </w:tc>
        <w:tc>
          <w:tcPr>
            <w:tcW w:w="112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已支付</w:t>
            </w:r>
          </w:p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费用</w:t>
            </w:r>
          </w:p>
        </w:tc>
        <w:tc>
          <w:tcPr>
            <w:tcW w:w="142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结款/退款</w:t>
            </w:r>
          </w:p>
        </w:tc>
        <w:tc>
          <w:tcPr>
            <w:tcW w:w="198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金额</w:t>
            </w:r>
          </w:p>
        </w:tc>
        <w:tc>
          <w:tcPr>
            <w:tcW w:w="4087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结算/退款账号信息</w:t>
            </w:r>
          </w:p>
        </w:tc>
      </w:tr>
      <w:tr w:rsidR="001D099A" w:rsidRPr="001D099A" w:rsidTr="001F3A0A">
        <w:trPr>
          <w:trHeight w:val="454"/>
          <w:jc w:val="center"/>
        </w:trPr>
        <w:tc>
          <w:tcPr>
            <w:tcW w:w="116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429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djustRightInd w:val="0"/>
              <w:snapToGrid w:val="0"/>
              <w:spacing w:line="360" w:lineRule="exact"/>
              <w:ind w:left="0" w:firstLine="0"/>
              <w:jc w:val="center"/>
              <w:rPr>
                <w:rFonts w:ascii="宋体" w:hAnsi="宋体" w:cs="仿宋"/>
                <w:sz w:val="21"/>
                <w:szCs w:val="21"/>
              </w:rPr>
            </w:pPr>
          </w:p>
        </w:tc>
        <w:tc>
          <w:tcPr>
            <w:tcW w:w="4087" w:type="dxa"/>
            <w:vAlign w:val="center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utoSpaceDN w:val="0"/>
              <w:adjustRightInd w:val="0"/>
              <w:snapToGrid w:val="0"/>
              <w:spacing w:line="360" w:lineRule="exact"/>
              <w:ind w:left="0" w:firstLine="0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="0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>3、协商事宜：</w:t>
      </w:r>
      <w:r w:rsidRPr="001D099A">
        <w:rPr>
          <w:rFonts w:ascii="宋体" w:hAnsi="宋体" w:cs="仿宋" w:hint="eastAsia"/>
          <w:sz w:val="21"/>
          <w:szCs w:val="21"/>
        </w:rPr>
        <w:sym w:font="Wingdings 2" w:char="00A3"/>
      </w:r>
      <w:r w:rsidRPr="001D099A">
        <w:rPr>
          <w:rFonts w:ascii="宋体" w:hAnsi="宋体" w:cs="仿宋" w:hint="eastAsia"/>
          <w:sz w:val="21"/>
          <w:szCs w:val="21"/>
        </w:rPr>
        <w:t xml:space="preserve">有 </w:t>
      </w:r>
      <w:r w:rsidRPr="001D099A">
        <w:rPr>
          <w:rFonts w:ascii="宋体" w:hAnsi="宋体" w:cs="仿宋" w:hint="eastAsia"/>
          <w:sz w:val="21"/>
          <w:szCs w:val="21"/>
        </w:rPr>
        <w:sym w:font="Wingdings 2" w:char="00A3"/>
      </w:r>
      <w:r w:rsidRPr="001D099A">
        <w:rPr>
          <w:rFonts w:ascii="宋体" w:hAnsi="宋体" w:cs="仿宋" w:hint="eastAsia"/>
          <w:sz w:val="21"/>
          <w:szCs w:val="21"/>
        </w:rPr>
        <w:t>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5"/>
      </w:tblGrid>
      <w:tr w:rsidR="001D099A" w:rsidRPr="001D099A" w:rsidTr="001F3A0A">
        <w:trPr>
          <w:trHeight w:val="407"/>
          <w:jc w:val="center"/>
        </w:trPr>
        <w:tc>
          <w:tcPr>
            <w:tcW w:w="9785" w:type="dxa"/>
          </w:tcPr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utoSpaceDN w:val="0"/>
              <w:adjustRightInd w:val="0"/>
              <w:snapToGrid w:val="0"/>
              <w:spacing w:line="360" w:lineRule="exact"/>
              <w:ind w:left="0" w:firstLine="0"/>
              <w:rPr>
                <w:rFonts w:ascii="宋体" w:hAnsi="宋体" w:cs="仿宋"/>
                <w:sz w:val="21"/>
                <w:szCs w:val="21"/>
              </w:rPr>
            </w:pPr>
            <w:r w:rsidRPr="001D099A">
              <w:rPr>
                <w:rFonts w:ascii="宋体" w:hAnsi="宋体" w:cs="仿宋" w:hint="eastAsia"/>
                <w:sz w:val="21"/>
                <w:szCs w:val="21"/>
              </w:rPr>
              <w:t>若有产生协议外协商事宜，请在此备注说明：</w:t>
            </w:r>
          </w:p>
          <w:p w:rsidR="001D099A" w:rsidRPr="001D099A" w:rsidRDefault="001D099A" w:rsidP="001D099A">
            <w:pPr>
              <w:tabs>
                <w:tab w:val="clear" w:pos="539"/>
                <w:tab w:val="left" w:pos="0"/>
              </w:tabs>
              <w:autoSpaceDN w:val="0"/>
              <w:adjustRightInd w:val="0"/>
              <w:snapToGrid w:val="0"/>
              <w:spacing w:line="360" w:lineRule="exact"/>
              <w:ind w:left="0" w:firstLine="0"/>
              <w:rPr>
                <w:rFonts w:ascii="宋体" w:hAnsi="宋体" w:cs="仿宋"/>
                <w:sz w:val="21"/>
                <w:szCs w:val="21"/>
              </w:rPr>
            </w:pPr>
          </w:p>
        </w:tc>
      </w:tr>
    </w:tbl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line="360" w:lineRule="exact"/>
        <w:ind w:left="0" w:firstLineChars="202" w:firstLine="424"/>
        <w:jc w:val="center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 xml:space="preserve">            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Chars="202" w:firstLine="424"/>
        <w:jc w:val="center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>研究者签字</w:t>
      </w:r>
      <w:r w:rsidRPr="001D099A">
        <w:rPr>
          <w:rFonts w:ascii="宋体" w:hAnsi="宋体" w:cs="仿宋"/>
          <w:sz w:val="21"/>
          <w:szCs w:val="21"/>
        </w:rPr>
        <w:t>确认：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Chars="202" w:firstLine="424"/>
        <w:jc w:val="center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 xml:space="preserve">        申办方</w:t>
      </w:r>
      <w:r w:rsidRPr="001D099A">
        <w:rPr>
          <w:rFonts w:ascii="宋体" w:hAnsi="宋体" w:cs="仿宋"/>
          <w:sz w:val="21"/>
          <w:szCs w:val="21"/>
        </w:rPr>
        <w:t>：</w:t>
      </w:r>
    </w:p>
    <w:p w:rsidR="001D099A" w:rsidRPr="001D099A" w:rsidRDefault="001D099A" w:rsidP="001D099A">
      <w:pPr>
        <w:tabs>
          <w:tab w:val="clear" w:pos="539"/>
          <w:tab w:val="left" w:pos="0"/>
        </w:tabs>
        <w:adjustRightInd w:val="0"/>
        <w:snapToGrid w:val="0"/>
        <w:spacing w:beforeLines="50" w:before="163" w:afterLines="50" w:after="163" w:line="360" w:lineRule="exact"/>
        <w:ind w:left="0" w:firstLineChars="202" w:firstLine="424"/>
        <w:jc w:val="center"/>
        <w:rPr>
          <w:rFonts w:ascii="宋体" w:hAnsi="宋体" w:cs="仿宋"/>
          <w:sz w:val="21"/>
          <w:szCs w:val="21"/>
        </w:rPr>
      </w:pPr>
      <w:r w:rsidRPr="001D099A">
        <w:rPr>
          <w:rFonts w:ascii="宋体" w:hAnsi="宋体" w:cs="仿宋" w:hint="eastAsia"/>
          <w:sz w:val="21"/>
          <w:szCs w:val="21"/>
        </w:rPr>
        <w:t xml:space="preserve">        </w:t>
      </w:r>
      <w:r w:rsidRPr="001D099A">
        <w:rPr>
          <w:rFonts w:ascii="宋体" w:hAnsi="宋体" w:cs="仿宋"/>
          <w:sz w:val="21"/>
          <w:szCs w:val="21"/>
        </w:rPr>
        <w:t xml:space="preserve">  </w:t>
      </w:r>
      <w:r w:rsidRPr="001D099A">
        <w:rPr>
          <w:rFonts w:ascii="宋体" w:hAnsi="宋体" w:cs="仿宋" w:hint="eastAsia"/>
          <w:sz w:val="21"/>
          <w:szCs w:val="21"/>
        </w:rPr>
        <w:t>日期：</w:t>
      </w:r>
    </w:p>
    <w:p w:rsidR="00920639" w:rsidRPr="001D099A" w:rsidRDefault="00920639" w:rsidP="001D099A">
      <w:pPr>
        <w:spacing w:beforeLines="50" w:before="163" w:afterLines="50" w:after="163"/>
        <w:ind w:left="0" w:firstLine="0"/>
      </w:pPr>
    </w:p>
    <w:sectPr w:rsidR="00920639" w:rsidRPr="001D099A">
      <w:headerReference w:type="default" r:id="rId7"/>
      <w:footerReference w:type="default" r:id="rId8"/>
      <w:pgSz w:w="11906" w:h="16838"/>
      <w:pgMar w:top="1440" w:right="1080" w:bottom="1440" w:left="1080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D099A">
      <w:pPr>
        <w:spacing w:line="240" w:lineRule="auto"/>
      </w:pPr>
      <w:r>
        <w:separator/>
      </w:r>
    </w:p>
  </w:endnote>
  <w:endnote w:type="continuationSeparator" w:id="0">
    <w:p w:rsidR="00000000" w:rsidRDefault="001D0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39" w:rsidRDefault="001D099A">
    <w:pPr>
      <w:pStyle w:val="a5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D099A">
      <w:pPr>
        <w:spacing w:line="240" w:lineRule="auto"/>
      </w:pPr>
      <w:r>
        <w:separator/>
      </w:r>
    </w:p>
  </w:footnote>
  <w:footnote w:type="continuationSeparator" w:id="0">
    <w:p w:rsidR="00000000" w:rsidRDefault="001D0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39" w:rsidRDefault="001D099A">
    <w:pPr>
      <w:pStyle w:val="a6"/>
      <w:pBdr>
        <w:bottom w:val="single" w:sz="4" w:space="0" w:color="auto"/>
      </w:pBdr>
      <w:jc w:val="both"/>
    </w:pPr>
    <w:r>
      <w:rPr>
        <w:rFonts w:hint="eastAsia"/>
        <w:noProof/>
      </w:rPr>
      <w:drawing>
        <wp:inline distT="0" distB="0" distL="114300" distR="114300">
          <wp:extent cx="216535" cy="216535"/>
          <wp:effectExtent l="0" t="0" r="12065" b="12065"/>
          <wp:docPr id="39" name="图片 39" descr="妇儿中心LOGO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妇儿中心LOGO 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535" cy="216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仿宋" w:eastAsia="仿宋" w:hAnsi="仿宋" w:cs="仿宋" w:hint="eastAsia"/>
        <w:sz w:val="24"/>
        <w:szCs w:val="24"/>
      </w:rPr>
      <w:t>广州医科大学</w:t>
    </w:r>
    <w:r>
      <w:rPr>
        <w:rFonts w:ascii="仿宋" w:eastAsia="仿宋" w:hAnsi="仿宋" w:cs="仿宋"/>
        <w:sz w:val="24"/>
        <w:szCs w:val="24"/>
      </w:rPr>
      <w:t>附属</w:t>
    </w:r>
    <w:r>
      <w:rPr>
        <w:rFonts w:ascii="仿宋" w:eastAsia="仿宋" w:hAnsi="仿宋" w:cs="仿宋" w:hint="eastAsia"/>
        <w:sz w:val="24"/>
        <w:szCs w:val="24"/>
      </w:rPr>
      <w:t>妇女儿童医疗中心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6229"/>
    <w:rsid w:val="00005603"/>
    <w:rsid w:val="00014AB4"/>
    <w:rsid w:val="000D38AC"/>
    <w:rsid w:val="00115C36"/>
    <w:rsid w:val="001161F0"/>
    <w:rsid w:val="001B35F9"/>
    <w:rsid w:val="001C5510"/>
    <w:rsid w:val="001D099A"/>
    <w:rsid w:val="001F660E"/>
    <w:rsid w:val="002F22C9"/>
    <w:rsid w:val="00313F6E"/>
    <w:rsid w:val="0035269A"/>
    <w:rsid w:val="003765CC"/>
    <w:rsid w:val="0039525B"/>
    <w:rsid w:val="003C1E75"/>
    <w:rsid w:val="003E639C"/>
    <w:rsid w:val="003F5F92"/>
    <w:rsid w:val="0043342C"/>
    <w:rsid w:val="00487839"/>
    <w:rsid w:val="004B0CAF"/>
    <w:rsid w:val="004B4341"/>
    <w:rsid w:val="00693684"/>
    <w:rsid w:val="006A4D2C"/>
    <w:rsid w:val="006B76C3"/>
    <w:rsid w:val="007D4D57"/>
    <w:rsid w:val="00811223"/>
    <w:rsid w:val="00836C12"/>
    <w:rsid w:val="00880921"/>
    <w:rsid w:val="008D1904"/>
    <w:rsid w:val="008E316C"/>
    <w:rsid w:val="00920639"/>
    <w:rsid w:val="009D7966"/>
    <w:rsid w:val="00A43A97"/>
    <w:rsid w:val="00A44CC1"/>
    <w:rsid w:val="00AB144B"/>
    <w:rsid w:val="00AD493D"/>
    <w:rsid w:val="00AF6A57"/>
    <w:rsid w:val="00B3713F"/>
    <w:rsid w:val="00B40D52"/>
    <w:rsid w:val="00BC3018"/>
    <w:rsid w:val="00C46229"/>
    <w:rsid w:val="00C53157"/>
    <w:rsid w:val="00CE5386"/>
    <w:rsid w:val="00D36289"/>
    <w:rsid w:val="00D43BE0"/>
    <w:rsid w:val="00D773D6"/>
    <w:rsid w:val="00DE4973"/>
    <w:rsid w:val="00EE4770"/>
    <w:rsid w:val="00EE7CBA"/>
    <w:rsid w:val="00F5167F"/>
    <w:rsid w:val="15FB27E3"/>
    <w:rsid w:val="18C672D1"/>
    <w:rsid w:val="206122C7"/>
    <w:rsid w:val="27A808D7"/>
    <w:rsid w:val="3062273A"/>
    <w:rsid w:val="326151FB"/>
    <w:rsid w:val="396E64FA"/>
    <w:rsid w:val="48232069"/>
    <w:rsid w:val="486505EE"/>
    <w:rsid w:val="4DAF78B2"/>
    <w:rsid w:val="59206B1A"/>
    <w:rsid w:val="60CA5474"/>
    <w:rsid w:val="69E10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AE497AFB-27CE-4B1E-BC1D-96A3B401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abs>
        <w:tab w:val="left" w:pos="539"/>
      </w:tabs>
      <w:spacing w:line="360" w:lineRule="auto"/>
      <w:ind w:left="480" w:firstLine="60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lear" w:pos="539"/>
        <w:tab w:val="center" w:pos="4153"/>
        <w:tab w:val="right" w:pos="8306"/>
      </w:tabs>
      <w:snapToGrid w:val="0"/>
      <w:spacing w:line="240" w:lineRule="auto"/>
      <w:ind w:left="0" w:firstLine="0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lear" w:pos="539"/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rFonts w:ascii="Calibri" w:hAnsi="Calibri"/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qFormat/>
    <w:rPr>
      <w:b/>
      <w:bCs/>
    </w:rPr>
  </w:style>
  <w:style w:type="table" w:styleId="a8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semiHidden/>
    <w:qFormat/>
    <w:rPr>
      <w:rFonts w:cs="Times New Roman"/>
      <w:sz w:val="21"/>
      <w:szCs w:val="21"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批注文字 Char"/>
    <w:link w:val="a3"/>
    <w:uiPriority w:val="99"/>
    <w:semiHidden/>
    <w:rPr>
      <w:rFonts w:ascii="Times New Roman" w:hAnsi="Times New Roman"/>
      <w:sz w:val="24"/>
      <w:szCs w:val="24"/>
    </w:rPr>
  </w:style>
  <w:style w:type="character" w:customStyle="1" w:styleId="Char3">
    <w:name w:val="批注主题 Char"/>
    <w:link w:val="a7"/>
    <w:uiPriority w:val="99"/>
    <w:semiHidden/>
    <w:rPr>
      <w:rFonts w:ascii="Times New Roman" w:hAnsi="Times New Roman"/>
      <w:b/>
      <w:bCs/>
      <w:sz w:val="24"/>
      <w:szCs w:val="24"/>
    </w:rPr>
  </w:style>
  <w:style w:type="character" w:customStyle="1" w:styleId="Char0">
    <w:name w:val="批注框文本 Char"/>
    <w:link w:val="a4"/>
    <w:uiPriority w:val="99"/>
    <w:semiHidden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104</Words>
  <Characters>598</Characters>
  <Application>Microsoft Office Word</Application>
  <DocSecurity>0</DocSecurity>
  <Lines>4</Lines>
  <Paragraphs>1</Paragraphs>
  <ScaleCrop>false</ScaleCrop>
  <Company>China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</dc:creator>
  <cp:lastModifiedBy>广州市妇女儿童医疗中心</cp:lastModifiedBy>
  <cp:revision>6</cp:revision>
  <dcterms:created xsi:type="dcterms:W3CDTF">2020-12-15T08:36:00Z</dcterms:created>
  <dcterms:modified xsi:type="dcterms:W3CDTF">2024-04-01T08:17:00Z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