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0B83" w14:textId="77777777" w:rsidR="001F2693" w:rsidRDefault="00000000">
      <w:pPr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广州医科大学妇女儿童医疗中心</w:t>
      </w:r>
      <w:r>
        <w:rPr>
          <w:rFonts w:hint="eastAsia"/>
          <w:b/>
          <w:bCs/>
          <w:sz w:val="32"/>
          <w:szCs w:val="32"/>
        </w:rPr>
        <w:t>电梯更新项目</w:t>
      </w:r>
      <w:bookmarkStart w:id="0" w:name="bjbh"/>
      <w:bookmarkEnd w:id="0"/>
      <w:r>
        <w:rPr>
          <w:rFonts w:ascii="宋体" w:hAnsi="宋体" w:cs="宋体" w:hint="eastAsia"/>
          <w:b/>
          <w:sz w:val="32"/>
          <w:szCs w:val="32"/>
        </w:rPr>
        <w:t>项目调研公告</w:t>
      </w:r>
    </w:p>
    <w:p w14:paraId="3E4ABD6E" w14:textId="77777777" w:rsidR="001F2693" w:rsidRDefault="00000000">
      <w:r>
        <w:rPr>
          <w:rFonts w:hint="eastAsia"/>
          <w:b/>
          <w:bCs/>
          <w:szCs w:val="21"/>
        </w:rPr>
        <w:t>附件</w:t>
      </w:r>
      <w:r>
        <w:rPr>
          <w:rFonts w:hint="eastAsia"/>
          <w:b/>
          <w:bCs/>
          <w:szCs w:val="21"/>
        </w:rPr>
        <w:t>3</w:t>
      </w:r>
    </w:p>
    <w:p w14:paraId="54520039" w14:textId="77777777" w:rsidR="001F2693" w:rsidRDefault="001F2693"/>
    <w:p w14:paraId="68DF6DAF" w14:textId="77777777" w:rsidR="001F2693" w:rsidRDefault="00000000">
      <w:pPr>
        <w:ind w:firstLineChars="600" w:firstLine="1265"/>
        <w:rPr>
          <w:b/>
        </w:rPr>
      </w:pPr>
      <w:r>
        <w:rPr>
          <w:rFonts w:hint="eastAsia"/>
          <w:b/>
        </w:rPr>
        <w:t>广州大学附属妇女儿童医疗中心更换电梯项目报价明细</w:t>
      </w:r>
    </w:p>
    <w:p w14:paraId="5E7FD0C0" w14:textId="77777777" w:rsidR="001F2693" w:rsidRDefault="001F2693">
      <w:pPr>
        <w:rPr>
          <w:b/>
        </w:rPr>
      </w:pPr>
    </w:p>
    <w:p w14:paraId="68785174" w14:textId="77777777" w:rsidR="001F2693" w:rsidRDefault="001F2693"/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365"/>
        <w:gridCol w:w="1133"/>
        <w:gridCol w:w="1200"/>
        <w:gridCol w:w="1265"/>
        <w:gridCol w:w="1429"/>
        <w:gridCol w:w="709"/>
        <w:gridCol w:w="1788"/>
      </w:tblGrid>
      <w:tr w:rsidR="001F2693" w14:paraId="7F7BF877" w14:textId="77777777">
        <w:trPr>
          <w:cantSplit/>
          <w:trHeight w:val="579"/>
          <w:jc w:val="center"/>
        </w:trPr>
        <w:tc>
          <w:tcPr>
            <w:tcW w:w="1106" w:type="dxa"/>
            <w:vAlign w:val="center"/>
          </w:tcPr>
          <w:p w14:paraId="6AD9CB12" w14:textId="77777777" w:rsidR="001F269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号</w:t>
            </w:r>
          </w:p>
        </w:tc>
        <w:tc>
          <w:tcPr>
            <w:tcW w:w="1365" w:type="dxa"/>
            <w:vAlign w:val="center"/>
          </w:tcPr>
          <w:p w14:paraId="40505C03" w14:textId="77777777" w:rsidR="001F269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设备单价</w:t>
            </w:r>
          </w:p>
        </w:tc>
        <w:tc>
          <w:tcPr>
            <w:tcW w:w="1133" w:type="dxa"/>
            <w:vAlign w:val="center"/>
          </w:tcPr>
          <w:p w14:paraId="65E6BD46" w14:textId="77777777" w:rsidR="001F269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安装单价</w:t>
            </w:r>
          </w:p>
        </w:tc>
        <w:tc>
          <w:tcPr>
            <w:tcW w:w="1200" w:type="dxa"/>
            <w:vAlign w:val="center"/>
          </w:tcPr>
          <w:p w14:paraId="5FF80CA1" w14:textId="77777777" w:rsidR="001F269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单台运费</w:t>
            </w:r>
          </w:p>
        </w:tc>
        <w:tc>
          <w:tcPr>
            <w:tcW w:w="1265" w:type="dxa"/>
            <w:vAlign w:val="center"/>
          </w:tcPr>
          <w:p w14:paraId="4A097366" w14:textId="77777777" w:rsidR="001F269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土建</w:t>
            </w:r>
          </w:p>
          <w:p w14:paraId="679CF402" w14:textId="77777777" w:rsidR="001F269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附加工程</w:t>
            </w:r>
          </w:p>
        </w:tc>
        <w:tc>
          <w:tcPr>
            <w:tcW w:w="1429" w:type="dxa"/>
            <w:vAlign w:val="center"/>
          </w:tcPr>
          <w:p w14:paraId="0B49D668" w14:textId="77777777" w:rsidR="001F269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单台小计</w:t>
            </w:r>
          </w:p>
        </w:tc>
        <w:tc>
          <w:tcPr>
            <w:tcW w:w="709" w:type="dxa"/>
            <w:vAlign w:val="center"/>
          </w:tcPr>
          <w:p w14:paraId="2AB319EA" w14:textId="77777777" w:rsidR="001F269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台数</w:t>
            </w:r>
          </w:p>
        </w:tc>
        <w:tc>
          <w:tcPr>
            <w:tcW w:w="1788" w:type="dxa"/>
            <w:vAlign w:val="center"/>
          </w:tcPr>
          <w:p w14:paraId="33F60073" w14:textId="77777777" w:rsidR="001F269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合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计</w:t>
            </w:r>
          </w:p>
        </w:tc>
      </w:tr>
      <w:tr w:rsidR="001F2693" w14:paraId="4187822F" w14:textId="77777777">
        <w:trPr>
          <w:cantSplit/>
          <w:trHeight w:val="454"/>
          <w:jc w:val="center"/>
        </w:trPr>
        <w:tc>
          <w:tcPr>
            <w:tcW w:w="1106" w:type="dxa"/>
            <w:vAlign w:val="center"/>
          </w:tcPr>
          <w:p w14:paraId="51F7F261" w14:textId="77777777" w:rsidR="001F269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（儿童）</w:t>
            </w:r>
          </w:p>
        </w:tc>
        <w:tc>
          <w:tcPr>
            <w:tcW w:w="1365" w:type="dxa"/>
            <w:vAlign w:val="center"/>
          </w:tcPr>
          <w:p w14:paraId="301A4489" w14:textId="77777777" w:rsidR="001F2693" w:rsidRDefault="001F2693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  <w:color w:val="FF0000"/>
              </w:rPr>
            </w:pPr>
          </w:p>
        </w:tc>
        <w:tc>
          <w:tcPr>
            <w:tcW w:w="1133" w:type="dxa"/>
            <w:vAlign w:val="center"/>
          </w:tcPr>
          <w:p w14:paraId="7AC418AD" w14:textId="77777777" w:rsidR="001F2693" w:rsidRDefault="001F2693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</w:p>
        </w:tc>
        <w:tc>
          <w:tcPr>
            <w:tcW w:w="1200" w:type="dxa"/>
            <w:vAlign w:val="center"/>
          </w:tcPr>
          <w:p w14:paraId="4FF3AE0A" w14:textId="77777777" w:rsidR="001F2693" w:rsidRDefault="001F2693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</w:p>
        </w:tc>
        <w:tc>
          <w:tcPr>
            <w:tcW w:w="1265" w:type="dxa"/>
            <w:vAlign w:val="center"/>
          </w:tcPr>
          <w:p w14:paraId="5268A5F3" w14:textId="77777777" w:rsidR="001F2693" w:rsidRDefault="001F2693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</w:p>
        </w:tc>
        <w:tc>
          <w:tcPr>
            <w:tcW w:w="1429" w:type="dxa"/>
            <w:vAlign w:val="center"/>
          </w:tcPr>
          <w:p w14:paraId="13B33FD6" w14:textId="77777777" w:rsidR="001F2693" w:rsidRDefault="001F2693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both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5EA49F13" w14:textId="77777777" w:rsidR="001F269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1788" w:type="dxa"/>
            <w:vAlign w:val="center"/>
          </w:tcPr>
          <w:p w14:paraId="6C778DCA" w14:textId="77777777" w:rsidR="001F2693" w:rsidRDefault="001F2693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</w:p>
        </w:tc>
      </w:tr>
      <w:tr w:rsidR="001F2693" w14:paraId="38F57089" w14:textId="77777777">
        <w:trPr>
          <w:cantSplit/>
          <w:trHeight w:val="454"/>
          <w:jc w:val="center"/>
        </w:trPr>
        <w:tc>
          <w:tcPr>
            <w:tcW w:w="1106" w:type="dxa"/>
            <w:vAlign w:val="center"/>
          </w:tcPr>
          <w:p w14:paraId="069A0C09" w14:textId="77777777" w:rsidR="001F269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（白云）</w:t>
            </w:r>
          </w:p>
        </w:tc>
        <w:tc>
          <w:tcPr>
            <w:tcW w:w="1365" w:type="dxa"/>
            <w:vAlign w:val="center"/>
          </w:tcPr>
          <w:p w14:paraId="5ECC6945" w14:textId="77777777" w:rsidR="001F2693" w:rsidRDefault="001F2693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</w:p>
        </w:tc>
        <w:tc>
          <w:tcPr>
            <w:tcW w:w="1133" w:type="dxa"/>
            <w:vAlign w:val="center"/>
          </w:tcPr>
          <w:p w14:paraId="62EF5827" w14:textId="77777777" w:rsidR="001F2693" w:rsidRDefault="001F2693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</w:p>
        </w:tc>
        <w:tc>
          <w:tcPr>
            <w:tcW w:w="1200" w:type="dxa"/>
            <w:vAlign w:val="center"/>
          </w:tcPr>
          <w:p w14:paraId="1315B314" w14:textId="77777777" w:rsidR="001F2693" w:rsidRDefault="001F2693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</w:p>
        </w:tc>
        <w:tc>
          <w:tcPr>
            <w:tcW w:w="1265" w:type="dxa"/>
            <w:vAlign w:val="center"/>
          </w:tcPr>
          <w:p w14:paraId="4283B0C0" w14:textId="77777777" w:rsidR="001F2693" w:rsidRDefault="001F269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429" w:type="dxa"/>
            <w:vAlign w:val="center"/>
          </w:tcPr>
          <w:p w14:paraId="51208F37" w14:textId="77777777" w:rsidR="001F2693" w:rsidRDefault="001F2693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</w:p>
        </w:tc>
        <w:tc>
          <w:tcPr>
            <w:tcW w:w="709" w:type="dxa"/>
            <w:vAlign w:val="center"/>
          </w:tcPr>
          <w:p w14:paraId="6923062C" w14:textId="77777777" w:rsidR="001F269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1788" w:type="dxa"/>
            <w:vAlign w:val="center"/>
          </w:tcPr>
          <w:p w14:paraId="7FB0B3FA" w14:textId="77777777" w:rsidR="001F2693" w:rsidRDefault="001F2693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</w:p>
        </w:tc>
      </w:tr>
      <w:tr w:rsidR="001F2693" w14:paraId="00FD671D" w14:textId="77777777">
        <w:trPr>
          <w:trHeight w:val="422"/>
          <w:jc w:val="center"/>
        </w:trPr>
        <w:tc>
          <w:tcPr>
            <w:tcW w:w="1106" w:type="dxa"/>
            <w:vAlign w:val="center"/>
          </w:tcPr>
          <w:p w14:paraId="3AEB1535" w14:textId="77777777" w:rsidR="001F2693" w:rsidRDefault="00000000">
            <w:pPr>
              <w:autoSpaceDE w:val="0"/>
              <w:autoSpaceDN w:val="0"/>
              <w:adjustRightInd w:val="0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总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计</w:t>
            </w:r>
          </w:p>
        </w:tc>
        <w:tc>
          <w:tcPr>
            <w:tcW w:w="8889" w:type="dxa"/>
            <w:gridSpan w:val="7"/>
            <w:vAlign w:val="center"/>
          </w:tcPr>
          <w:p w14:paraId="67995922" w14:textId="77777777" w:rsidR="001F269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rPr>
                <w:bCs/>
              </w:rPr>
            </w:pPr>
            <w:r>
              <w:rPr>
                <w:rFonts w:hint="eastAsia"/>
                <w:bCs/>
              </w:rPr>
              <w:t>（大写）</w:t>
            </w:r>
            <w:bookmarkStart w:id="1" w:name="total"/>
            <w:bookmarkStart w:id="2" w:name="totaldx"/>
            <w:bookmarkEnd w:id="1"/>
            <w:bookmarkEnd w:id="2"/>
          </w:p>
        </w:tc>
      </w:tr>
    </w:tbl>
    <w:p w14:paraId="14697D62" w14:textId="77777777" w:rsidR="001F2693" w:rsidRDefault="001F2693"/>
    <w:p w14:paraId="2DFBD4C6" w14:textId="77777777" w:rsidR="001F2693" w:rsidRDefault="001F2693"/>
    <w:p w14:paraId="311E6970" w14:textId="77777777" w:rsidR="001F2693" w:rsidRDefault="001F2693"/>
    <w:p w14:paraId="76BFC40A" w14:textId="77777777" w:rsidR="001F2693" w:rsidRDefault="001F2693">
      <w:pPr>
        <w:spacing w:line="300" w:lineRule="auto"/>
        <w:jc w:val="both"/>
        <w:rPr>
          <w:rFonts w:ascii="宋体" w:hAnsi="宋体" w:cs="宋体" w:hint="eastAsia"/>
          <w:szCs w:val="21"/>
        </w:rPr>
      </w:pPr>
    </w:p>
    <w:sectPr w:rsidR="001F2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947C5" w14:textId="77777777" w:rsidR="004B72CA" w:rsidRDefault="004B72CA">
      <w:pPr>
        <w:spacing w:line="240" w:lineRule="auto"/>
      </w:pPr>
      <w:r>
        <w:separator/>
      </w:r>
    </w:p>
  </w:endnote>
  <w:endnote w:type="continuationSeparator" w:id="0">
    <w:p w14:paraId="7A4D5385" w14:textId="77777777" w:rsidR="004B72CA" w:rsidRDefault="004B72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7F53F9" w14:textId="77777777" w:rsidR="004B72CA" w:rsidRDefault="004B72CA">
      <w:r>
        <w:separator/>
      </w:r>
    </w:p>
  </w:footnote>
  <w:footnote w:type="continuationSeparator" w:id="0">
    <w:p w14:paraId="4339866C" w14:textId="77777777" w:rsidR="004B72CA" w:rsidRDefault="004B7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4B4A86D"/>
    <w:multiLevelType w:val="singleLevel"/>
    <w:tmpl w:val="A4B4A86D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B64FB2F4"/>
    <w:multiLevelType w:val="singleLevel"/>
    <w:tmpl w:val="B64FB2F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D4D16CE1"/>
    <w:multiLevelType w:val="singleLevel"/>
    <w:tmpl w:val="D4D16CE1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3" w15:restartNumberingAfterBreak="0">
    <w:nsid w:val="4E780BC9"/>
    <w:multiLevelType w:val="multilevel"/>
    <w:tmpl w:val="4E780BC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A877451"/>
    <w:multiLevelType w:val="singleLevel"/>
    <w:tmpl w:val="5A87745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725169B0"/>
    <w:multiLevelType w:val="multilevel"/>
    <w:tmpl w:val="725169B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75E23AE"/>
    <w:multiLevelType w:val="multilevel"/>
    <w:tmpl w:val="775E2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8F65A20"/>
    <w:multiLevelType w:val="multilevel"/>
    <w:tmpl w:val="78F65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525169274">
    <w:abstractNumId w:val="5"/>
  </w:num>
  <w:num w:numId="2" w16cid:durableId="310989010">
    <w:abstractNumId w:val="6"/>
  </w:num>
  <w:num w:numId="3" w16cid:durableId="1966934412">
    <w:abstractNumId w:val="7"/>
  </w:num>
  <w:num w:numId="4" w16cid:durableId="329187522">
    <w:abstractNumId w:val="0"/>
  </w:num>
  <w:num w:numId="5" w16cid:durableId="1147043349">
    <w:abstractNumId w:val="1"/>
  </w:num>
  <w:num w:numId="6" w16cid:durableId="1689674326">
    <w:abstractNumId w:val="3"/>
  </w:num>
  <w:num w:numId="7" w16cid:durableId="1992445852">
    <w:abstractNumId w:val="2"/>
  </w:num>
  <w:num w:numId="8" w16cid:durableId="517279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4A5"/>
    <w:rsid w:val="001F2693"/>
    <w:rsid w:val="00270BD2"/>
    <w:rsid w:val="00436676"/>
    <w:rsid w:val="004B72CA"/>
    <w:rsid w:val="00692E6A"/>
    <w:rsid w:val="006A24A5"/>
    <w:rsid w:val="00F6172D"/>
    <w:rsid w:val="085B715A"/>
    <w:rsid w:val="147F49DD"/>
    <w:rsid w:val="1F9951FF"/>
    <w:rsid w:val="278311BB"/>
    <w:rsid w:val="2A3E651B"/>
    <w:rsid w:val="36DD1FAD"/>
    <w:rsid w:val="57890521"/>
    <w:rsid w:val="5A700999"/>
    <w:rsid w:val="61552D82"/>
    <w:rsid w:val="680A38AF"/>
    <w:rsid w:val="6A156877"/>
    <w:rsid w:val="7053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37118"/>
  <w15:docId w15:val="{83C3240F-CC6B-47C4-BF67-A617BE56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</w:rPr>
  </w:style>
  <w:style w:type="character" w:styleId="a5">
    <w:name w:val="page number"/>
    <w:uiPriority w:val="99"/>
    <w:qFormat/>
    <w:rPr>
      <w:rFonts w:cs="Times New Roman"/>
    </w:rPr>
  </w:style>
  <w:style w:type="paragraph" w:customStyle="1" w:styleId="30">
    <w:name w:val="标题 3_0"/>
    <w:basedOn w:val="a"/>
    <w:next w:val="a"/>
    <w:qFormat/>
    <w:pPr>
      <w:tabs>
        <w:tab w:val="left" w:pos="851"/>
      </w:tabs>
      <w:autoSpaceDE w:val="0"/>
      <w:autoSpaceDN w:val="0"/>
      <w:adjustRightInd w:val="0"/>
      <w:snapToGrid w:val="0"/>
      <w:jc w:val="both"/>
      <w:outlineLvl w:val="2"/>
    </w:pPr>
    <w:rPr>
      <w:rFonts w:ascii="宋体" w:hAnsi="Tahoma"/>
    </w:rPr>
  </w:style>
  <w:style w:type="paragraph" w:customStyle="1" w:styleId="TableParagraph">
    <w:name w:val="Table Paragraph"/>
    <w:basedOn w:val="a"/>
    <w:uiPriority w:val="1"/>
    <w:qFormat/>
    <w:pPr>
      <w:widowControl/>
      <w:spacing w:line="240" w:lineRule="auto"/>
    </w:pPr>
    <w:rPr>
      <w:rFonts w:ascii="宋体" w:hAnsi="宋体" w:cs="宋体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F6172D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6172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广州市妇女儿童医疗中心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邓英灿</dc:creator>
  <cp:lastModifiedBy>莉岚 周</cp:lastModifiedBy>
  <cp:revision>3</cp:revision>
  <dcterms:created xsi:type="dcterms:W3CDTF">2022-12-02T08:38:00Z</dcterms:created>
  <dcterms:modified xsi:type="dcterms:W3CDTF">2024-12-30T01:54:00Z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70D02F7A8C30484CA28B37992498CE91_13</vt:lpwstr>
  </property>
  <property fmtid="{D5CDD505-2E9C-101B-9397-08002B2CF9AE}" pid="4" name="KSOTemplateDocerSaveRecord">
    <vt:lpwstr>eyJoZGlkIjoiMGIyN2QxNTMyNzY0ZTFiMzkyY2E5NzMyZWRkMTI2NDciLCJ1c2VySWQiOiI2MjE1MzE3ODkifQ==</vt:lpwstr>
  </property>
</Properties>
</file>