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8E03C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中心核医学科、放疗科调研信息发布内容</w:t>
      </w:r>
    </w:p>
    <w:p w14:paraId="00C18EB9">
      <w:pPr>
        <w:rPr>
          <w:rFonts w:hint="eastAsia"/>
          <w:lang w:val="en-US" w:eastAsia="zh-CN"/>
        </w:rPr>
      </w:pPr>
    </w:p>
    <w:p w14:paraId="6BC353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项目1：</w:t>
      </w:r>
    </w:p>
    <w:p w14:paraId="071E9B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中心核医学科项目调研</w:t>
      </w:r>
    </w:p>
    <w:p w14:paraId="2D23A192">
      <w:pPr>
        <w:rPr>
          <w:rFonts w:hint="eastAsia"/>
          <w:lang w:val="en-US" w:eastAsia="zh-CN"/>
        </w:rPr>
      </w:pPr>
    </w:p>
    <w:p w14:paraId="58A95C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基本要求: a.质保期≥3年; b.国产产品优先考虑;</w:t>
      </w:r>
    </w:p>
    <w:p w14:paraId="59C284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标的1名称：PET-CT；</w:t>
      </w:r>
    </w:p>
    <w:p w14:paraId="18D7C9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标的1数量：1台；</w:t>
      </w:r>
    </w:p>
    <w:p w14:paraId="33CE771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主要功能或目标：用于得到PET功能代谢影像与CT解剖形态学影像的同机融合图像。</w:t>
      </w:r>
    </w:p>
    <w:p w14:paraId="1549D2F0">
      <w:pPr>
        <w:rPr>
          <w:rFonts w:hint="eastAsia"/>
          <w:lang w:val="en-US" w:eastAsia="zh-CN"/>
        </w:rPr>
      </w:pPr>
    </w:p>
    <w:p w14:paraId="39F70E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标的2名称：SPECT；</w:t>
      </w:r>
    </w:p>
    <w:p w14:paraId="4AAC3C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标的2数量：1台；</w:t>
      </w:r>
    </w:p>
    <w:p w14:paraId="535293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主要功能或目标：用于得到SPECT功能代谢影像与CT解剖形态学影像的同机融合图像。</w:t>
      </w:r>
    </w:p>
    <w:p w14:paraId="32C0DF0A">
      <w:pPr>
        <w:rPr>
          <w:rFonts w:hint="eastAsia"/>
          <w:lang w:val="en-US" w:eastAsia="zh-CN"/>
        </w:rPr>
      </w:pPr>
    </w:p>
    <w:p w14:paraId="25C151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项目2：</w:t>
      </w:r>
    </w:p>
    <w:p w14:paraId="3B066892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中心放疗科项目调研</w:t>
      </w:r>
    </w:p>
    <w:p w14:paraId="70121631">
      <w:pPr>
        <w:rPr>
          <w:rFonts w:hint="eastAsia"/>
          <w:lang w:val="en-US" w:eastAsia="zh-CN"/>
        </w:rPr>
      </w:pPr>
    </w:p>
    <w:p w14:paraId="2C63F5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基本要求: a.质保期≥3年; b.国产产品优先考虑;</w:t>
      </w:r>
    </w:p>
    <w:p w14:paraId="014B56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标的1名称：直线急速器；</w:t>
      </w:r>
    </w:p>
    <w:p w14:paraId="7BDF20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标的1数量：1台；</w:t>
      </w:r>
    </w:p>
    <w:p w14:paraId="371EF3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主要功能或目标：用于患者肿瘤或其他病灶的放射治疗。</w:t>
      </w:r>
    </w:p>
    <w:p w14:paraId="54DECA2C">
      <w:pPr>
        <w:rPr>
          <w:rFonts w:hint="eastAsia"/>
          <w:lang w:val="en-US" w:eastAsia="zh-CN"/>
        </w:rPr>
      </w:pPr>
    </w:p>
    <w:p w14:paraId="52B802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标的2名称：CT模拟定位机；</w:t>
      </w:r>
    </w:p>
    <w:p w14:paraId="0EB394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标的2数量：1台；</w:t>
      </w:r>
    </w:p>
    <w:p w14:paraId="6322C5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主要功能或目标：用于模拟各类外照射放射治疗设备，确定放射治疗过程中被照射的病灶部位和治疗辐射野的位置、尺寸，为放射治疗设备的定位提供依据。</w:t>
      </w:r>
    </w:p>
    <w:p w14:paraId="0B424FB5">
      <w:pPr>
        <w:rPr>
          <w:rFonts w:hint="eastAsia"/>
          <w:lang w:val="en-US" w:eastAsia="zh-CN"/>
        </w:rPr>
      </w:pPr>
    </w:p>
    <w:p w14:paraId="20E8997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标的2名称：后装治疗机；</w:t>
      </w:r>
    </w:p>
    <w:p w14:paraId="7F119E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标的2数量：1台；</w:t>
      </w:r>
    </w:p>
    <w:p w14:paraId="66E499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主要功能或目标：用于人体自然腔道或组织间病变的放射治疗。</w:t>
      </w:r>
    </w:p>
    <w:p w14:paraId="4E6F65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GVmMWJjZjBiMWQxMmY4ZjAxMGM1NWI0OTEwZGYifQ=="/>
  </w:docVars>
  <w:rsids>
    <w:rsidRoot w:val="00000000"/>
    <w:rsid w:val="52E2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2024-10-29T03:46:10Z</dcterms:created>
  <dc:creator>Acer</dc:creator>
  <cp:lastModifiedBy>小六窍</cp:lastModifiedBy>
  <dcterms:modified xsi:type="dcterms:W3CDTF">2024-10-29T03:48:15Z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66739A0E5B044F92A89816ADA717BA51_12</vt:lpwstr>
  </property>
</Properties>
</file>