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94"/>
        <w:gridCol w:w="3033"/>
        <w:gridCol w:w="2963"/>
        <w:gridCol w:w="684"/>
        <w:gridCol w:w="400"/>
        <w:gridCol w:w="750"/>
        <w:gridCol w:w="1800"/>
        <w:gridCol w:w="1733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1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广州医科大学附属妇女儿童医疗中心2024-2026年度办公用品采购预算汇总表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1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性能/技术参数说明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预算总价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备注（预算品牌）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2层打印纸（含1/2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二层彩（约）9.5×5.5寸（含1/2）/1000页/箱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80列二层彩/木浆、材料发色剂、显色剂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3层打印纸（含1/2）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三层彩（约）9.5×5.5寸（含1/2）/1000页/箱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80列三层彩，木浆、材料发色剂、显色剂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A3复印纸(80g)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A3/80g/纯木浆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A4复印纸(70g)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A4/70g/500页/包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A4/70g/纯木浆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A4复印纸(80g)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A4/80g/纯木浆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A5复印纸（70g）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A5/70G特级/500页/包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A5/70G特级木浆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A5复印纸（80g）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A5/80G/木浆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A5绿色复印纸（80g）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 A5/80G/500页/包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A5/80G 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B5复印纸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B5/80G木浆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彩色A4复印纸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 A4/80G/500页/包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A4/80G木浆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各色签字笔（0.5mm）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各色，（约）0.5mm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0.5毫米不锈钢笔头，中性墨液耐水不褪色，塑料制杆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各色中性笔(0.5mm）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各色，（约）0.5mm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笔尖0.5mm/颜料、酒精、纤维、PP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各色中性笔（0.5mm）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各色，（约）0.5mm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笔尖0.5mm/颜料、油墨、PP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各色中性笔(0.38mm）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各色，（约）0.38mm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笔尖0.38mm/颜料、酒精、纤维、PP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各色中性笔芯(0.38mm）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各色，（约）0.38mm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笔尖0.38mm/颜料、酒精、纤维、PP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各色按制式中性笔（0.5mm）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 0.5mm按制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颜料、油墨、PP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各色按制式中性笔芯（0.5mm）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 0.5mm按制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笔尖0.5mm/颜料、油墨、PP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各色圆珠笔（0.38mm）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各色，（约）0.38mm按制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笔尖0.38mm/颜料、油墨、PP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各色圆珠笔（0.7mm）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各色，（约）0.7mm按制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笔尖0.7mm/颜料、油墨、PP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HB皮头（带橡皮擦）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木、石墨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白板笔（大）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圆嘴大单头，各色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圆嘴颜料、酒精、纤维、PP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白板笔（小）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圆嘴小单头，各色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圆嘴颜料、酒精、纤维、PP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大双头记号笔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大号双头，各色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颜料、酒精、纤维、PP，速干防水油墨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小双头记号笔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小号双头，各色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颜料、酒精、纤维、PP，速干防水油墨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小单头油性笔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小单头，各色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颜料、酒精、纤维、PP，速干防水油墨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荧光笔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各色，方嘴，单头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颜料、酒精、纤维、PP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涂改带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（约）(3mm-5mm)×8m修正带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涂改液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三氯乙烷、甲基环己烷、环己烷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4B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4B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资料册（A4/30页带背罩）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各色，A4/30页带背罩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资料册（A4/40页带背罩）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各色，A4/40页带背罩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资料册（A4/80页带背罩）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各色，A4/80页带背罩带盒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资料册（A4/100页带背罩）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各色，A4/100页带背罩带盒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资料册（A4/20页）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各色透明，A4/20页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PP聚丙烯，磨沙透明防静电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资料册（A4/40页）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各色透明，A4/40页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PP聚丙烯，磨沙透明防静电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资料册（A4/60页）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各色透明，A4/60页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PP聚丙烯，磨沙透明防静电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档案盒（PVC面板）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各色，A4/75mm（约）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PVC面板，磁扣盒盖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档案盒（PVC面板带夹）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各色，A4/60mm（约）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PVC面板，带侧夹，磁扣盒盖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资料盒（PP）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各色，A4/55mm（约）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A4/55mm，PP材料，粘扣盖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资料架（1格）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各色，固定式，245×85×297mm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资料架（3格）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各色，组装式，3栏，262×258×314mm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资料架（4格）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各色，组装式，3栏，262×340×314mm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纽扣文件袋（各色）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A4,各色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PP,A4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网格拉链文件袋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A6网格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拉链，PVC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网格拉链文件袋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A5网格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拉链，PVC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网格拉链文件袋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A4网格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拉链，PVC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网格拉链文件袋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A3网格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拉链，PVC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11孔文件袋（双孔以上文件夹专用）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A4/11孔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11孔/PP料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缠绳档案袋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A4竖式，（约）250×332mm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透明各色，PP材料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牛皮纸文件袋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（约）350g3K，A4横向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牛皮纸，黄底黑字，袋口缠绳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五层可视带锁文件柜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（约）361×271×260mm，各色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361×271×260毫米，五层可视带锁； 塑胶外壳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四层可视带锁文件柜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（约）361×271×260mm，各色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361×271×260毫米，四层可视带锁； 塑胶外壳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2页文件套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A4透明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A4抽杆夹（30页）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（约）220×310mm，A4/18C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各色抽杆，PP板面，可装30页纸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A4抽杆夹（60页）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（约）220×310mm，A4/18C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各色抽杆，PP板面，可装60页纸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带背罩单强力夹（各色）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单夹，A容纸量：15毫米，PP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带背罩双强力夹（各色）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双夹，A容纸量：15毫米，PP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二孔D型夹+板夹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各色，A4, （约）1.5寸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PVC层面，带指环,两夹，315×245×43mm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二孔D型三面插袋文件夹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A4/38mm（约）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260x315x39mm，纸容量25mm,三封面插袋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二孔文件夹插袋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A4/50mm（约），二孔D型三面插袋文件夹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二层文件盘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三层文件盘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A4公文篮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A4,各色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PVC,330x240x85mm，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写字板A4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A4板夹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A4/PVC较硬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写字板A5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A5板夹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A5/PVC较硬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横式证件卡套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（约）8×11.5cm横式透明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横式防水透明PVC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横式证件卡套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（约）6.5×11cm横式/透明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横式防水透明PVC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证件卡扣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塑料，钮扣式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塑料，钮扣式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A4/10C过塑膜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A4/10C，×100张/包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封塑膜，A4/10C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A4/6C过塑膜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A4/6C，×100张/包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封塑膜，A4/6C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100页硬皮抄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A4/100页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A4/100页/硬面/木浆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200页硬皮抄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A5/200页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A5/200页硬面/木浆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30页软皮抄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A5/30页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无线装订，100%木浆，7毫米行距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50页软皮抄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A6/50页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无线装订，100%木浆，7毫米行距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80页软皮抄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无线装订，100%木浆，7毫米行距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80页硬皮抄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A5/80页硬面/木浆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工作手册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A6/60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软皮笔记本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A5/100页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仿皮封面带扣笔，内芯纸80G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报事贴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76×76mm（约）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各色，木桨、胶粘剂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报事贴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38×51mm（约）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各色，木浆、胶粘剂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5×5标签纸×25张/包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25格/张，（约）30×46mm一格，各色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各色，25格/张，25张/包，30×46mm一格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7×8标签纸×25张/包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56格/张，（约）23×35mm一格，各色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各色，56格/张，25张/包，23×35mm一格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A4光面不干胶标签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（约）210×297mm，85张/包，A4光面，各色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A4光面各色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A4透明不干胶标签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（约）210×297mm，50张/包，A4透明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A4透明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A4哑面不干胶标签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（约）210×297mm，85张/包，A4哑面，各色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A4哑面各色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五色萤光纸质指示标签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3M/100张/色，（约）13×51mm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13×51mm，100张×荧光5色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荧光圆点标签纸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24片/张×12张/包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直径16mm，各色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本册表单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书立（铁）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蓝色7寸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7寸/金属烤漆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方形网状笔筒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（约）70×70×108MM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黑色，金属，方形，耐摔易洗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圆形组合笔筒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茶色，圆形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四层三格圆形组合，茶色透明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卷尺（软皮尺）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（约）1.3m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1.3m软皮尺(含英寸标识)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直尺（有机）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30cm/PP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直尺（有机）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30cm/PP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磁粒（中号）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（约）30mm，12粒/排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PP、磁铁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大订书钉（12号）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12号统一；24/6，1000枚/盒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统一/不锈钢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小订书钉（10号）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10号统一；1000枚/盒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统一/不锈钢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大订书机（12号）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12号统一，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适用24/6到24/8钉，订25页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小订书机（10号带起钉器）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10号统一；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适用10号钉，订12页、尾部起钉器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重型订书钉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23/13，1000枚/盒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优质不锈钢，厚度80页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15-210页复印纸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适用书钉：23/6,23/8,23/10,23/13,23/17，23/20、23/23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12位桌面型计算器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（约）33×113×145mm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显示12位数字，电池及太阳能双重电源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彩色反尾夹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（约）15mm，彩色，60个/盒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彩色喷漆，不易生锈，弹性好，不易变形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黑色反尾夹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（约）25mm，黑色，48个/盒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彩色喷漆，不易生锈，弹性好，不易变形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彩色反尾夹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（约）32mm，彩色，24个/盒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彩色喷漆，不易生锈，弹性好，不易变形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黑色反尾夹（大）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（约）50mm，黑色，12个/盒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金属烤漆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黑色反尾夹（大）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（约）51mm，黑色，12个/盒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金属烤漆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黑色反尾夹（小）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（约）15mm，黑色，12/盒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金属烤漆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黑色反尾夹（中）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（约）32mm，黑色，12个/盒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金属烤漆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中号钢夹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山型，（约）76mm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76mm/优质钢材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大号钢夹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山型，（约）102mm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102mm/优质钢材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特大号钢夹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山型，（约）127mm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127mm/优质钢材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超大号钢夹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山型，（约）152mm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152mm/优质钢材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剪刀（尖头）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（约）185×85cm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185×85cm，不锈钢剪体、尖头、ABS工程塑料剪柄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剪刀（圆头）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（约）17cm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170毫米(7寸）/不锈钢剪体、圆头、ABS工程塑料剪柄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美工刀（大）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各色，（约）18mm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防滑，不锈钢刀片，自动回锁，金属护套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美工刀（小）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各色，（约）10mm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防滑，不锈钢刀片，自动回锁，金属护套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15g/水溶，无毒素不起皱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万能胶（502）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20g/聚乙烯醇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香糊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（约）260g(绿瓶装)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260G 小麦淀粉、水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高级橡皮筋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（约）100g，1.5寸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100g/橡胶、乳胶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优质橡皮筋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（约）75g，5cm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75g，5cm/橡胶、乳胶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可起50页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超强型海棉双面胶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3M, （约）18mm×3m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18mm×3m,丙烯酸胶黏剂+丙烯酸泡棉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高效型海棉双面胶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3M, （约）24mm×5.5m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24mm×5.5m,丙烯酸胶黏剂+丙烯酸泡棉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双面胶（1.2cm）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（约）12mm×10码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12mm×10码/木浆、压敏胶粘剂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双面胶（1.8cm）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（约）18mm×10码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18mm×10码/木浆、压敏胶粘剂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双面胶（2.4cm）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（约）24mm×10码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24mm×10码/木浆、压敏胶粘剂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透明胶（1.8cm）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（约）18mm×20码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18mm×20码/、压敏胶粘剂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封箱胶（4.8cm）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（约）48mm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48mm/、压敏胶粘剂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封箱胶（6cm）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（约）60mm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60mm×35码/、压敏胶粘剂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长方形快干印台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各色，（约）12×7cm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方形透明塑料外壳,耐光耐高温等性能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圆形快干印台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各色，（约）φ85mm×厚度26.5mm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快干防水/防脱落旋盖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 （约）10ml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光敏印章专用；快干油墨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 （约）40ml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快干型/油墨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各色；（约）10ml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各色；（约）28ml；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各色，水性印油，适用于印章及印台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大头针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（约）24mm 50个/盒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24mm/钢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回形针（大）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8号；（约）50mm 40个/盒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50mm/铁、镍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回形针（小）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3号；100个/盒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30mm 铁、镍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彩色回形针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3号；100个/盒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30mm 铁、镍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A4高级绒面奖状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A4高级绒面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A4奖状内页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A5高级绒面奖状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A5高级绒面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A5奖状内页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A5高级绒面荣誉证书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A5高级绒面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A5荣誉证书内页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A4高级绒面聘书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A4高级绒面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白板擦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（约）145×60mm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145×60mm/纤维、PP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行政展示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磁性白板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（约）100×80cm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磁性白板，铝合金边框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行政展示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优质大卷纸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（约）280米/卷，12卷/箱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优质卷纸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（约）138mm×108mm×3层/卷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138mm×108mm×3层/卷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89963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盒装纸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5盒/条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190mm</w:t>
            </w:r>
            <w:r>
              <w:rPr>
                <w:rStyle w:val="4"/>
                <w:lang w:val="en-US" w:eastAsia="zh-CN" w:bidi="ar"/>
              </w:rPr>
              <w:t>×195mm×3层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面巾纸（简装）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软包装面巾纸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180mm</w:t>
            </w:r>
            <w:r>
              <w:rPr>
                <w:rStyle w:val="4"/>
                <w:lang w:val="en-US" w:eastAsia="zh-CN" w:bidi="ar"/>
              </w:rPr>
              <w:t>×136mm×3层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77075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（约）210mm×210mm,9张/包，10包/条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210mm×210mm 四层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湿纸巾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（约）180mm×180mm×10片 </w:t>
            </w:r>
            <w:r>
              <w:rPr>
                <w:rStyle w:val="4"/>
                <w:lang w:val="en-US" w:eastAsia="zh-CN" w:bidi="ar"/>
              </w:rPr>
              <w:t xml:space="preserve"> 10片/包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温和沐浴露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（约）1000ml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牛奶味1000Ml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润肤油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（约）100ml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个人润肤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电车皂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（约）300g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300g/脂肪酸钠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快洁洗衣粉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（约）200g/包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200g无磷配方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洗洁精（20KG)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（约）20kg洗洁精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20kg,无磷环保无残留，柠檬香型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洁厕精（500g）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（约）500g洁厕精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500g无磷环保无残留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洗洁精（900g)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（约）900g洗洁精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900g无磷环保无残留，柠檬香型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洗洁精（1.8kg)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（约）2kg洗洁精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1.8kg无磷环保无残留，柠檬香型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洗涤清洁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百洁布（无海绵）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超洁净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清洁用具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脚踏垃圾桶(小）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（约）11L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脚踏开盖式，长筒形，PP+ABS，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清洁用具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脚踏垃圾桶（中）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（约）32.5×29cm，14L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脚踏开盖式，长筒形，PP+ABS，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清洁用具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密封袋(10×14cm）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（约）10×14cm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2822738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密封袋（15×20cm）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（约）15×20cm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159263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密封袋（24×36cm）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（约）24×35cm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267313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一次性胶杯（180ml)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（约）180ML，50个/条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透明胶杯无异味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一次性小纸杯（2.5安士）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（约）2.5安士，50个/条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无荧光漂白耐高温厚纸质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一次性纸杯（9安士）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（约）190g/9安士，50个/条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无荧光漂白耐高温厚纸质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饮水工具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（约）60m×30cm/卷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聚乙烯（食品级PE）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不锈钢衣钩（10钩/排）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10钩/排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10钩/排，不锈钢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不锈钢衣钩（6钩/排）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6钩/排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6钩/排，不锈钢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不锈钢衣钩（8钩/排）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8钩/排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8钩/排，不锈钢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强力粘钩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2个/卡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PS树脂 特级胶棉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强力粘钩（大号）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大号，1个/卡（内赠胶条）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塑料，牢固防水，无痕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强力粘钩（小号）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小号，2个/卡（内赠胶条）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塑料，牢固防水，无痕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强力粘钩（中号）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中号，2个/卡（内赠胶条）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塑料，牢固防水，无痕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塑料粘钩（普通）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小号挂钩*2个/卡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圆形挂钟（石英钟）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（约）直径31cm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塑料扫秒圆形挂墙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玻璃奶瓶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1.5伏钮扣电池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1.5伏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1.5V，直径7.9mm，高度3.6mm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电池（9V）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9伏，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超强碳性，17.5×26.4×30.2mm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碱性电池（12V）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12V，23A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碱性电池（3号）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3号，碱性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3号，碱性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碱性电池（5号）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5号，1.5V，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5号，1.5V，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碱性电池（7号）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7号，1.5V，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7号，1.5V，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碱性电池（大号）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大号，碱性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大号，碱性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充电电池（7#）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日用电工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红尼龙绳球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（约）200G/卷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捆扎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台式电话机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来电显示，免提，可调铃声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来电显示，免提，可调铃声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通讯设备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子母电话机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无绳子母机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来电显示，免提，可调铃声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通讯设备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（约）220mm*215mm（单层）200张/包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100%原木浆220mm*215mm（单层）200张/包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91700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连卷袋(各种规格加厚）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（约）20cm*30cm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连卷袋(各种规格加厚）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（约）30cm*40cm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卫生纸(公共卫生间专用)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（约）180*134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520节2层迷你中心抽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100138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擦手纸(公共卫生间专用)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（约）220*215mm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200张/包/三折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484825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A5浅黄复印纸（80g）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 A5/80G/500页/包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A5/80G 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A5粉红复印纸（80g）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粉红色 A5/80G/500页/包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A5/80G 木浆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电筒（带电池）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200-500米照程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电筒（带电池）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200-500米照程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洗衣液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（约）2KG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深层清洁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（约）15×10cm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（约）20×30cm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（约）25×33cm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（约）30×45cm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（约）25×38cm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（约）40×70cm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（约）50×75cm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太阳能电筒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300-500米照程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（约）29*40cm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42900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（约）36*48cm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（约）24*36cm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（约）18*26cm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（约）15*20cm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专用加厚密封袋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（约）11*16cm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冲凉袋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（约）60×60cm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143125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长方胶筛（各种规格）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（约）30cm*21cm*8cm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360CC大胶杯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360CC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透明无异味，PVC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89625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保鲜袋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点断式裁线 ，（约）60×30cm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无异味，PE聚乙烯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一次性清洁巾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（约）24×35cm，伽玛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150页、包无纺布，吸水率＞600%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收纳箱（各种规格）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（约）40×70cm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（约）50×75cm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PP、PE无毒、无异味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飘渍洗衣粉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快洁洗衣粉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铅笔刨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05文具--杂类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一次性内裤/男款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10其他杂类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一次性内裤/男款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10其他杂类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七度空间少女夜用卫生巾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10其他杂类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国产(Domestic)8mm红色圆点标签纸*15张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8mm*15张/红色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8mm*15张/红色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国产(Domestic)8mm黄色圆点标签纸*15张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8mm*15张/黄色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8mm*15张/黄色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国产(Domestic)13mm红色圆点标签纸*15张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13mm*15张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13mm*15张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国产(Domestic)16mm黄色圆点标签纸*15张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16mm黄色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16mm黄色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回形针筒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05文具--杂类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得力印章垫9878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9878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A4皮纹封面纸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A4/230g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A4/230g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晟琪旋转报告夹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AQ321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AQ321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达派抽杆夹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科缘A4磁性展示贴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普雅会议牌B-246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110*220mm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110*220mm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红杰A4横板夹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桌面办公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320" w:firstLineChars="43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320" w:firstLineChars="43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320" w:firstLineChars="4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YWQ3YjM2M2QyMWQxODdmZmZlYzA4MTExODY1YjUifQ=="/>
    <w:docVar w:name="KSO_WPS_MARK_KEY" w:val="fb4ed37a-4ecf-4a1f-bb09-d162195b0597"/>
  </w:docVars>
  <w:rsids>
    <w:rsidRoot w:val="4FB64732"/>
    <w:rsid w:val="47A414F4"/>
    <w:rsid w:val="4FB64732"/>
    <w:rsid w:val="715956AD"/>
    <w:rsid w:val="7FB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6713</Words>
  <Characters>9606</Characters>
  <Lines>0</Lines>
  <Paragraphs>0</Paragraphs>
  <TotalTime>5</TotalTime>
  <ScaleCrop>false</ScaleCrop>
  <LinksUpToDate>false</LinksUpToDate>
  <CharactersWithSpaces>10758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2024-04-30T05:21:00Z</dcterms:created>
  <dc:creator>sunrayk</dc:creator>
  <cp:lastModifiedBy>sunrayk</cp:lastModifiedBy>
  <dcterms:modified xsi:type="dcterms:W3CDTF">2024-04-30T05:51:54Z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007D306AA31B41059D9CB42AD60C92F7</vt:lpwstr>
  </property>
</Properties>
</file>