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widowControl/>
        <w:ind w:firstLine="422" w:firstLineChars="200"/>
        <w:jc w:val="left"/>
        <w:rPr>
          <w:rFonts w:ascii="宋体" w:hAnsi="宋体" w:cs="仿宋_GB2312"/>
          <w:b/>
          <w:szCs w:val="21"/>
        </w:rPr>
      </w:pPr>
      <w:bookmarkStart w:id="0" w:name="_GoBack"/>
      <w:r>
        <w:rPr>
          <w:rFonts w:hint="eastAsia" w:ascii="宋体" w:hAnsi="宋体" w:cs="仿宋_GB2312"/>
          <w:b/>
          <w:szCs w:val="21"/>
        </w:rPr>
        <w:t>附件2：采购需求方案</w:t>
      </w:r>
    </w:p>
    <w:bookmarkEnd w:id="0"/>
    <w:p>
      <w:pPr>
        <w:spacing w:line="300" w:lineRule="auto"/>
        <w:rPr>
          <w:rFonts w:hint="eastAsia" w:ascii="宋体" w:hAnsi="宋体" w:cs="宋体"/>
          <w:bCs/>
          <w:szCs w:val="21"/>
        </w:rPr>
      </w:pPr>
    </w:p>
    <w:p>
      <w:pPr>
        <w:pStyle w:val="5"/>
        <w:widowControl/>
        <w:ind w:firstLine="422" w:firstLineChars="200"/>
        <w:jc w:val="center"/>
        <w:rPr>
          <w:rFonts w:ascii="宋体" w:hAnsi="宋体" w:cs="仿宋_GB2312"/>
          <w:b/>
          <w:szCs w:val="21"/>
        </w:rPr>
      </w:pPr>
      <w:r>
        <w:rPr>
          <w:rFonts w:hint="eastAsia" w:ascii="宋体" w:hAnsi="宋体" w:eastAsia="宋体" w:cs="仿宋_GB2312"/>
          <w:b/>
          <w:szCs w:val="21"/>
        </w:rPr>
        <w:t>广州市</w:t>
      </w:r>
      <w:r>
        <w:rPr>
          <w:rFonts w:hint="eastAsia" w:ascii="宋体" w:hAnsi="宋体" w:eastAsia="宋体" w:cs="仿宋_GB2312"/>
          <w:b/>
          <w:szCs w:val="21"/>
          <w:lang w:eastAsia="zh-CN"/>
        </w:rPr>
        <w:t>托育综合服务中心改建</w:t>
      </w:r>
      <w:r>
        <w:rPr>
          <w:rFonts w:hint="eastAsia" w:ascii="宋体" w:hAnsi="宋体" w:eastAsia="宋体" w:cs="仿宋_GB2312"/>
          <w:b/>
          <w:szCs w:val="21"/>
        </w:rPr>
        <w:t>设计项目</w:t>
      </w:r>
      <w:r>
        <w:rPr>
          <w:rFonts w:hint="eastAsia" w:ascii="宋体" w:hAnsi="宋体" w:cs="仿宋_GB2312"/>
          <w:b/>
          <w:szCs w:val="21"/>
        </w:rPr>
        <w:t>需求方案（征求意见稿）</w:t>
      </w:r>
    </w:p>
    <w:p>
      <w:pPr>
        <w:ind w:left="420"/>
        <w:jc w:val="both"/>
        <w:rPr>
          <w:rFonts w:hint="eastAsia" w:ascii="宋体" w:hAnsi="宋体"/>
          <w:b/>
          <w:color w:val="000000"/>
          <w:szCs w:val="21"/>
        </w:rPr>
      </w:pPr>
      <w:r>
        <w:rPr>
          <w:rFonts w:hint="eastAsia" w:ascii="宋体" w:hAnsi="宋体"/>
          <w:b/>
          <w:color w:val="000000"/>
          <w:szCs w:val="21"/>
        </w:rPr>
        <w:t>一、项目概况：</w:t>
      </w:r>
    </w:p>
    <w:p>
      <w:pPr>
        <w:numPr>
          <w:ilvl w:val="0"/>
          <w:numId w:val="1"/>
        </w:numPr>
        <w:spacing w:line="240" w:lineRule="auto"/>
        <w:ind w:left="422"/>
        <w:jc w:val="both"/>
        <w:rPr>
          <w:rFonts w:hint="eastAsia" w:ascii="宋体" w:hAnsi="宋体"/>
          <w:szCs w:val="21"/>
        </w:rPr>
      </w:pPr>
      <w:r>
        <w:rPr>
          <w:rFonts w:hint="eastAsia" w:ascii="宋体" w:hAnsi="宋体"/>
          <w:szCs w:val="21"/>
        </w:rPr>
        <w:t>项目编号：********</w:t>
      </w:r>
    </w:p>
    <w:p>
      <w:pPr>
        <w:spacing w:line="300" w:lineRule="auto"/>
        <w:ind w:firstLine="420" w:firstLineChars="200"/>
        <w:rPr>
          <w:rFonts w:hint="eastAsia" w:ascii="宋体" w:hAnsi="宋体"/>
          <w:szCs w:val="21"/>
        </w:rPr>
      </w:pPr>
      <w:r>
        <w:rPr>
          <w:rFonts w:hint="eastAsia" w:ascii="宋体" w:hAnsi="宋体"/>
          <w:szCs w:val="21"/>
          <w:lang w:val="en-US" w:eastAsia="zh-CN"/>
        </w:rPr>
        <w:t>2、</w:t>
      </w:r>
      <w:r>
        <w:rPr>
          <w:rFonts w:hint="eastAsia" w:ascii="宋体" w:hAnsi="宋体"/>
          <w:szCs w:val="21"/>
        </w:rPr>
        <w:t>项目名称：</w:t>
      </w:r>
      <w:r>
        <w:rPr>
          <w:rFonts w:hint="eastAsia" w:ascii="宋体" w:hAnsi="宋体" w:cs="宋体"/>
          <w:bCs/>
          <w:szCs w:val="21"/>
          <w:u w:val="single"/>
        </w:rPr>
        <w:t>广州市</w:t>
      </w:r>
      <w:r>
        <w:rPr>
          <w:rFonts w:hint="eastAsia" w:ascii="宋体" w:hAnsi="宋体" w:cs="宋体"/>
          <w:bCs/>
          <w:szCs w:val="21"/>
          <w:u w:val="single"/>
          <w:lang w:eastAsia="zh-CN"/>
        </w:rPr>
        <w:t>托育综合服务中心改建</w:t>
      </w:r>
      <w:r>
        <w:rPr>
          <w:rFonts w:hint="eastAsia" w:ascii="宋体" w:hAnsi="宋体" w:eastAsia="宋体" w:cs="宋体"/>
          <w:b w:val="0"/>
          <w:bCs/>
          <w:sz w:val="21"/>
          <w:szCs w:val="21"/>
          <w:u w:val="single"/>
        </w:rPr>
        <w:t>设计</w:t>
      </w:r>
      <w:r>
        <w:rPr>
          <w:rFonts w:hint="eastAsia" w:ascii="宋体" w:hAnsi="宋体" w:cs="宋体"/>
          <w:bCs/>
          <w:szCs w:val="21"/>
          <w:u w:val="single"/>
        </w:rPr>
        <w:t>项目</w:t>
      </w:r>
    </w:p>
    <w:p>
      <w:pPr>
        <w:ind w:firstLine="420" w:firstLineChars="200"/>
        <w:rPr>
          <w:rFonts w:hint="eastAsia" w:ascii="宋体" w:hAnsi="宋体"/>
          <w:szCs w:val="21"/>
        </w:rPr>
      </w:pPr>
      <w:r>
        <w:rPr>
          <w:rFonts w:hint="eastAsia" w:ascii="宋体" w:hAnsi="宋体"/>
          <w:szCs w:val="21"/>
        </w:rPr>
        <w:t xml:space="preserve">3、建设单位：广州市妇女儿童医疗中心； </w:t>
      </w:r>
    </w:p>
    <w:p>
      <w:pPr>
        <w:ind w:left="422"/>
        <w:jc w:val="both"/>
        <w:rPr>
          <w:rFonts w:hint="eastAsia" w:ascii="宋体" w:hAnsi="宋体"/>
          <w:szCs w:val="21"/>
        </w:rPr>
      </w:pPr>
      <w:r>
        <w:rPr>
          <w:rFonts w:hint="eastAsia" w:ascii="宋体" w:hAnsi="宋体"/>
          <w:szCs w:val="21"/>
        </w:rPr>
        <w:t>4、项目内容：</w:t>
      </w:r>
    </w:p>
    <w:tbl>
      <w:tblPr>
        <w:tblStyle w:val="3"/>
        <w:tblW w:w="834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1"/>
        <w:gridCol w:w="1560"/>
        <w:gridCol w:w="1828"/>
        <w:gridCol w:w="32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0" w:hRule="atLeast"/>
          <w:jc w:val="center"/>
        </w:trPr>
        <w:tc>
          <w:tcPr>
            <w:tcW w:w="1701" w:type="dxa"/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cs="Tahoma"/>
                <w:b/>
                <w:color w:val="000000"/>
                <w:kern w:val="28"/>
                <w:szCs w:val="21"/>
              </w:rPr>
            </w:pPr>
            <w:r>
              <w:rPr>
                <w:rFonts w:hint="eastAsia" w:ascii="宋体" w:hAnsi="宋体" w:cs="Tahoma"/>
                <w:b/>
                <w:color w:val="000000"/>
                <w:kern w:val="28"/>
                <w:szCs w:val="21"/>
              </w:rPr>
              <w:t>项目内容</w:t>
            </w:r>
          </w:p>
        </w:tc>
        <w:tc>
          <w:tcPr>
            <w:tcW w:w="1560" w:type="dxa"/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cs="Tahoma"/>
                <w:b/>
                <w:color w:val="000000"/>
                <w:kern w:val="28"/>
                <w:szCs w:val="21"/>
              </w:rPr>
            </w:pPr>
            <w:r>
              <w:rPr>
                <w:rFonts w:hint="eastAsia" w:ascii="宋体" w:hAnsi="宋体" w:cs="Tahoma"/>
                <w:b/>
                <w:color w:val="000000"/>
                <w:kern w:val="28"/>
                <w:szCs w:val="21"/>
              </w:rPr>
              <w:t>采购预算</w:t>
            </w:r>
          </w:p>
        </w:tc>
        <w:tc>
          <w:tcPr>
            <w:tcW w:w="1828" w:type="dxa"/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cs="Tahoma"/>
                <w:b/>
                <w:color w:val="000000"/>
                <w:kern w:val="28"/>
                <w:szCs w:val="21"/>
              </w:rPr>
            </w:pPr>
            <w:r>
              <w:rPr>
                <w:rFonts w:hint="eastAsia" w:ascii="宋体" w:hAnsi="宋体" w:cs="Tahoma"/>
                <w:b/>
                <w:color w:val="000000"/>
                <w:kern w:val="28"/>
                <w:szCs w:val="21"/>
              </w:rPr>
              <w:t>工期</w:t>
            </w:r>
          </w:p>
        </w:tc>
        <w:tc>
          <w:tcPr>
            <w:tcW w:w="3260" w:type="dxa"/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cs="Tahoma"/>
                <w:b/>
                <w:color w:val="000000"/>
                <w:kern w:val="28"/>
                <w:szCs w:val="21"/>
              </w:rPr>
            </w:pPr>
            <w:r>
              <w:rPr>
                <w:rFonts w:hint="eastAsia" w:ascii="宋体" w:hAnsi="宋体" w:cs="Tahoma"/>
                <w:b/>
                <w:color w:val="000000"/>
                <w:kern w:val="28"/>
                <w:szCs w:val="21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  <w:jc w:val="center"/>
        </w:trPr>
        <w:tc>
          <w:tcPr>
            <w:tcW w:w="1701" w:type="dxa"/>
            <w:shd w:val="clear" w:color="auto" w:fill="auto"/>
            <w:noWrap w:val="0"/>
            <w:vAlign w:val="center"/>
          </w:tcPr>
          <w:p>
            <w:pPr>
              <w:spacing w:line="300" w:lineRule="auto"/>
              <w:rPr>
                <w:rFonts w:hint="eastAsia" w:ascii="宋体" w:hAnsi="宋体" w:cs="宋体"/>
                <w:b w:val="0"/>
                <w:bCs/>
                <w:szCs w:val="21"/>
                <w:u w:val="none"/>
              </w:rPr>
            </w:pPr>
            <w:r>
              <w:rPr>
                <w:rFonts w:hint="eastAsia" w:ascii="宋体" w:hAnsi="宋体" w:cs="宋体"/>
                <w:bCs/>
                <w:szCs w:val="21"/>
                <w:u w:val="none"/>
              </w:rPr>
              <w:t>广州市</w:t>
            </w:r>
            <w:r>
              <w:rPr>
                <w:rFonts w:hint="eastAsia" w:ascii="宋体" w:hAnsi="宋体" w:cs="宋体"/>
                <w:bCs/>
                <w:szCs w:val="21"/>
                <w:u w:val="none"/>
                <w:lang w:eastAsia="zh-CN"/>
              </w:rPr>
              <w:t>托育综合服务中心改建</w:t>
            </w:r>
            <w:r>
              <w:rPr>
                <w:rFonts w:hint="eastAsia" w:ascii="宋体" w:hAnsi="宋体" w:eastAsia="宋体" w:cs="宋体"/>
                <w:b w:val="0"/>
                <w:bCs/>
                <w:sz w:val="21"/>
                <w:szCs w:val="21"/>
                <w:u w:val="none"/>
              </w:rPr>
              <w:t>设计</w:t>
            </w:r>
            <w:r>
              <w:rPr>
                <w:rFonts w:hint="eastAsia" w:ascii="宋体" w:hAnsi="宋体" w:cs="宋体"/>
                <w:bCs/>
                <w:szCs w:val="21"/>
                <w:u w:val="none"/>
              </w:rPr>
              <w:t>项目</w:t>
            </w:r>
          </w:p>
          <w:p>
            <w:pPr>
              <w:numPr>
                <w:ilvl w:val="0"/>
                <w:numId w:val="0"/>
              </w:numPr>
              <w:spacing w:line="240" w:lineRule="auto"/>
              <w:jc w:val="both"/>
              <w:rPr>
                <w:rFonts w:hint="eastAsia" w:ascii="宋体" w:hAnsi="宋体"/>
                <w:szCs w:val="21"/>
              </w:rPr>
            </w:pPr>
          </w:p>
        </w:tc>
        <w:tc>
          <w:tcPr>
            <w:tcW w:w="1560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cs="Tahoma"/>
                <w:kern w:val="28"/>
                <w:szCs w:val="21"/>
              </w:rPr>
            </w:pPr>
            <w:r>
              <w:rPr>
                <w:rFonts w:hint="eastAsia" w:ascii="宋体" w:hAnsi="宋体" w:cs="Tahoma"/>
                <w:kern w:val="28"/>
                <w:szCs w:val="21"/>
              </w:rPr>
              <w:t>人民币</w:t>
            </w:r>
            <w:r>
              <w:rPr>
                <w:rFonts w:hint="eastAsia" w:ascii="宋体" w:hAnsi="宋体" w:cs="Tahoma"/>
                <w:kern w:val="28"/>
                <w:szCs w:val="21"/>
                <w:lang w:val="en-US" w:eastAsia="zh-CN"/>
              </w:rPr>
              <w:t>50</w:t>
            </w:r>
            <w:r>
              <w:rPr>
                <w:rFonts w:hint="eastAsia" w:ascii="宋体" w:hAnsi="宋体" w:cs="Tahoma"/>
                <w:kern w:val="28"/>
                <w:szCs w:val="21"/>
                <w:highlight w:val="none"/>
              </w:rPr>
              <w:t>万元</w:t>
            </w:r>
          </w:p>
          <w:p>
            <w:pPr>
              <w:jc w:val="center"/>
              <w:rPr>
                <w:rFonts w:hint="eastAsia" w:ascii="宋体" w:hAnsi="宋体" w:cs="Tahoma"/>
                <w:kern w:val="28"/>
                <w:szCs w:val="21"/>
              </w:rPr>
            </w:pPr>
          </w:p>
        </w:tc>
        <w:tc>
          <w:tcPr>
            <w:tcW w:w="1828" w:type="dxa"/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cs="Tahoma"/>
                <w:kern w:val="28"/>
                <w:szCs w:val="21"/>
              </w:rPr>
            </w:pPr>
            <w:r>
              <w:rPr>
                <w:rFonts w:hint="eastAsia" w:ascii="宋体" w:hAnsi="宋体" w:cs="Tahoma"/>
                <w:kern w:val="28"/>
                <w:szCs w:val="21"/>
              </w:rPr>
              <w:t>计划</w:t>
            </w:r>
            <w:r>
              <w:rPr>
                <w:rFonts w:hint="eastAsia" w:ascii="宋体" w:hAnsi="宋体" w:cs="Tahoma"/>
                <w:kern w:val="28"/>
                <w:szCs w:val="21"/>
                <w:lang w:val="en-US" w:eastAsia="zh-CN"/>
              </w:rPr>
              <w:t>90</w:t>
            </w:r>
            <w:r>
              <w:rPr>
                <w:rFonts w:hint="eastAsia" w:ascii="宋体" w:hAnsi="宋体" w:cs="Tahoma"/>
                <w:kern w:val="28"/>
                <w:szCs w:val="21"/>
              </w:rPr>
              <w:t>个日</w:t>
            </w:r>
            <w:r>
              <w:rPr>
                <w:rFonts w:ascii="宋体" w:hAnsi="宋体" w:cs="Tahoma"/>
                <w:kern w:val="28"/>
                <w:szCs w:val="21"/>
              </w:rPr>
              <w:t>历天</w:t>
            </w:r>
          </w:p>
        </w:tc>
        <w:tc>
          <w:tcPr>
            <w:tcW w:w="3260" w:type="dxa"/>
            <w:noWrap w:val="0"/>
            <w:vAlign w:val="center"/>
          </w:tcPr>
          <w:p>
            <w:pPr>
              <w:spacing w:line="300" w:lineRule="auto"/>
              <w:rPr>
                <w:rFonts w:hint="default" w:ascii="宋体" w:hAnsi="宋体" w:cs="Tahoma"/>
                <w:kern w:val="28"/>
                <w:szCs w:val="21"/>
                <w:lang w:val="en-US"/>
              </w:rPr>
            </w:pPr>
            <w:r>
              <w:rPr>
                <w:rFonts w:hint="eastAsia" w:ascii="宋体" w:hAnsi="宋体" w:cs="Tahoma"/>
                <w:kern w:val="28"/>
                <w:szCs w:val="21"/>
                <w:highlight w:val="none"/>
              </w:rPr>
              <w:t>我单位拟对</w:t>
            </w:r>
            <w:r>
              <w:rPr>
                <w:rFonts w:hint="eastAsia" w:ascii="宋体" w:hAnsi="宋体" w:cs="宋体"/>
                <w:bCs/>
                <w:szCs w:val="21"/>
                <w:u w:val="none"/>
              </w:rPr>
              <w:t>广州市</w:t>
            </w:r>
            <w:r>
              <w:rPr>
                <w:rFonts w:hint="eastAsia" w:ascii="宋体" w:hAnsi="宋体" w:cs="宋体"/>
                <w:bCs/>
                <w:szCs w:val="21"/>
                <w:u w:val="none"/>
                <w:lang w:eastAsia="zh-CN"/>
              </w:rPr>
              <w:t>托育综合服务中心改建</w:t>
            </w:r>
            <w:r>
              <w:rPr>
                <w:rFonts w:hint="eastAsia" w:ascii="宋体" w:hAnsi="宋体" w:eastAsia="宋体" w:cs="宋体"/>
                <w:b w:val="0"/>
                <w:bCs/>
                <w:sz w:val="21"/>
                <w:szCs w:val="21"/>
                <w:highlight w:val="none"/>
                <w:lang w:eastAsia="zh-CN"/>
              </w:rPr>
              <w:t>，</w:t>
            </w:r>
            <w:r>
              <w:rPr>
                <w:rFonts w:hint="eastAsia" w:ascii="宋体" w:hAnsi="宋体" w:eastAsia="宋体" w:cs="宋体"/>
                <w:b w:val="0"/>
                <w:bCs/>
                <w:sz w:val="21"/>
                <w:szCs w:val="21"/>
                <w:highlight w:val="none"/>
                <w:lang w:val="en-US" w:eastAsia="zh-CN"/>
              </w:rPr>
              <w:t>目前进行全方位设计调研，设计采购预算50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万元</w:t>
            </w:r>
          </w:p>
        </w:tc>
      </w:tr>
    </w:tbl>
    <w:p>
      <w:pPr>
        <w:numPr>
          <w:ilvl w:val="0"/>
          <w:numId w:val="2"/>
        </w:numPr>
        <w:spacing w:line="240" w:lineRule="auto"/>
        <w:jc w:val="both"/>
        <w:rPr>
          <w:rFonts w:ascii="宋体" w:hAnsi="宋体" w:cs="Tahoma"/>
          <w:kern w:val="28"/>
          <w:szCs w:val="21"/>
        </w:rPr>
      </w:pPr>
      <w:r>
        <w:rPr>
          <w:rFonts w:hint="eastAsia" w:ascii="宋体" w:hAnsi="宋体"/>
          <w:szCs w:val="21"/>
        </w:rPr>
        <w:t>服务地点</w:t>
      </w:r>
      <w:r>
        <w:rPr>
          <w:rFonts w:hint="eastAsia" w:ascii="宋体" w:hAnsi="宋体" w:cs="Tahoma"/>
          <w:kern w:val="28"/>
          <w:szCs w:val="21"/>
        </w:rPr>
        <w:t>：</w:t>
      </w:r>
      <w:r>
        <w:rPr>
          <w:rFonts w:hint="default" w:ascii="Times New Roman" w:hAnsi="Times New Roman" w:eastAsia="宋体" w:cs="Times New Roman"/>
          <w:color w:val="auto"/>
          <w:highlight w:val="none"/>
          <w:lang w:val="en-US" w:eastAsia="zh-CN"/>
        </w:rPr>
        <w:t>白云区三元里大道446号</w:t>
      </w:r>
    </w:p>
    <w:p>
      <w:pPr>
        <w:numPr>
          <w:ilvl w:val="0"/>
          <w:numId w:val="2"/>
        </w:numPr>
        <w:spacing w:line="240" w:lineRule="auto"/>
        <w:jc w:val="both"/>
        <w:rPr>
          <w:rFonts w:ascii="宋体" w:hAnsi="宋体" w:cs="Tahoma"/>
          <w:kern w:val="28"/>
          <w:szCs w:val="21"/>
        </w:rPr>
      </w:pPr>
      <w:r>
        <w:rPr>
          <w:rFonts w:hint="eastAsia" w:ascii="宋体" w:hAnsi="宋体" w:cs="Tahoma"/>
          <w:kern w:val="28"/>
          <w:szCs w:val="21"/>
        </w:rPr>
        <w:t>该项目服务为范围</w:t>
      </w:r>
      <w:r>
        <w:rPr>
          <w:rFonts w:hint="eastAsia" w:ascii="宋体" w:hAnsi="宋体" w:cs="宋体"/>
          <w:bCs/>
          <w:szCs w:val="21"/>
          <w:u w:val="none"/>
        </w:rPr>
        <w:t>广州市</w:t>
      </w:r>
      <w:r>
        <w:rPr>
          <w:rFonts w:hint="eastAsia" w:ascii="宋体" w:hAnsi="宋体" w:cs="宋体"/>
          <w:bCs/>
          <w:szCs w:val="21"/>
          <w:u w:val="none"/>
          <w:lang w:eastAsia="zh-CN"/>
        </w:rPr>
        <w:t>托育综合服务中心改建</w:t>
      </w:r>
      <w:r>
        <w:rPr>
          <w:rFonts w:hint="eastAsia" w:ascii="宋体" w:hAnsi="宋体" w:eastAsia="宋体" w:cs="宋体"/>
          <w:b w:val="0"/>
          <w:bCs/>
          <w:sz w:val="21"/>
          <w:szCs w:val="21"/>
          <w:u w:val="none"/>
        </w:rPr>
        <w:t>设计</w:t>
      </w:r>
      <w:r>
        <w:rPr>
          <w:rFonts w:hint="eastAsia" w:ascii="宋体" w:hAnsi="宋体" w:cs="宋体"/>
          <w:bCs/>
          <w:szCs w:val="21"/>
          <w:u w:val="none"/>
        </w:rPr>
        <w:t>项目</w:t>
      </w:r>
      <w:r>
        <w:rPr>
          <w:rFonts w:hint="eastAsia" w:ascii="宋体" w:hAnsi="宋体" w:cs="Tahoma"/>
          <w:kern w:val="28"/>
          <w:szCs w:val="21"/>
        </w:rPr>
        <w:t>所有</w:t>
      </w:r>
      <w:r>
        <w:rPr>
          <w:rFonts w:hint="eastAsia" w:ascii="宋体" w:hAnsi="宋体" w:cs="Tahoma"/>
          <w:kern w:val="28"/>
          <w:szCs w:val="21"/>
          <w:lang w:val="en-US" w:eastAsia="zh-CN"/>
        </w:rPr>
        <w:t>设计</w:t>
      </w:r>
      <w:r>
        <w:rPr>
          <w:rFonts w:hint="eastAsia" w:ascii="宋体" w:hAnsi="宋体" w:cs="Tahoma"/>
          <w:kern w:val="28"/>
          <w:szCs w:val="21"/>
        </w:rPr>
        <w:t>内容。</w:t>
      </w:r>
    </w:p>
    <w:p>
      <w:pPr>
        <w:numPr>
          <w:ilvl w:val="0"/>
          <w:numId w:val="2"/>
        </w:numPr>
        <w:rPr>
          <w:rFonts w:ascii="宋体" w:hAnsi="宋体" w:cs="Tahoma"/>
          <w:kern w:val="28"/>
          <w:szCs w:val="21"/>
          <w:u w:val="single"/>
        </w:rPr>
      </w:pPr>
      <w:r>
        <w:rPr>
          <w:rFonts w:hint="eastAsia" w:ascii="宋体" w:hAnsi="宋体" w:cs="Tahoma"/>
          <w:kern w:val="28"/>
          <w:szCs w:val="21"/>
          <w:lang w:val="en-US" w:eastAsia="zh-CN"/>
        </w:rPr>
        <w:t>设计收货</w:t>
      </w:r>
      <w:r>
        <w:rPr>
          <w:rFonts w:hint="eastAsia" w:ascii="宋体" w:hAnsi="宋体" w:cs="Tahoma"/>
          <w:kern w:val="28"/>
          <w:szCs w:val="21"/>
        </w:rPr>
        <w:t>标准：</w:t>
      </w:r>
      <w:r>
        <w:rPr>
          <w:rFonts w:hint="eastAsia" w:ascii="宋体" w:hAnsi="宋体" w:cs="Tahoma"/>
          <w:kern w:val="28"/>
          <w:szCs w:val="21"/>
          <w:lang w:val="en-US" w:eastAsia="zh-CN"/>
        </w:rPr>
        <w:t>达到</w:t>
      </w:r>
      <w:r>
        <w:rPr>
          <w:rFonts w:hint="eastAsia" w:ascii="宋体" w:hAnsi="宋体" w:cs="Tahoma"/>
          <w:kern w:val="28"/>
          <w:szCs w:val="21"/>
        </w:rPr>
        <w:t>国家</w:t>
      </w:r>
      <w:r>
        <w:rPr>
          <w:rFonts w:hint="eastAsia" w:ascii="宋体" w:hAnsi="宋体" w:cs="Tahoma"/>
          <w:kern w:val="28"/>
          <w:szCs w:val="21"/>
          <w:lang w:val="en-US" w:eastAsia="zh-CN"/>
        </w:rPr>
        <w:t>设计标准</w:t>
      </w:r>
      <w:r>
        <w:rPr>
          <w:rFonts w:hint="eastAsia" w:ascii="宋体" w:hAnsi="宋体" w:cs="Tahoma"/>
          <w:kern w:val="28"/>
          <w:szCs w:val="21"/>
        </w:rPr>
        <w:t>规定</w:t>
      </w:r>
    </w:p>
    <w:p>
      <w:pPr>
        <w:ind w:left="720"/>
        <w:jc w:val="both"/>
        <w:rPr>
          <w:rFonts w:ascii="宋体" w:hAnsi="宋体" w:cs="宋体"/>
          <w:szCs w:val="21"/>
        </w:rPr>
      </w:pPr>
    </w:p>
    <w:p>
      <w:pPr>
        <w:ind w:left="720"/>
        <w:jc w:val="both"/>
        <w:rPr>
          <w:rFonts w:hint="eastAsia" w:ascii="宋体" w:hAnsi="宋体" w:cs="宋体"/>
          <w:szCs w:val="21"/>
        </w:rPr>
      </w:pPr>
    </w:p>
    <w:p/>
    <w:p>
      <w:pPr>
        <w:ind w:left="720"/>
        <w:jc w:val="both"/>
        <w:rPr>
          <w:rFonts w:hint="eastAsia" w:ascii="宋体" w:hAnsi="宋体" w:cs="宋体"/>
          <w:szCs w:val="21"/>
        </w:rPr>
      </w:pPr>
    </w:p>
    <w:p/>
    <w:sectPr>
      <w:footerReference r:id="rId5" w:type="default"/>
      <w:pgSz w:w="11906" w:h="16838"/>
      <w:pgMar w:top="1134" w:right="1134" w:bottom="1134" w:left="1134" w:header="567" w:footer="567" w:gutter="0"/>
      <w:cols w:space="720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34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center"/>
    </w:pPr>
    <w:r>
      <w:fldChar w:fldCharType="begin"/>
    </w:r>
    <w:r>
      <w:instrText xml:space="preserve">PAGE   \* MERGEFORMAT</w:instrText>
    </w:r>
    <w:r>
      <w:fldChar w:fldCharType="separate"/>
    </w:r>
    <w:r>
      <w:rPr>
        <w:lang w:val="zh-CN"/>
      </w:rPr>
      <w:t>3</w:t>
    </w:r>
    <w:r>
      <w:fldChar w:fldCharType="end"/>
    </w:r>
  </w:p>
  <w:p>
    <w:pPr>
      <w:pStyle w:val="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360" w:lineRule="auto"/>
      </w:pPr>
      <w:r>
        <w:separator/>
      </w:r>
    </w:p>
  </w:footnote>
  <w:footnote w:type="continuationSeparator" w:id="1">
    <w:p>
      <w:pPr>
        <w:spacing w:line="36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04539CB"/>
    <w:multiLevelType w:val="multilevel"/>
    <w:tmpl w:val="204539CB"/>
    <w:lvl w:ilvl="0" w:tentative="0">
      <w:start w:val="5"/>
      <w:numFmt w:val="decimal"/>
      <w:lvlText w:val="%1、"/>
      <w:lvlJc w:val="left"/>
      <w:pPr>
        <w:ind w:left="644" w:hanging="360"/>
      </w:pPr>
      <w:rPr>
        <w:rFonts w:hint="default" w:cs="Times New Roman"/>
      </w:rPr>
    </w:lvl>
    <w:lvl w:ilvl="1" w:tentative="0">
      <w:start w:val="1"/>
      <w:numFmt w:val="lowerLetter"/>
      <w:lvlText w:val="%2)"/>
      <w:lvlJc w:val="left"/>
      <w:pPr>
        <w:ind w:left="1260" w:hanging="420"/>
      </w:pPr>
    </w:lvl>
    <w:lvl w:ilvl="2" w:tentative="0">
      <w:start w:val="1"/>
      <w:numFmt w:val="lowerRoman"/>
      <w:lvlText w:val="%3."/>
      <w:lvlJc w:val="right"/>
      <w:pPr>
        <w:ind w:left="1680" w:hanging="420"/>
      </w:pPr>
    </w:lvl>
    <w:lvl w:ilvl="3" w:tentative="0">
      <w:start w:val="1"/>
      <w:numFmt w:val="decimal"/>
      <w:lvlText w:val="%4."/>
      <w:lvlJc w:val="left"/>
      <w:pPr>
        <w:ind w:left="2100" w:hanging="420"/>
      </w:pPr>
    </w:lvl>
    <w:lvl w:ilvl="4" w:tentative="0">
      <w:start w:val="1"/>
      <w:numFmt w:val="lowerLetter"/>
      <w:lvlText w:val="%5)"/>
      <w:lvlJc w:val="left"/>
      <w:pPr>
        <w:ind w:left="2520" w:hanging="420"/>
      </w:pPr>
    </w:lvl>
    <w:lvl w:ilvl="5" w:tentative="0">
      <w:start w:val="1"/>
      <w:numFmt w:val="lowerRoman"/>
      <w:lvlText w:val="%6."/>
      <w:lvlJc w:val="right"/>
      <w:pPr>
        <w:ind w:left="2940" w:hanging="420"/>
      </w:pPr>
    </w:lvl>
    <w:lvl w:ilvl="6" w:tentative="0">
      <w:start w:val="1"/>
      <w:numFmt w:val="decimal"/>
      <w:lvlText w:val="%7."/>
      <w:lvlJc w:val="left"/>
      <w:pPr>
        <w:ind w:left="3360" w:hanging="420"/>
      </w:pPr>
    </w:lvl>
    <w:lvl w:ilvl="7" w:tentative="0">
      <w:start w:val="1"/>
      <w:numFmt w:val="lowerLetter"/>
      <w:lvlText w:val="%8)"/>
      <w:lvlJc w:val="left"/>
      <w:pPr>
        <w:ind w:left="3780" w:hanging="420"/>
      </w:pPr>
    </w:lvl>
    <w:lvl w:ilvl="8" w:tentative="0">
      <w:start w:val="1"/>
      <w:numFmt w:val="lowerRoman"/>
      <w:lvlText w:val="%9."/>
      <w:lvlJc w:val="right"/>
      <w:pPr>
        <w:ind w:left="4200" w:hanging="420"/>
      </w:pPr>
    </w:lvl>
  </w:abstractNum>
  <w:abstractNum w:abstractNumId="1">
    <w:nsid w:val="6E6F60E5"/>
    <w:multiLevelType w:val="singleLevel"/>
    <w:tmpl w:val="6E6F60E5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M2ZDgyMjdhYjZjYzYyYzFkZDNiZTk0NmI2MmYzNDAifQ=="/>
  </w:docVars>
  <w:rsids>
    <w:rsidRoot w:val="481C63C7"/>
    <w:rsid w:val="481C63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360" w:lineRule="auto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uiPriority w:val="99"/>
    <w:pPr>
      <w:tabs>
        <w:tab w:val="center" w:pos="4153"/>
        <w:tab w:val="right" w:pos="8306"/>
      </w:tabs>
      <w:snapToGrid w:val="0"/>
      <w:spacing w:line="240" w:lineRule="auto"/>
    </w:pPr>
    <w:rPr>
      <w:kern w:val="0"/>
      <w:sz w:val="18"/>
      <w:szCs w:val="18"/>
    </w:rPr>
  </w:style>
  <w:style w:type="paragraph" w:customStyle="1" w:styleId="5">
    <w:name w:val="正文_0"/>
    <w:qFormat/>
    <w:uiPriority w:val="0"/>
    <w:pPr>
      <w:widowControl w:val="0"/>
      <w:spacing w:line="360" w:lineRule="auto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2023-12-13T08:05:00Z</dcterms:created>
  <dc:creator>许静敏。</dc:creator>
  <cp:lastModifiedBy>许静敏。</cp:lastModifiedBy>
  <dcterms:modified xsi:type="dcterms:W3CDTF">2023-12-13T08:05:48Z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B6EDA5DB45F846729A387014333547AB_11</vt:lpwstr>
  </property>
</Properties>
</file>