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 附件：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4"/>
          <w:szCs w:val="24"/>
        </w:rPr>
        <w:t>采购包1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《广州市基层医疗卫生机构儿童早期发展示范点》 配套工具1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最高总价限价：392088元</w:t>
      </w:r>
    </w:p>
    <w:tbl>
      <w:tblPr>
        <w:tblStyle w:val="4"/>
        <w:tblpPr w:leftFromText="180" w:rightFromText="180" w:vertAnchor="text" w:horzAnchor="page" w:tblpX="1277" w:tblpY="197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80"/>
        <w:gridCol w:w="795"/>
        <w:gridCol w:w="825"/>
        <w:gridCol w:w="690"/>
        <w:gridCol w:w="331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工具包名称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物品名称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数量/单位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最高单价限价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总套数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参数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及参考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配图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核心产品“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△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”，提供样品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  <w:highlight w:val="none"/>
              </w:rPr>
            </w:pPr>
            <w:r>
              <w:rPr>
                <w:rFonts w:hint="eastAsia" w:ascii="宋体" w:hAnsi="Courier New" w:cs="Courier New"/>
                <w:szCs w:val="24"/>
                <w:highlight w:val="none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  <w:highlight w:val="none"/>
              </w:rPr>
            </w:pPr>
            <w:r>
              <w:rPr>
                <w:rFonts w:hint="eastAsia" w:ascii="宋体" w:hAnsi="Courier New" w:cs="Courier New"/>
                <w:szCs w:val="24"/>
                <w:highlight w:val="none"/>
              </w:rPr>
              <w:t>辅食制作工具（辅食指导家长课用）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辅食机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1台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婴儿辅食机蒸煮搅拌一体机多功能宝宝迷你料理机，功能：能蒸煮、搅拌。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材质：塑料（Tritan材质）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highlight w:val="none"/>
                <w:lang w:bidi="ar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926590" cy="1019175"/>
                  <wp:effectExtent l="0" t="0" r="571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辅食碗勺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lang w:bidi="ar"/>
              </w:rPr>
              <w:t>辅食碗1个：不锈钢材质，316L，带把手。辅食勺子1个：长柄、硅胶勺。</w:t>
            </w:r>
            <w:r>
              <w:rPr>
                <w:highlight w:val="cyan"/>
                <w:lang w:bidi="ar"/>
              </w:rPr>
              <w:drawing>
                <wp:inline distT="0" distB="0" distL="114300" distR="114300">
                  <wp:extent cx="2042795" cy="1047750"/>
                  <wp:effectExtent l="0" t="0" r="825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</w:t>
            </w:r>
          </w:p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奶瓶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奶瓶是塑料材质（食品级）,容积分别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160ml、240ml。均有盖子。奶瓶无需把手。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基层儿童早期发展随访工具包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海绵块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每套含一块红色细面海绵，一块蓝色粗面海绵,约5*2*2cm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drawing>
                <wp:inline distT="0" distB="0" distL="114300" distR="114300">
                  <wp:extent cx="1996440" cy="1052830"/>
                  <wp:effectExtent l="0" t="0" r="635" b="508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红色沙锤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儿童沙锤，塑料，红色抓握追视追听训练玩具。红色、长度13cm。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drawing>
                <wp:inline distT="0" distB="0" distL="114300" distR="114300">
                  <wp:extent cx="699135" cy="1243330"/>
                  <wp:effectExtent l="0" t="0" r="2540" b="8890"/>
                  <wp:docPr id="2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 叠套杯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叠套杯，塑料，每套里含1个带手柄的塑料杯（红色），2个无手柄的塑料杯（黄色和蓝色），三个杯子能叠放起来。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drawing>
                <wp:inline distT="0" distB="0" distL="114300" distR="114300">
                  <wp:extent cx="1691640" cy="606425"/>
                  <wp:effectExtent l="0" t="0" r="317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magenta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 塑料体操圆环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体操环，塑料，直径10-15cm,红色。每套包含6个一样的圆环。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drawing>
                <wp:inline distT="0" distB="0" distL="114300" distR="114300">
                  <wp:extent cx="1600835" cy="1323340"/>
                  <wp:effectExtent l="0" t="0" r="7620" b="4445"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塑料罐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材质：塑料，非透明，规格：5.5*5.5cm。每套包含3个同样的塑料罐。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drawing>
                <wp:inline distT="0" distB="0" distL="114300" distR="114300">
                  <wp:extent cx="1543050" cy="1638300"/>
                  <wp:effectExtent l="0" t="0" r="0" b="0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ascii="宋体" w:hAnsi="Courier New" w:cs="Courier New"/>
                <w:szCs w:val="24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不锈钢餐具，每套含一个不锈钢盘，一个不锈钢碗，一个不锈钢勺子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一个不锈钢圆盘，外径19.3cm，高3.5cm，内径17.5cm。一个不锈钢碗（直径11cm，高5.3cm），一个不锈钢勺子（长16cm，宽经3.5cm）。材质：316抗菌不锈钢。</w:t>
            </w:r>
          </w:p>
          <w:p>
            <w:pPr>
              <w:pStyle w:val="3"/>
              <w:rPr>
                <w:lang w:bidi="ar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142875</wp:posOffset>
                  </wp:positionV>
                  <wp:extent cx="947420" cy="749300"/>
                  <wp:effectExtent l="0" t="0" r="2540" b="6350"/>
                  <wp:wrapNone/>
                  <wp:docPr id="4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lang w:bidi="ar"/>
              </w:rPr>
            </w:pPr>
          </w:p>
          <w:p>
            <w:pPr>
              <w:pStyle w:val="3"/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pStyle w:val="3"/>
              <w:rPr>
                <w:lang w:bidi="ar"/>
              </w:rPr>
            </w:pP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</w:t>
            </w:r>
            <w:r>
              <w:rPr>
                <w:rFonts w:ascii="宋体" w:hAnsi="Courier New" w:cs="Courier New"/>
                <w:szCs w:val="24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早教卡，卡片含动物，蔬菜，水果，汽车，颜色形状各一盒。5盒为一套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卡片内容：动物，蔬菜，水果，汽车，颜色形状各一盒。材质：硬卡纸、油墨印刷、42张卡/盒、91mm*91mm/卡纸，95mm*95mm/盒。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rPr>
                <w:lang w:bidi="ar"/>
              </w:rPr>
              <w:drawing>
                <wp:inline distT="0" distB="0" distL="114300" distR="114300">
                  <wp:extent cx="1619250" cy="1985010"/>
                  <wp:effectExtent l="0" t="0" r="0" b="1270"/>
                  <wp:docPr id="2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ascii="宋体" w:hAnsi="Courier New" w:cs="Courier New"/>
                <w:szCs w:val="24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木制几何形状分数拼图玩具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实木，彩色，包括形状拼图1套。规格：22.3cm*29.9cm*0.8cm。木钉直径1.55cm。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rPr>
                <w:lang w:bidi="ar"/>
              </w:rPr>
              <w:drawing>
                <wp:inline distT="0" distB="0" distL="114300" distR="114300">
                  <wp:extent cx="1615440" cy="1483995"/>
                  <wp:effectExtent l="0" t="0" r="3810" b="5715"/>
                  <wp:docPr id="1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</w:t>
            </w:r>
            <w:r>
              <w:rPr>
                <w:rFonts w:ascii="宋体" w:hAnsi="Courier New" w:cs="Courier New"/>
                <w:szCs w:val="24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儿童用橡胶球（PU球）， 红色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橡胶球（PU）、红色，直径17cm。净色无图案。</w:t>
            </w:r>
          </w:p>
          <w:p>
            <w:pPr>
              <w:pStyle w:val="3"/>
              <w:rPr>
                <w:rFonts w:hint="eastAsia" w:hAnsi="宋体" w:cs="宋体"/>
                <w:color w:val="000000"/>
                <w:sz w:val="22"/>
                <w:lang w:bidi="ar"/>
              </w:rPr>
            </w:pPr>
            <w:r>
              <w:drawing>
                <wp:inline distT="0" distB="0" distL="114300" distR="114300">
                  <wp:extent cx="1602740" cy="827405"/>
                  <wp:effectExtent l="0" t="0" r="5715" b="3810"/>
                  <wp:docPr id="1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提供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</w:t>
            </w:r>
            <w:r>
              <w:rPr>
                <w:rFonts w:ascii="宋体" w:hAnsi="Courier New" w:cs="Courier New"/>
                <w:szCs w:val="24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背包 （黑色）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帆布材质、黑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色、可以印字。长32cm，宽18cm，高45cm。（印刷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广州市基层儿童早期发展随访工具包）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170305" cy="1033145"/>
                  <wp:effectExtent l="0" t="0" r="6350" b="3175"/>
                  <wp:docPr id="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</w:t>
            </w:r>
            <w:r>
              <w:rPr>
                <w:rFonts w:ascii="宋体" w:hAnsi="Courier New" w:cs="Courier New"/>
                <w:szCs w:val="24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小组活动工具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多功能便携式卡片扬声器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无线扩音器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S350 </w:t>
            </w:r>
            <w:r>
              <w:rPr>
                <w:rFonts w:hint="eastAsia"/>
              </w:rPr>
              <w:t>,4400mAh大电量，无线蓝牙连接，7.6厘米大尺寸喇叭，2Q高灵敏强劲穿透，UHF无线技术定向配对，13W功率，可有线无线使用，（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教师专用上课讲课、导游麦克风喇叭扩音机）。                          </w:t>
            </w:r>
            <w:r>
              <w:drawing>
                <wp:inline distT="0" distB="0" distL="114300" distR="114300">
                  <wp:extent cx="804545" cy="821055"/>
                  <wp:effectExtent l="0" t="0" r="5080" b="1016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</w:t>
            </w:r>
            <w:r>
              <w:rPr>
                <w:rFonts w:ascii="宋体" w:hAnsi="Courier New" w:cs="Courier New"/>
                <w:szCs w:val="24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6</w:t>
            </w:r>
            <w:r>
              <w:rPr>
                <w:rFonts w:hint="eastAsia"/>
                <w:highlight w:val="none"/>
              </w:rPr>
              <w:t>4G 3.2，批量采购定制文字：广州市基层</w:t>
            </w:r>
            <w:r>
              <w:rPr>
                <w:highlight w:val="none"/>
              </w:rPr>
              <w:t>儿童早期发展</w:t>
            </w:r>
            <w:r>
              <w:rPr>
                <w:rFonts w:hint="eastAsia"/>
                <w:highlight w:val="none"/>
              </w:rPr>
              <w:t>养育照护小组活动。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看护者证书，200张/套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a4定制可打印空白可爱卡通创意小奖状纸，批量采购定制文字：养育照护小组活动</w:t>
            </w:r>
            <w:r>
              <w:rPr>
                <w:highlight w:val="none"/>
              </w:rPr>
              <w:t>看护</w:t>
            </w:r>
            <w:r>
              <w:rPr>
                <w:rFonts w:hint="eastAsia"/>
                <w:highlight w:val="none"/>
              </w:rPr>
              <w:t>者</w:t>
            </w:r>
            <w:r>
              <w:rPr>
                <w:highlight w:val="none"/>
              </w:rPr>
              <w:t>证书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064260" cy="1073785"/>
                  <wp:effectExtent l="0" t="0" r="4445" b="5715"/>
                  <wp:docPr id="2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</w:t>
            </w:r>
            <w:r>
              <w:rPr>
                <w:rFonts w:ascii="宋体" w:hAnsi="Courier New" w:cs="Courier New"/>
                <w:szCs w:val="24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奖状，200张/套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</w:rPr>
              <w:t>a4定制可打</w:t>
            </w:r>
            <w:r>
              <w:rPr>
                <w:rFonts w:hint="eastAsia"/>
                <w:highlight w:val="none"/>
              </w:rPr>
              <w:t>印空白可爱卡通创意小奖状纸，批量采购定制文字：养育照护小组活动奖状。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064260" cy="1073785"/>
                  <wp:effectExtent l="0" t="0" r="4445" b="5715"/>
                  <wp:docPr id="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手指玩偶（可每区一套）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pStyle w:val="2"/>
            </w:pPr>
            <w:r>
              <w:rPr>
                <w:rFonts w:hint="eastAsia"/>
              </w:rPr>
              <w:t>6个一套狗，猫，青蛙，鸭子，兔子，蝴蝶，规格：9*4.8cm，填充材质：进口PP棉，面料材质：超柔绒布，不掉毛。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441450" cy="1133475"/>
                  <wp:effectExtent l="0" t="0" r="5080" b="0"/>
                  <wp:docPr id="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玩偶（可每区一套）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pStyle w:val="2"/>
            </w:pPr>
            <w:r>
              <w:rPr>
                <w:rFonts w:hint="eastAsia"/>
              </w:rPr>
              <w:t>4个一套，猴狮象猪，规格：28*16cm，填充材质：进口PP棉，面料材质：超柔绒布，不掉毛。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993140" cy="918210"/>
                  <wp:effectExtent l="0" t="0" r="0" b="10160"/>
                  <wp:docPr id="2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</w:t>
            </w:r>
            <w:r>
              <w:rPr>
                <w:rFonts w:ascii="宋体" w:hAnsi="Courier New" w:cs="Courier New"/>
                <w:szCs w:val="24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音乐教具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海底世界敲鼓23件套，高档木质及塑料，无异味，颜色鲜艳。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929005" cy="927735"/>
                  <wp:effectExtent l="0" t="0" r="10160" b="635"/>
                  <wp:docPr id="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</w:t>
            </w:r>
            <w:r>
              <w:rPr>
                <w:rFonts w:ascii="宋体" w:hAnsi="Courier New" w:cs="Courier New"/>
                <w:szCs w:val="24"/>
              </w:rPr>
              <w:t>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早教卡，卡片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适合0-36个月，黑白+黑红+彩色+实物，192种图案，双面哑膜不反光，0.46mm厚度，植物油墨，圆角设计，22cm*22cm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，含动物，蔬菜，水果，汽车，颜色形状各一盒。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870585" cy="1070610"/>
                  <wp:effectExtent l="0" t="0" r="3810" b="8890"/>
                  <wp:docPr id="1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ascii="宋体" w:hAnsi="Courier New" w:cs="Courier New"/>
                <w:szCs w:val="24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木制积木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50粒圆桶积木，榉木，环保水性漆，1.35kg，5种几何图形，5种基础颜色，详见图片参数。</w:t>
            </w:r>
          </w:p>
          <w:p>
            <w:pPr>
              <w:widowControl/>
              <w:jc w:val="left"/>
              <w:textAlignment w:val="center"/>
            </w:pPr>
            <w:r>
              <w:drawing>
                <wp:inline distT="0" distB="0" distL="114300" distR="114300">
                  <wp:extent cx="1711960" cy="1363345"/>
                  <wp:effectExtent l="0" t="0" r="4445" b="7620"/>
                  <wp:docPr id="1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955165" cy="850265"/>
                  <wp:effectExtent l="0" t="0" r="9525" b="2540"/>
                  <wp:docPr id="1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ascii="宋体" w:hAnsi="Courier New" w:cs="Courier New"/>
                <w:szCs w:val="24"/>
              </w:rPr>
              <w:t>23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形状嵌板+绕珠套装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俄罗斯椴木桦木，国际PANTONE标准配色，五合一几何形状嵌板，圆形，正方形，长方形，三角形，椭圆形，尺寸：225*225*260mm。快乐森林绕珠，尺寸210*180mm。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919480" cy="892810"/>
                  <wp:effectExtent l="0" t="0" r="8890" b="3175"/>
                  <wp:docPr id="16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</w:t>
            </w:r>
            <w:r>
              <w:rPr>
                <w:rFonts w:ascii="宋体" w:hAnsi="Courier New" w:cs="Courier New"/>
                <w:szCs w:val="24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儿童橡胶球（小PU球）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30个为1套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五种颜色各6个，装入塑料袋中，6厘米直径（红黄蓝绿橙)实心海绵球。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775970" cy="773430"/>
                  <wp:effectExtent l="0" t="0" r="1270" b="3810"/>
                  <wp:docPr id="1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儿童橡胶球（大）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8个为1套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17厘米直径（红色、黄色、蓝色和粉色各2个），</w:t>
            </w:r>
            <w:r>
              <w:rPr>
                <w:rFonts w:hint="eastAsia"/>
              </w:rPr>
              <w:t>环保PVC材质。</w:t>
            </w:r>
          </w:p>
          <w:p>
            <w:pPr>
              <w:widowControl/>
              <w:jc w:val="center"/>
              <w:textAlignment w:val="top"/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807210" cy="585470"/>
                  <wp:effectExtent l="0" t="0" r="6350" b="8255"/>
                  <wp:docPr id="2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堆叠杯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音乐叠叠杯彩虹塔</w:t>
            </w:r>
            <w:r>
              <w:rPr>
                <w:rFonts w:hint="eastAsia"/>
              </w:rPr>
              <w:t>收紧模式17*8cm，叠杯模式44*8cm，详见图片参数。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89610" cy="1121410"/>
                  <wp:effectExtent l="0" t="0" r="1270" b="1270"/>
                  <wp:docPr id="1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96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0440" cy="1158875"/>
                  <wp:effectExtent l="0" t="0" r="1905" b="6985"/>
                  <wp:docPr id="2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丝巾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65*65cm，红黄蓝绿粉紫橙等各色。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144780</wp:posOffset>
                  </wp:positionV>
                  <wp:extent cx="2043430" cy="760095"/>
                  <wp:effectExtent l="0" t="0" r="7620" b="6350"/>
                  <wp:wrapNone/>
                  <wp:docPr id="50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6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音乐盒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尺寸：15.5*13*16cm，环保塑料，粉色，贝壳形状音乐盒。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186180" cy="730250"/>
                  <wp:effectExtent l="0" t="0" r="1270" b="3810"/>
                  <wp:docPr id="3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29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游戏地垫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1张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定制图案200*300cm</w:t>
            </w:r>
            <w:r>
              <w:rPr>
                <w:rFonts w:hint="eastAsia"/>
                <w:highlight w:val="none"/>
              </w:rPr>
              <w:t>，批量采购定制文字：广州市基层</w:t>
            </w:r>
            <w:r>
              <w:rPr>
                <w:highlight w:val="none"/>
              </w:rPr>
              <w:t>儿童早期发展</w:t>
            </w:r>
            <w:r>
              <w:rPr>
                <w:rFonts w:hint="eastAsia"/>
                <w:highlight w:val="none"/>
              </w:rPr>
              <w:t xml:space="preserve"> 养育照护小组活动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887730" cy="967105"/>
                  <wp:effectExtent l="0" t="0" r="8255" b="4445"/>
                  <wp:docPr id="3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海洋球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食品级特厚4cm，每袋100个，不要黑色灰色。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122045" cy="901065"/>
                  <wp:effectExtent l="0" t="0" r="635" b="5715"/>
                  <wp:docPr id="3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农场动物书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1套6册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国际标准书号ISBN：9787545477054。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121410" cy="852805"/>
                  <wp:effectExtent l="0" t="0" r="1270" b="0"/>
                  <wp:docPr id="5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镜子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红色，木质亚克力15*15cm。</w:t>
            </w:r>
          </w:p>
          <w:p>
            <w:pPr>
              <w:widowControl/>
              <w:jc w:val="center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063625" cy="731520"/>
                  <wp:effectExtent l="0" t="0" r="5080" b="2540"/>
                  <wp:docPr id="2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33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面具书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2套6册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百变宝宝面具书，每套3册。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963930" cy="915035"/>
                  <wp:effectExtent l="0" t="0" r="7620" b="2540"/>
                  <wp:docPr id="2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34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爬行隧道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长：120cm  宽：48cm，参考图片颜色，中间有半网。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347470" cy="777875"/>
                  <wp:effectExtent l="0" t="0" r="1905" b="10160"/>
                  <wp:docPr id="5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塞塞乐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形状配对款，白色塑料外壳14.6*14.6*14.6，配套8个塑料形状积木。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883920" cy="711200"/>
                  <wp:effectExtent l="0" t="0" r="1270" b="1270"/>
                  <wp:docPr id="5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情绪认知卡片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每套35张,6寸，高清相片纸，过塑版，真人表情。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398270" cy="609600"/>
                  <wp:effectExtent l="0" t="0" r="5080" b="5715"/>
                  <wp:docPr id="5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毛绒小鸡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1盒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6*8*9cm，黄色</w:t>
            </w:r>
            <w:r>
              <w:t>，</w:t>
            </w:r>
            <w:r>
              <w:rPr>
                <w:rFonts w:hint="eastAsia"/>
              </w:rPr>
              <w:t>材质：塑胶，毛绒。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543560" cy="617220"/>
                  <wp:effectExtent l="0" t="0" r="6985" b="8890"/>
                  <wp:docPr id="30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小虫吃苹果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木质，红色苹果，绿色虫子，上宽7cm，下宽5cm，高度8cm，虫子6.5cm。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980440" cy="638810"/>
                  <wp:effectExtent l="0" t="0" r="1905" b="8890"/>
                  <wp:docPr id="57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提供1件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39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可水洗颜料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5瓶为1套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翻盖，500ml每瓶，红，黄，蓝，绿，澄。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955675" cy="652145"/>
                  <wp:effectExtent l="0" t="0" r="5080" b="6350"/>
                  <wp:docPr id="3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塑料托盘大号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蓝色</w:t>
            </w:r>
            <w:r>
              <w:rPr>
                <w:rFonts w:hint="eastAsia"/>
              </w:rPr>
              <w:t>，长38.5cm，宽27.5cm，高2.5cm。</w:t>
            </w:r>
          </w:p>
          <w:p>
            <w:pPr>
              <w:widowControl/>
              <w:jc w:val="center"/>
              <w:textAlignment w:val="top"/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744855" cy="807720"/>
                  <wp:effectExtent l="0" t="0" r="0" b="1905"/>
                  <wp:docPr id="35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塑料收纳筐长方形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白色，长27cm，宽19.5cm，高8.5cm。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915035" cy="551815"/>
                  <wp:effectExtent l="0" t="0" r="2540" b="9525"/>
                  <wp:docPr id="38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不锈钢餐具，每套含一个不锈钢盘，一个不锈钢碗，一个不锈钢勺子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熊猫餐盘15*11.5cm，熊猫小碗12cm，熊猫儿童勺小号12.5cm，每套里包含1个餐盘，1个小碗，1个小勺。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735330" cy="536575"/>
                  <wp:effectExtent l="0" t="0" r="9525" b="317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04215" cy="387985"/>
                  <wp:effectExtent l="0" t="0" r="8255" b="635"/>
                  <wp:docPr id="39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4815" cy="575945"/>
                  <wp:effectExtent l="0" t="0" r="6985" b="6985"/>
                  <wp:docPr id="27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43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宜家儿童碗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1套 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每套12个，</w:t>
            </w:r>
            <w:r>
              <w:rPr>
                <w:rFonts w:hint="eastAsia"/>
              </w:rPr>
              <w:t>塑料，包含红黄蓝绿四色。</w:t>
            </w:r>
          </w:p>
          <w:p>
            <w:pPr>
              <w:widowControl/>
              <w:jc w:val="center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499110" cy="537210"/>
                  <wp:effectExtent l="0" t="0" r="8255" b="2540"/>
                  <wp:docPr id="41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44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感统万象组合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万象组合114件 深蓝色条板 赠蓝色加大收纳袋。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751840" cy="684530"/>
                  <wp:effectExtent l="0" t="0" r="3810" b="6350"/>
                  <wp:docPr id="42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塑料珠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1套 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354330</wp:posOffset>
                  </wp:positionV>
                  <wp:extent cx="258445" cy="678180"/>
                  <wp:effectExtent l="0" t="0" r="635" b="1905"/>
                  <wp:wrapNone/>
                  <wp:docPr id="4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9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2厘米，红黄蓝绿，每个颜色26颗。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大穿珠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 xml:space="preserve">100粒大号串珠（3-4cm），配木头绳*12，棉线*14。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83895" cy="687705"/>
                  <wp:effectExtent l="0" t="0" r="6985" b="3175"/>
                  <wp:docPr id="4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bdr w:val="single" w:color="000000" w:sz="4" w:space="0"/>
                <w:lang w:bidi="ar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小穿珠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 xml:space="preserve">125粒小号串珠（1.5-2.5cm），配木头绳*4，棉线*8。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36905" cy="593725"/>
                  <wp:effectExtent l="0" t="0" r="0" b="0"/>
                  <wp:docPr id="4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切切乐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木质切切乐，全尼龙魔术扣，包含木托盘，刀，削皮刀，砧板，鱼，番茄，梨子，白萝卜，黄瓜，茄子，苹果，柠檬，胡萝卜，鸡蛋，带盖锅子，平底锅，汤勺，铲子，刀叉，小盘子，蘑菇和香肠各一个，椒盐瓶两个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824230" cy="520065"/>
                  <wp:effectExtent l="0" t="0" r="6985" b="8890"/>
                  <wp:docPr id="31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49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故事盒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木质故事盒，产品尺寸：20*11*5.5cm，每盒有27片。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76910" cy="617220"/>
                  <wp:effectExtent l="0" t="0" r="3175" b="8890"/>
                  <wp:docPr id="46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DJECO逻辑配对拼图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1套6盒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男孩5大逻辑套装，共5盒。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420495" cy="400050"/>
                  <wp:effectExtent l="0" t="0" r="4445" b="10160"/>
                  <wp:docPr id="3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儿童蘑菇钉组合拼插板拼图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尺寸：26.5*26.5*7cm，产品包括：240粒蘑菇钉，1块底板，8张图纸，一本图册，一个收纳袋。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40080" cy="653415"/>
                  <wp:effectExtent l="0" t="0" r="7620" b="5080"/>
                  <wp:docPr id="47" name="图片 50" descr="IMG_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50" descr="IMG_701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钓鱼玩具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榉木，橡胶木，配件包括：大鱼底座1个，小鱼积木15个，穿绳一条，分类棍5根，游戏垫1块。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23570" cy="628015"/>
                  <wp:effectExtent l="0" t="0" r="2540" b="8890"/>
                  <wp:docPr id="48" name="图片 51" descr="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1" descr="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53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变脸魔方积木拼图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升级款白色铁盒，四人对战变脸魔方。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669925" cy="652780"/>
                  <wp:effectExtent l="0" t="0" r="10160" b="5715"/>
                  <wp:docPr id="49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54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拧螺丝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螺母形状配对32组+收纳箱。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436245" cy="563245"/>
                  <wp:effectExtent l="0" t="0" r="6350" b="8890"/>
                  <wp:docPr id="51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bdr w:val="single" w:color="000000" w:sz="4" w:space="0"/>
                <w:lang w:bidi="ar"/>
              </w:rPr>
              <w:t>提供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  <w:bdr w:val="single" w:color="000000" w:sz="4" w:space="0"/>
                <w:lang w:bidi="ar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24色蜡笔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1盒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基础24色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014730" cy="1036955"/>
                  <wp:effectExtent l="0" t="0" r="0" b="10160"/>
                  <wp:docPr id="52" name="图片 54" descr="IMG_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4" descr="IMG_7047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24色锥头水彩笔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1盒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基础24色。。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263650" cy="796925"/>
                  <wp:effectExtent l="0" t="0" r="10160" b="1905"/>
                  <wp:docPr id="65" name="图片 55" descr="IMG_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5" descr="IMG_7051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水果早教蜡笔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1盒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12色。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1084580" cy="1134110"/>
                  <wp:effectExtent l="0" t="0" r="5715" b="10160"/>
                  <wp:docPr id="67" name="图片 56" descr="IMG_7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56" descr="IMG_7052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存储箱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2个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芒果黄，材质：优选pp5原料，80L</w:t>
            </w:r>
            <w:r>
              <w:rPr>
                <w:rFonts w:hint="eastAsia"/>
              </w:rPr>
              <w:t xml:space="preserve">， </w:t>
            </w:r>
            <w:r>
              <w:rPr>
                <w:rFonts w:hint="eastAsia"/>
                <w:highlight w:val="none"/>
              </w:rPr>
              <w:t>批量采购定制文字：广州市基层</w:t>
            </w:r>
            <w:r>
              <w:rPr>
                <w:highlight w:val="none"/>
              </w:rPr>
              <w:t>儿童早期发展</w:t>
            </w:r>
            <w:r>
              <w:rPr>
                <w:rFonts w:hint="eastAsia"/>
                <w:highlight w:val="none"/>
              </w:rPr>
              <w:t xml:space="preserve"> 养育照护小组活动。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drawing>
                <wp:inline distT="0" distB="0" distL="114300" distR="114300">
                  <wp:extent cx="791845" cy="816610"/>
                  <wp:effectExtent l="0" t="0" r="6985" b="3810"/>
                  <wp:docPr id="66" name="图片 57" descr="IMG_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7" descr="IMG_7058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59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大大小小的书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1套6册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每套6册，国际标准书号ISBN：9787561785300。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975995" cy="948690"/>
                  <wp:effectExtent l="0" t="0" r="6350" b="1270"/>
                  <wp:docPr id="58" name="图片 58" descr="IMG_7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7065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赖马故事书（可每区一套）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一套12册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每套12册，国际标准书号ISBN：9787559633507。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957580" cy="1018540"/>
                  <wp:effectExtent l="0" t="0" r="3175" b="6985"/>
                  <wp:docPr id="59" name="图片 59" descr="IMG_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7066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经典6册（可每区一套）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一套6册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每套6册，国际标准书号ISBN：9787532476602。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035685" cy="1007110"/>
                  <wp:effectExtent l="0" t="0" r="635" b="762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纸板书经典款6册（可每区一套）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一套6册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每套6册，国际标准书号ISBN：25072401。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880110" cy="868045"/>
                  <wp:effectExtent l="0" t="0" r="5080" b="6350"/>
                  <wp:docPr id="63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63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“超级朋友”系列2册套装（可每区一套）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1套2册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每套2册，国际标准书号ISBN：9787513341172。</w:t>
            </w:r>
          </w:p>
          <w:p>
            <w:pPr>
              <w:widowControl/>
              <w:tabs>
                <w:tab w:val="left" w:pos="1842"/>
                <w:tab w:val="center" w:pos="283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/>
              </w:rPr>
              <w:tab/>
            </w:r>
            <w:r>
              <w:drawing>
                <wp:inline distT="0" distB="0" distL="114300" distR="114300">
                  <wp:extent cx="1066800" cy="1116330"/>
                  <wp:effectExtent l="0" t="0" r="1905" b="6350"/>
                  <wp:docPr id="64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64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《翻翻看》6册 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一套6册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每套6册，国际标准书号ISBN：9787513324502。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222375" cy="1056005"/>
                  <wp:effectExtent l="0" t="0" r="8255" b="1905"/>
                  <wp:docPr id="62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Courier New" w:cs="Courier New"/>
                <w:szCs w:val="24"/>
              </w:rPr>
            </w:pPr>
            <w:r>
              <w:rPr>
                <w:rFonts w:hint="eastAsia" w:ascii="宋体" w:hAnsi="Courier New" w:cs="Courier New"/>
                <w:szCs w:val="24"/>
              </w:rPr>
              <w:t>65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 w:ascii="宋体" w:hAnsi="Courier New" w:cs="Courier New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《宝宝的第一本翻翻书》（可每区一套）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一套4册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每套4册，国际标准书号ISBN：9787513349475。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  <w:r>
              <w:drawing>
                <wp:inline distT="0" distB="0" distL="114300" distR="114300">
                  <wp:extent cx="1793240" cy="887095"/>
                  <wp:effectExtent l="0" t="0" r="9525" b="8890"/>
                  <wp:docPr id="61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</w:pPr>
          </w:p>
        </w:tc>
      </w:tr>
    </w:tbl>
    <w:p>
      <w:r>
        <w:rPr>
          <w:rFonts w:hint="eastAsia"/>
          <w:sz w:val="24"/>
          <w:szCs w:val="24"/>
        </w:rPr>
        <w:t xml:space="preserve"> </w:t>
      </w:r>
    </w:p>
    <w:p>
      <w:pPr>
        <w:jc w:val="left"/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4"/>
          <w:szCs w:val="24"/>
        </w:rPr>
        <w:t>采购包2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《广州市基层医疗卫生机构儿童早期发展示范点》 配套工具2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yellow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最高总价限价：26400元</w:t>
      </w:r>
    </w:p>
    <w:tbl>
      <w:tblPr>
        <w:tblStyle w:val="4"/>
        <w:tblW w:w="901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630"/>
        <w:gridCol w:w="825"/>
        <w:gridCol w:w="765"/>
        <w:gridCol w:w="765"/>
        <w:gridCol w:w="33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478FCA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工具包名称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478FCA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数量/单位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最高单价限价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478FCA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总套数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参数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核心产品“△”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营养喂养指导工具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（食物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模具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478FCA"/>
                <w:sz w:val="33"/>
                <w:szCs w:val="33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食物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模具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1（1套30件）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478FCA"/>
                <w:sz w:val="33"/>
                <w:szCs w:val="33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产品采用塑料通过SGS，食品级塑料，塑型大、使用时间长、不褪色、不断裂，符合营养科对于专业指导模型的材质要求。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2、 权威数据参考、精准、科学：所有模型交换份重量以中国食物库成分表（2009年最新标准）为基础，计算出重量，再通过实物称重，开模制定。符合营养科对于营养专业指导模型重量精确性要求。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3、 质量保证：产品在正常室温展示条件下使用（无油烟环境），并且避免直射灯光炙烤或阳光强射。在保证上述正确陈列的条件下，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成交供应商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承诺产品使用寿命（基本外形）在5年以上。期间前3年为产品保证期，期内如有褪色或开裂现象，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成交供应商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负责免费更换或维修。超过产品保证期的，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成交供应商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负责终生维护，是时只收取材料成本费，人工免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费。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4、每套包含30个食物模型：包括米饭（蒸）、稀饭、包子（猪肉）、面包片、馒头（40g）、玉米、红薯、青菜（小白菜，5颗106克）、胡萝卜、番茄（2块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）、毛豆、黄瓜（2块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，小盘装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）、土豆、苹果、西瓜、桔子、香蕉（100g）、梨、葡萄、猪肉肥瘦、瘦牛肉、鸡翅、鸡腿、带鱼、草鱼（鱼块，90kcal）、基围虾、瘦猪肉（50克，90kcal）、内酯豆腐、豆腐干、植物油。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△</w:t>
            </w:r>
          </w:p>
        </w:tc>
      </w:tr>
    </w:tbl>
    <w:p>
      <w:pPr>
        <w:ind w:firstLine="240" w:firstLineChars="100"/>
        <w:rPr>
          <w:rFonts w:hint="eastAsia"/>
          <w:sz w:val="24"/>
          <w:szCs w:val="24"/>
        </w:rPr>
      </w:pPr>
    </w:p>
    <w:p>
      <w:pPr>
        <w:ind w:firstLine="240" w:firstLineChars="10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  <w:szCs w:val="24"/>
        </w:rPr>
        <w:t>采购包3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《广州市基层医疗卫生机构儿童早期发展示范点》 配套工具3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最高总价限价：130000元</w:t>
      </w:r>
    </w:p>
    <w:p>
      <w:pPr>
        <w:pStyle w:val="3"/>
        <w:rPr>
          <w:rFonts w:hint="eastAsia"/>
          <w:szCs w:val="24"/>
        </w:rPr>
      </w:pPr>
    </w:p>
    <w:tbl>
      <w:tblPr>
        <w:tblStyle w:val="4"/>
        <w:tblW w:w="9025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20"/>
        <w:gridCol w:w="645"/>
        <w:gridCol w:w="810"/>
        <w:gridCol w:w="765"/>
        <w:gridCol w:w="780"/>
        <w:gridCol w:w="33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pStyle w:val="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工具包名称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数量/单位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最高单价限价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总套数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参数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核心产品“△”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pStyle w:val="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3"/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0-6岁发育行为评估量表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3"/>
              <w:rPr>
                <w:rFonts w:hint="eastAsia"/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儿心量表-Ⅱ的工具箱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pStyle w:val="3"/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1套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pStyle w:val="3"/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5000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3"/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26套</w:t>
            </w:r>
          </w:p>
        </w:tc>
        <w:tc>
          <w:tcPr>
            <w:tcW w:w="338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Calibri" w:hAnsi="Calibri"/>
                <w:highlight w:val="none"/>
              </w:rPr>
            </w:pPr>
            <w:r>
              <w:rPr>
                <w:rFonts w:hint="eastAsia" w:ascii="Calibri" w:hAnsi="Calibri"/>
                <w:szCs w:val="24"/>
                <w:highlight w:val="none"/>
              </w:rPr>
              <w:t>★满足0-6岁儿童发育行为评估，品牌</w:t>
            </w:r>
            <w:r>
              <w:rPr>
                <w:rFonts w:ascii="Calibri" w:hAnsi="Calibri"/>
                <w:szCs w:val="24"/>
                <w:highlight w:val="none"/>
              </w:rPr>
              <w:t>为首都儿科研究所</w:t>
            </w:r>
            <w:r>
              <w:rPr>
                <w:rFonts w:hint="eastAsia" w:ascii="Calibri" w:hAnsi="Calibri"/>
                <w:szCs w:val="24"/>
                <w:highlight w:val="none"/>
              </w:rPr>
              <w:t>。具有该量表的授权书。</w:t>
            </w:r>
          </w:p>
          <w:p>
            <w:pPr>
              <w:numPr>
                <w:ilvl w:val="0"/>
                <w:numId w:val="1"/>
              </w:numPr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符合国家行业标准型号：WS/T580-2017。</w:t>
            </w:r>
          </w:p>
          <w:p>
            <w:pPr>
              <w:numPr>
                <w:ilvl w:val="0"/>
                <w:numId w:val="1"/>
              </w:numPr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功能</w:t>
            </w:r>
          </w:p>
          <w:p>
            <w:pPr>
              <w:rPr>
                <w:rFonts w:hint="eastAsia" w:ascii="Calibri" w:hAnsi="Calibri"/>
                <w:highlight w:val="none"/>
              </w:rPr>
            </w:pPr>
            <w:r>
              <w:rPr>
                <w:rFonts w:ascii="Calibri" w:hAnsi="Calibri"/>
                <w:highlight w:val="none"/>
              </w:rPr>
              <w:t>3</w:t>
            </w:r>
            <w:r>
              <w:rPr>
                <w:rFonts w:hint="eastAsia" w:ascii="Calibri" w:hAnsi="Calibri"/>
                <w:highlight w:val="none"/>
              </w:rPr>
              <w:t xml:space="preserve">.1 测验价值： </w:t>
            </w:r>
          </w:p>
          <w:p>
            <w:pPr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 xml:space="preserve">①筛出一些发育上可能有问题，但临床上尚无症状； </w:t>
            </w:r>
          </w:p>
          <w:p>
            <w:pPr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②对有高危因素的小儿可进行发育监测。</w:t>
            </w:r>
          </w:p>
          <w:p>
            <w:pPr>
              <w:rPr>
                <w:rFonts w:ascii="Calibri" w:hAnsi="Calibri"/>
                <w:highlight w:val="none"/>
              </w:rPr>
            </w:pPr>
            <w:r>
              <w:rPr>
                <w:rFonts w:ascii="Calibri" w:hAnsi="Calibri"/>
                <w:highlight w:val="none"/>
              </w:rPr>
              <w:t>3.</w:t>
            </w:r>
            <w:r>
              <w:rPr>
                <w:rFonts w:hint="eastAsia" w:ascii="Calibri" w:hAnsi="Calibri"/>
                <w:highlight w:val="none"/>
              </w:rPr>
              <w:t>2 测试题本、指导手册、记分册、粉纸、小人书、镜子、黑白靶、塑料型板、积木、娃娃、药瓶、毛巾、网球、螺丝一套...等。共 42 项，78 个（内付清单)。</w:t>
            </w:r>
          </w:p>
          <w:p>
            <w:pPr>
              <w:rPr>
                <w:rFonts w:ascii="Calibri" w:hAnsi="Calibri"/>
                <w:highlight w:val="none"/>
              </w:rPr>
            </w:pPr>
            <w:r>
              <w:rPr>
                <w:rFonts w:ascii="Calibri" w:hAnsi="Calibri"/>
                <w:highlight w:val="none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此工具箱项目包含：42 项工具 ，行为评估内容：共包含五个能区①大运动能区：身体的姿势、头的平衡，以及坐、爬、立、走、跑、跳的能力；②精细动作能区：使用手指的能力；③语言能力：理解语言和语言的表达能力；④适应能力能区：儿童对其周围自然环境和社会做出反应和适应的能力； ⑤社会行为能区：对周围人的交往能力和生活自理能力。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</w:t>
            </w:r>
          </w:p>
          <w:p>
            <w:pPr>
              <w:rPr>
                <w:rFonts w:ascii="Calibri" w:hAnsi="Calibri"/>
                <w:highlight w:val="none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3"/>
              <w:rPr>
                <w:rFonts w:hint="eastAsia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lang w:bidi="ar"/>
              </w:rPr>
              <w:t>△</w:t>
            </w:r>
          </w:p>
        </w:tc>
      </w:tr>
    </w:tbl>
    <w:p>
      <w:pPr>
        <w:ind w:firstLine="210" w:firstLineChars="100"/>
        <w:rPr>
          <w:rFonts w:hint="eastAsia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9B79C"/>
    <w:multiLevelType w:val="singleLevel"/>
    <w:tmpl w:val="6FE9B7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7050340F"/>
    <w:rsid w:val="02A20DAB"/>
    <w:rsid w:val="12D774CC"/>
    <w:rsid w:val="695E3EB7"/>
    <w:rsid w:val="705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rPr>
      <w:rFonts w:ascii="宋体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1" Type="http://schemas.openxmlformats.org/officeDocument/2006/relationships/fontTable" Target="fontTable.xml"/><Relationship Id="rId70" Type="http://schemas.openxmlformats.org/officeDocument/2006/relationships/numbering" Target="numbering.xml"/><Relationship Id="rId7" Type="http://schemas.openxmlformats.org/officeDocument/2006/relationships/image" Target="media/image4.jpeg"/><Relationship Id="rId69" Type="http://schemas.openxmlformats.org/officeDocument/2006/relationships/image" Target="media/image66.jpeg"/><Relationship Id="rId68" Type="http://schemas.openxmlformats.org/officeDocument/2006/relationships/image" Target="media/image65.jpeg"/><Relationship Id="rId67" Type="http://schemas.openxmlformats.org/officeDocument/2006/relationships/image" Target="media/image64.jpeg"/><Relationship Id="rId66" Type="http://schemas.openxmlformats.org/officeDocument/2006/relationships/image" Target="media/image63.jpe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2023-11-02T07:47:00Z</dcterms:created>
  <dc:creator>J.&amp;.1234</dc:creator>
  <cp:lastModifiedBy>许静敏。</cp:lastModifiedBy>
  <dcterms:modified xsi:type="dcterms:W3CDTF">2023-11-02T09:15:35Z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69482DAEC445410CBB381D6D761915DC_13</vt:lpwstr>
  </property>
</Properties>
</file>