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rPr>
          <w:rFonts w:hint="eastAsia" w:eastAsiaTheme="minor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jc w:val="center"/>
      </w:pPr>
      <w:r>
        <w:rPr>
          <w:b/>
          <w:sz w:val="48"/>
        </w:rPr>
        <w:t>广东省政府采购</w:t>
      </w:r>
    </w:p>
    <w:p/>
    <w:p>
      <w:pPr>
        <w:jc w:val="center"/>
        <w:rPr>
          <w:rFonts w:hint="eastAsia" w:eastAsiaTheme="minorEastAsia"/>
          <w:b/>
          <w:sz w:val="48"/>
          <w:lang w:eastAsia="zh-CN"/>
        </w:rPr>
      </w:pPr>
      <w:r>
        <w:rPr>
          <w:b/>
          <w:sz w:val="48"/>
        </w:rPr>
        <w:t>公开招标文件</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jc w:val="center"/>
        <w:rPr>
          <w:rFonts w:hint="default" w:eastAsiaTheme="minorEastAsia"/>
          <w:lang w:val="en-US" w:eastAsia="zh-CN"/>
        </w:rPr>
      </w:pPr>
      <w:r>
        <w:rPr>
          <w:b/>
          <w:sz w:val="24"/>
        </w:rPr>
        <w:t>采购计划编号：</w:t>
      </w:r>
      <w:ins w:id="0" w:author="J.&amp;.1234" w:date="2023-10-20T16:21:17Z">
        <w:r>
          <w:rPr>
            <w:rFonts w:hint="eastAsia"/>
            <w:b/>
            <w:sz w:val="24"/>
            <w:lang w:val="en-US" w:eastAsia="zh-CN"/>
          </w:rPr>
          <w:t>4</w:t>
        </w:r>
      </w:ins>
      <w:ins w:id="1" w:author="J.&amp;.1234" w:date="2023-10-20T16:21:18Z">
        <w:r>
          <w:rPr>
            <w:rFonts w:hint="eastAsia"/>
            <w:b/>
            <w:sz w:val="24"/>
            <w:lang w:val="en-US" w:eastAsia="zh-CN"/>
          </w:rPr>
          <w:t>4</w:t>
        </w:r>
      </w:ins>
      <w:ins w:id="2" w:author="J.&amp;.1234" w:date="2023-10-20T16:21:19Z">
        <w:r>
          <w:rPr>
            <w:rFonts w:hint="eastAsia"/>
            <w:b/>
            <w:sz w:val="24"/>
            <w:lang w:val="en-US" w:eastAsia="zh-CN"/>
          </w:rPr>
          <w:t>01</w:t>
        </w:r>
      </w:ins>
      <w:ins w:id="3" w:author="J.&amp;.1234" w:date="2023-10-20T16:21:20Z">
        <w:r>
          <w:rPr>
            <w:rFonts w:hint="eastAsia"/>
            <w:b/>
            <w:sz w:val="24"/>
            <w:lang w:val="en-US" w:eastAsia="zh-CN"/>
          </w:rPr>
          <w:t>01</w:t>
        </w:r>
      </w:ins>
      <w:ins w:id="4" w:author="J.&amp;.1234" w:date="2023-10-20T16:21:21Z">
        <w:r>
          <w:rPr>
            <w:rFonts w:hint="eastAsia"/>
            <w:b/>
            <w:sz w:val="24"/>
            <w:lang w:val="en-US" w:eastAsia="zh-CN"/>
          </w:rPr>
          <w:t>-</w:t>
        </w:r>
      </w:ins>
      <w:ins w:id="5" w:author="J.&amp;.1234" w:date="2023-10-20T16:21:22Z">
        <w:r>
          <w:rPr>
            <w:rFonts w:hint="eastAsia"/>
            <w:b/>
            <w:sz w:val="24"/>
            <w:lang w:val="en-US" w:eastAsia="zh-CN"/>
          </w:rPr>
          <w:t>2</w:t>
        </w:r>
      </w:ins>
      <w:ins w:id="6" w:author="J.&amp;.1234" w:date="2023-10-20T16:21:23Z">
        <w:r>
          <w:rPr>
            <w:rFonts w:hint="eastAsia"/>
            <w:b/>
            <w:sz w:val="24"/>
            <w:lang w:val="en-US" w:eastAsia="zh-CN"/>
          </w:rPr>
          <w:t>023</w:t>
        </w:r>
      </w:ins>
      <w:ins w:id="7" w:author="J.&amp;.1234" w:date="2023-10-20T16:21:24Z">
        <w:r>
          <w:rPr>
            <w:rFonts w:hint="eastAsia"/>
            <w:b/>
            <w:sz w:val="24"/>
            <w:lang w:val="en-US" w:eastAsia="zh-CN"/>
          </w:rPr>
          <w:t>-</w:t>
        </w:r>
      </w:ins>
      <w:ins w:id="8" w:author="J.&amp;.1234" w:date="2023-10-20T16:21:26Z">
        <w:r>
          <w:rPr>
            <w:rFonts w:hint="eastAsia"/>
            <w:b/>
            <w:sz w:val="24"/>
            <w:lang w:val="en-US" w:eastAsia="zh-CN"/>
          </w:rPr>
          <w:t>2230</w:t>
        </w:r>
      </w:ins>
      <w:ins w:id="9" w:author="J.&amp;.1234" w:date="2023-10-20T16:21:27Z">
        <w:r>
          <w:rPr>
            <w:rFonts w:hint="eastAsia"/>
            <w:b/>
            <w:sz w:val="24"/>
            <w:lang w:val="en-US" w:eastAsia="zh-CN"/>
          </w:rPr>
          <w:t>8</w:t>
        </w:r>
      </w:ins>
    </w:p>
    <w:p>
      <w:pPr>
        <w:jc w:val="center"/>
        <w:rPr>
          <w:rFonts w:hint="eastAsia" w:eastAsiaTheme="minorEastAsia"/>
          <w:lang w:eastAsia="zh-CN"/>
        </w:rPr>
      </w:pPr>
      <w:r>
        <w:rPr>
          <w:b/>
          <w:sz w:val="24"/>
        </w:rPr>
        <w:t>采购项目编号：</w:t>
      </w:r>
      <w:r>
        <w:rPr>
          <w:rFonts w:hint="eastAsia"/>
          <w:b/>
          <w:sz w:val="24"/>
          <w:lang w:eastAsia="zh-CN"/>
        </w:rPr>
        <w:t>M4400000707020704001</w:t>
      </w:r>
    </w:p>
    <w:p>
      <w:pPr>
        <w:jc w:val="center"/>
        <w:rPr>
          <w:rFonts w:hint="eastAsia" w:eastAsiaTheme="minorEastAsia"/>
          <w:lang w:eastAsia="zh-CN"/>
        </w:rPr>
      </w:pPr>
      <w:r>
        <w:rPr>
          <w:b/>
          <w:sz w:val="24"/>
        </w:rPr>
        <w:t>项目名称：</w:t>
      </w:r>
      <w:r>
        <w:rPr>
          <w:rFonts w:hint="eastAsia"/>
          <w:b/>
          <w:sz w:val="24"/>
          <w:lang w:eastAsia="zh-CN"/>
        </w:rPr>
        <w:t>广州市妇女儿童医疗中心采购三气培养箱等设备项目</w:t>
      </w:r>
    </w:p>
    <w:p>
      <w:pPr>
        <w:jc w:val="center"/>
      </w:pPr>
      <w:r>
        <w:rPr>
          <w:b/>
          <w:sz w:val="24"/>
        </w:rPr>
        <w:t>采购人：广州市妇女儿童医疗中心</w:t>
      </w:r>
    </w:p>
    <w:p>
      <w:pPr>
        <w:jc w:val="center"/>
      </w:pPr>
      <w:r>
        <w:rPr>
          <w:b/>
          <w:sz w:val="24"/>
        </w:rPr>
        <w:t>采购代理机构：广东省机电设备招标有限公司</w:t>
      </w:r>
    </w:p>
    <w:p>
      <w:pPr>
        <w:ind w:firstLine="480"/>
      </w:pPr>
    </w:p>
    <w:p>
      <w:r>
        <w:t xml:space="preserve"> </w:t>
      </w:r>
    </w:p>
    <w:p/>
    <w:p>
      <w:pPr>
        <w:rPr>
          <w:b/>
          <w:sz w:val="36"/>
        </w:rPr>
      </w:pPr>
      <w:r>
        <w:rPr>
          <w:b/>
          <w:sz w:val="36"/>
        </w:rPr>
        <w:br w:type="page"/>
      </w:r>
    </w:p>
    <w:p>
      <w:pPr>
        <w:jc w:val="center"/>
      </w:pPr>
      <w:r>
        <w:rPr>
          <w:b/>
          <w:sz w:val="36"/>
        </w:rPr>
        <w:t>第一章投标邀请</w:t>
      </w:r>
    </w:p>
    <w:p>
      <w:pPr>
        <w:ind w:firstLine="480"/>
      </w:pPr>
      <w:r>
        <w:t>广东省机电设备招标有限公司受广州市妇女儿童医疗中心的委托，采用公开招标方式组织采购</w:t>
      </w:r>
      <w:r>
        <w:rPr>
          <w:rFonts w:hint="eastAsia"/>
          <w:lang w:eastAsia="zh-CN"/>
        </w:rPr>
        <w:t>广州市妇女儿童医疗中心采购三气培养箱等设备项目</w:t>
      </w:r>
      <w:r>
        <w:t>。欢迎符合资格条件的国内供应商参加投标。</w:t>
      </w:r>
    </w:p>
    <w:p>
      <w:r>
        <w:rPr>
          <w:b/>
          <w:sz w:val="28"/>
        </w:rPr>
        <w:t>一.项目概述</w:t>
      </w:r>
    </w:p>
    <w:p>
      <w:r>
        <w:rPr>
          <w:b/>
          <w:sz w:val="24"/>
        </w:rPr>
        <w:t>1.名称与编号</w:t>
      </w:r>
    </w:p>
    <w:p>
      <w:pPr>
        <w:ind w:firstLine="480"/>
        <w:rPr>
          <w:rFonts w:hint="eastAsia" w:eastAsiaTheme="minorEastAsia"/>
          <w:lang w:eastAsia="zh-CN"/>
        </w:rPr>
      </w:pPr>
      <w:r>
        <w:t>项目名称：</w:t>
      </w:r>
      <w:r>
        <w:rPr>
          <w:rFonts w:hint="eastAsia"/>
          <w:lang w:eastAsia="zh-CN"/>
        </w:rPr>
        <w:t>广州市妇女儿童医疗中心采购三气培养箱等设备项目</w:t>
      </w:r>
    </w:p>
    <w:p>
      <w:pPr>
        <w:ind w:firstLine="480"/>
        <w:rPr>
          <w:rFonts w:hint="eastAsia" w:eastAsiaTheme="minorEastAsia"/>
          <w:lang w:eastAsia="zh-CN"/>
        </w:rPr>
      </w:pPr>
      <w:r>
        <w:t>采购计划编号：</w:t>
      </w:r>
    </w:p>
    <w:p>
      <w:pPr>
        <w:ind w:firstLine="480"/>
        <w:rPr>
          <w:rFonts w:hint="eastAsia" w:eastAsiaTheme="minorEastAsia"/>
          <w:lang w:eastAsia="zh-CN"/>
        </w:rPr>
      </w:pPr>
      <w:r>
        <w:t>采购项目编号：</w:t>
      </w:r>
      <w:r>
        <w:rPr>
          <w:rFonts w:hint="eastAsia"/>
          <w:lang w:eastAsia="zh-CN"/>
        </w:rPr>
        <w:t>M4400000707020704001</w:t>
      </w:r>
    </w:p>
    <w:p>
      <w:pPr>
        <w:ind w:firstLine="480"/>
        <w:rPr>
          <w:highlight w:val="none"/>
        </w:rPr>
      </w:pPr>
      <w:r>
        <w:rPr>
          <w:highlight w:val="none"/>
        </w:rPr>
        <w:t>采购方式：公开招标</w:t>
      </w:r>
    </w:p>
    <w:p>
      <w:pPr>
        <w:ind w:firstLine="480"/>
        <w:rPr>
          <w:highlight w:val="none"/>
        </w:rPr>
      </w:pPr>
      <w:r>
        <w:rPr>
          <w:highlight w:val="none"/>
        </w:rPr>
        <w:t>预算金额：</w:t>
      </w:r>
      <w:r>
        <w:rPr>
          <w:rFonts w:hint="eastAsia"/>
          <w:highlight w:val="none"/>
          <w:lang w:val="en-US" w:eastAsia="zh-CN"/>
        </w:rPr>
        <w:t>5,450,000.00</w:t>
      </w:r>
      <w:r>
        <w:rPr>
          <w:highlight w:val="none"/>
        </w:rPr>
        <w:t>元</w:t>
      </w:r>
    </w:p>
    <w:p>
      <w:pPr>
        <w:rPr>
          <w:highlight w:val="none"/>
        </w:rPr>
      </w:pPr>
      <w:r>
        <w:rPr>
          <w:b/>
          <w:sz w:val="24"/>
          <w:highlight w:val="none"/>
        </w:rPr>
        <w:t>2.项目内容及需求情况（采购项目技术规格、参数及要求）</w:t>
      </w:r>
    </w:p>
    <w:p>
      <w:pPr>
        <w:ind w:firstLine="480"/>
        <w:rPr>
          <w:highlight w:val="none"/>
        </w:rPr>
      </w:pPr>
    </w:p>
    <w:p>
      <w:pPr>
        <w:rPr>
          <w:highlight w:val="none"/>
        </w:rPr>
      </w:pPr>
      <w:r>
        <w:rPr>
          <w:highlight w:val="none"/>
        </w:rPr>
        <w:t>采购包1(</w:t>
      </w:r>
      <w:r>
        <w:rPr>
          <w:rFonts w:hint="eastAsia"/>
          <w:highlight w:val="none"/>
          <w:lang w:eastAsia="zh-CN"/>
        </w:rPr>
        <w:t>三气培养箱</w:t>
      </w:r>
      <w:r>
        <w:rPr>
          <w:highlight w:val="none"/>
        </w:rPr>
        <w:t>):</w:t>
      </w:r>
    </w:p>
    <w:p>
      <w:pPr>
        <w:rPr>
          <w:highlight w:val="none"/>
        </w:rPr>
      </w:pPr>
      <w:r>
        <w:rPr>
          <w:highlight w:val="none"/>
        </w:rPr>
        <w:t>采购包预算金额：</w:t>
      </w:r>
      <w:r>
        <w:rPr>
          <w:rFonts w:hint="eastAsia"/>
          <w:highlight w:val="none"/>
        </w:rPr>
        <w:t>1</w:t>
      </w:r>
      <w:r>
        <w:rPr>
          <w:rFonts w:hint="eastAsia"/>
          <w:highlight w:val="none"/>
          <w:lang w:val="en-US" w:eastAsia="zh-CN"/>
        </w:rPr>
        <w:t>,</w:t>
      </w:r>
      <w:r>
        <w:rPr>
          <w:rFonts w:hint="eastAsia"/>
          <w:highlight w:val="none"/>
        </w:rPr>
        <w:t>92</w:t>
      </w:r>
      <w:r>
        <w:rPr>
          <w:rFonts w:hint="eastAsia"/>
          <w:highlight w:val="none"/>
          <w:lang w:val="en-US" w:eastAsia="zh-CN"/>
        </w:rPr>
        <w:t>0,000.00</w:t>
      </w:r>
      <w:r>
        <w:rPr>
          <w:highlight w:val="none"/>
        </w:rPr>
        <w:t>元</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77"/>
        <w:gridCol w:w="1368"/>
        <w:gridCol w:w="2052"/>
        <w:gridCol w:w="977"/>
        <w:gridCol w:w="977"/>
        <w:gridCol w:w="977"/>
        <w:gridCol w:w="97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vAlign w:val="center"/>
          </w:tcPr>
          <w:p>
            <w:pPr>
              <w:jc w:val="center"/>
              <w:rPr>
                <w:highlight w:val="none"/>
              </w:rPr>
            </w:pPr>
            <w:r>
              <w:rPr>
                <w:highlight w:val="none"/>
              </w:rPr>
              <w:t>品目号</w:t>
            </w:r>
          </w:p>
        </w:tc>
        <w:tc>
          <w:tcPr>
            <w:tcW w:w="1368" w:type="dxa"/>
            <w:vAlign w:val="center"/>
          </w:tcPr>
          <w:p>
            <w:pPr>
              <w:jc w:val="center"/>
              <w:rPr>
                <w:highlight w:val="none"/>
              </w:rPr>
            </w:pPr>
            <w:r>
              <w:rPr>
                <w:highlight w:val="none"/>
              </w:rPr>
              <w:t>品目名称</w:t>
            </w:r>
          </w:p>
        </w:tc>
        <w:tc>
          <w:tcPr>
            <w:tcW w:w="2052" w:type="dxa"/>
            <w:vAlign w:val="center"/>
          </w:tcPr>
          <w:p>
            <w:pPr>
              <w:jc w:val="center"/>
              <w:rPr>
                <w:highlight w:val="none"/>
              </w:rPr>
            </w:pPr>
            <w:r>
              <w:rPr>
                <w:highlight w:val="none"/>
              </w:rPr>
              <w:t>采购标的</w:t>
            </w:r>
          </w:p>
        </w:tc>
        <w:tc>
          <w:tcPr>
            <w:tcW w:w="977" w:type="dxa"/>
            <w:vAlign w:val="center"/>
          </w:tcPr>
          <w:p>
            <w:pPr>
              <w:jc w:val="center"/>
              <w:rPr>
                <w:highlight w:val="none"/>
              </w:rPr>
            </w:pPr>
            <w:r>
              <w:rPr>
                <w:highlight w:val="none"/>
              </w:rPr>
              <w:t>数量（单位）</w:t>
            </w:r>
          </w:p>
        </w:tc>
        <w:tc>
          <w:tcPr>
            <w:tcW w:w="977" w:type="dxa"/>
            <w:vAlign w:val="center"/>
          </w:tcPr>
          <w:p>
            <w:pPr>
              <w:jc w:val="center"/>
              <w:rPr>
                <w:highlight w:val="none"/>
              </w:rPr>
            </w:pPr>
            <w:r>
              <w:rPr>
                <w:highlight w:val="none"/>
              </w:rPr>
              <w:t>技术规格、参数及要求</w:t>
            </w:r>
          </w:p>
        </w:tc>
        <w:tc>
          <w:tcPr>
            <w:tcW w:w="977" w:type="dxa"/>
            <w:vAlign w:val="center"/>
          </w:tcPr>
          <w:p>
            <w:pPr>
              <w:jc w:val="center"/>
              <w:rPr>
                <w:highlight w:val="none"/>
              </w:rPr>
            </w:pPr>
            <w:r>
              <w:rPr>
                <w:highlight w:val="none"/>
              </w:rPr>
              <w:t>品目预算(元)</w:t>
            </w:r>
          </w:p>
        </w:tc>
        <w:tc>
          <w:tcPr>
            <w:tcW w:w="977" w:type="dxa"/>
            <w:vAlign w:val="center"/>
          </w:tcPr>
          <w:p>
            <w:pPr>
              <w:jc w:val="center"/>
              <w:rPr>
                <w:highlight w:val="none"/>
              </w:rPr>
            </w:pPr>
            <w:r>
              <w:rPr>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vAlign w:val="center"/>
          </w:tcPr>
          <w:p>
            <w:pPr>
              <w:jc w:val="center"/>
              <w:rPr>
                <w:highlight w:val="none"/>
              </w:rPr>
            </w:pPr>
            <w:r>
              <w:rPr>
                <w:highlight w:val="none"/>
              </w:rPr>
              <w:t>1-1</w:t>
            </w:r>
          </w:p>
        </w:tc>
        <w:tc>
          <w:tcPr>
            <w:tcW w:w="1368" w:type="dxa"/>
            <w:vAlign w:val="center"/>
          </w:tcPr>
          <w:p>
            <w:pPr>
              <w:jc w:val="center"/>
              <w:rPr>
                <w:rFonts w:hint="eastAsia" w:eastAsiaTheme="minorEastAsia"/>
                <w:highlight w:val="none"/>
                <w:lang w:eastAsia="zh-CN"/>
              </w:rPr>
            </w:pPr>
            <w:r>
              <w:rPr>
                <w:rFonts w:hint="eastAsia" w:eastAsiaTheme="minorEastAsia"/>
                <w:highlight w:val="none"/>
                <w:lang w:eastAsia="zh-CN"/>
              </w:rPr>
              <w:t>临床检验设备A02321900</w:t>
            </w:r>
          </w:p>
        </w:tc>
        <w:tc>
          <w:tcPr>
            <w:tcW w:w="2052" w:type="dxa"/>
            <w:vAlign w:val="center"/>
          </w:tcPr>
          <w:p>
            <w:pPr>
              <w:jc w:val="center"/>
              <w:rPr>
                <w:rFonts w:hint="eastAsia" w:eastAsiaTheme="minorEastAsia"/>
                <w:highlight w:val="none"/>
                <w:lang w:eastAsia="zh-CN"/>
              </w:rPr>
            </w:pPr>
            <w:r>
              <w:rPr>
                <w:rFonts w:hint="eastAsia"/>
                <w:highlight w:val="none"/>
                <w:lang w:eastAsia="zh-CN"/>
              </w:rPr>
              <w:t>三气培养箱</w:t>
            </w:r>
          </w:p>
        </w:tc>
        <w:tc>
          <w:tcPr>
            <w:tcW w:w="977" w:type="dxa"/>
            <w:vAlign w:val="center"/>
          </w:tcPr>
          <w:p>
            <w:pPr>
              <w:jc w:val="center"/>
              <w:rPr>
                <w:highlight w:val="none"/>
              </w:rPr>
            </w:pPr>
            <w:r>
              <w:rPr>
                <w:rFonts w:hint="eastAsia"/>
                <w:highlight w:val="none"/>
                <w:lang w:val="en-US" w:eastAsia="zh-CN"/>
              </w:rPr>
              <w:t>1</w:t>
            </w:r>
            <w:r>
              <w:rPr>
                <w:highlight w:val="none"/>
              </w:rPr>
              <w:t>(</w:t>
            </w:r>
            <w:r>
              <w:rPr>
                <w:rFonts w:hint="eastAsia"/>
                <w:highlight w:val="none"/>
                <w:lang w:val="en-US" w:eastAsia="zh-CN"/>
              </w:rPr>
              <w:t>套</w:t>
            </w:r>
            <w:r>
              <w:rPr>
                <w:highlight w:val="none"/>
              </w:rPr>
              <w:t>)</w:t>
            </w:r>
          </w:p>
        </w:tc>
        <w:tc>
          <w:tcPr>
            <w:tcW w:w="977" w:type="dxa"/>
            <w:vAlign w:val="center"/>
          </w:tcPr>
          <w:p>
            <w:pPr>
              <w:jc w:val="center"/>
              <w:rPr>
                <w:highlight w:val="none"/>
              </w:rPr>
            </w:pPr>
            <w:r>
              <w:rPr>
                <w:highlight w:val="none"/>
              </w:rPr>
              <w:t>详见第二章</w:t>
            </w:r>
          </w:p>
        </w:tc>
        <w:tc>
          <w:tcPr>
            <w:tcW w:w="977" w:type="dxa"/>
            <w:vAlign w:val="center"/>
          </w:tcPr>
          <w:p>
            <w:pPr>
              <w:jc w:val="center"/>
              <w:rPr>
                <w:rFonts w:hint="eastAsia" w:eastAsiaTheme="minorEastAsia"/>
                <w:highlight w:val="none"/>
                <w:lang w:eastAsia="zh-CN"/>
              </w:rPr>
            </w:pPr>
            <w:r>
              <w:rPr>
                <w:rFonts w:hint="eastAsia"/>
                <w:highlight w:val="none"/>
              </w:rPr>
              <w:t>1</w:t>
            </w:r>
            <w:r>
              <w:rPr>
                <w:rFonts w:hint="eastAsia"/>
                <w:highlight w:val="none"/>
                <w:lang w:val="en-US" w:eastAsia="zh-CN"/>
              </w:rPr>
              <w:t>,</w:t>
            </w:r>
            <w:r>
              <w:rPr>
                <w:rFonts w:hint="eastAsia"/>
                <w:highlight w:val="none"/>
              </w:rPr>
              <w:t>92</w:t>
            </w:r>
            <w:r>
              <w:rPr>
                <w:rFonts w:hint="eastAsia"/>
                <w:highlight w:val="none"/>
                <w:lang w:val="en-US" w:eastAsia="zh-CN"/>
              </w:rPr>
              <w:t>0,000.00</w:t>
            </w:r>
          </w:p>
        </w:tc>
        <w:tc>
          <w:tcPr>
            <w:tcW w:w="977" w:type="dxa"/>
            <w:vAlign w:val="center"/>
          </w:tcPr>
          <w:p>
            <w:pPr>
              <w:jc w:val="center"/>
              <w:rPr>
                <w:highlight w:val="none"/>
              </w:rPr>
            </w:pPr>
            <w:r>
              <w:rPr>
                <w:highlight w:val="none"/>
              </w:rPr>
              <w:t>是</w:t>
            </w:r>
          </w:p>
        </w:tc>
      </w:tr>
    </w:tbl>
    <w:p>
      <w:pPr>
        <w:rPr>
          <w:highlight w:val="none"/>
        </w:rPr>
      </w:pPr>
    </w:p>
    <w:p>
      <w:pPr>
        <w:rPr>
          <w:highlight w:val="none"/>
        </w:rPr>
      </w:pPr>
      <w:r>
        <w:rPr>
          <w:highlight w:val="none"/>
        </w:rPr>
        <w:t>本采购包不接受联合体投标</w:t>
      </w:r>
    </w:p>
    <w:p>
      <w:pPr>
        <w:rPr>
          <w:highlight w:val="none"/>
        </w:rPr>
      </w:pPr>
    </w:p>
    <w:p>
      <w:pPr>
        <w:rPr>
          <w:highlight w:val="none"/>
        </w:rPr>
      </w:pPr>
      <w:r>
        <w:rPr>
          <w:highlight w:val="none"/>
        </w:rPr>
        <w:t>合同履行期限：自合同签订之日起至合同全部权利义务履行完毕之日止</w:t>
      </w:r>
    </w:p>
    <w:p>
      <w:pPr>
        <w:rPr>
          <w:highlight w:val="none"/>
        </w:rPr>
      </w:pPr>
    </w:p>
    <w:p>
      <w:pPr>
        <w:rPr>
          <w:highlight w:val="none"/>
        </w:rPr>
      </w:pPr>
      <w:r>
        <w:rPr>
          <w:highlight w:val="none"/>
        </w:rPr>
        <w:t>采购包2(</w:t>
      </w:r>
      <w:r>
        <w:rPr>
          <w:rFonts w:hint="eastAsia"/>
          <w:highlight w:val="none"/>
          <w:lang w:eastAsia="zh-CN"/>
        </w:rPr>
        <w:t>过氧化氢低温等离子灭菌器</w:t>
      </w:r>
      <w:r>
        <w:rPr>
          <w:highlight w:val="none"/>
        </w:rPr>
        <w:t>):</w:t>
      </w:r>
    </w:p>
    <w:p>
      <w:pPr>
        <w:rPr>
          <w:highlight w:val="none"/>
        </w:rPr>
      </w:pPr>
      <w:r>
        <w:rPr>
          <w:highlight w:val="none"/>
        </w:rPr>
        <w:t>采购包预算金额：</w:t>
      </w:r>
      <w:r>
        <w:rPr>
          <w:rFonts w:hint="eastAsia"/>
          <w:highlight w:val="none"/>
        </w:rPr>
        <w:t>2</w:t>
      </w:r>
      <w:r>
        <w:rPr>
          <w:rFonts w:hint="eastAsia"/>
          <w:highlight w:val="none"/>
          <w:lang w:val="en-US" w:eastAsia="zh-CN"/>
        </w:rPr>
        <w:t>,</w:t>
      </w:r>
      <w:r>
        <w:rPr>
          <w:rFonts w:hint="eastAsia"/>
          <w:highlight w:val="none"/>
        </w:rPr>
        <w:t>60</w:t>
      </w:r>
      <w:r>
        <w:rPr>
          <w:rFonts w:hint="eastAsia"/>
          <w:highlight w:val="none"/>
          <w:lang w:val="en-US" w:eastAsia="zh-CN"/>
        </w:rPr>
        <w:t>0,000.00</w:t>
      </w:r>
      <w:r>
        <w:rPr>
          <w:highlight w:val="none"/>
        </w:rPr>
        <w:t>元</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77"/>
        <w:gridCol w:w="1368"/>
        <w:gridCol w:w="2052"/>
        <w:gridCol w:w="977"/>
        <w:gridCol w:w="977"/>
        <w:gridCol w:w="977"/>
        <w:gridCol w:w="97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vAlign w:val="center"/>
          </w:tcPr>
          <w:p>
            <w:pPr>
              <w:jc w:val="center"/>
              <w:rPr>
                <w:highlight w:val="none"/>
              </w:rPr>
            </w:pPr>
            <w:r>
              <w:rPr>
                <w:highlight w:val="none"/>
              </w:rPr>
              <w:t>品目号</w:t>
            </w:r>
          </w:p>
        </w:tc>
        <w:tc>
          <w:tcPr>
            <w:tcW w:w="1368" w:type="dxa"/>
            <w:vAlign w:val="center"/>
          </w:tcPr>
          <w:p>
            <w:pPr>
              <w:jc w:val="center"/>
              <w:rPr>
                <w:highlight w:val="none"/>
              </w:rPr>
            </w:pPr>
            <w:r>
              <w:rPr>
                <w:highlight w:val="none"/>
              </w:rPr>
              <w:t>品目名称</w:t>
            </w:r>
          </w:p>
        </w:tc>
        <w:tc>
          <w:tcPr>
            <w:tcW w:w="2052" w:type="dxa"/>
            <w:vAlign w:val="center"/>
          </w:tcPr>
          <w:p>
            <w:pPr>
              <w:jc w:val="center"/>
              <w:rPr>
                <w:highlight w:val="none"/>
              </w:rPr>
            </w:pPr>
            <w:r>
              <w:rPr>
                <w:highlight w:val="none"/>
              </w:rPr>
              <w:t>采购标的</w:t>
            </w:r>
          </w:p>
        </w:tc>
        <w:tc>
          <w:tcPr>
            <w:tcW w:w="977" w:type="dxa"/>
            <w:vAlign w:val="center"/>
          </w:tcPr>
          <w:p>
            <w:pPr>
              <w:jc w:val="center"/>
              <w:rPr>
                <w:highlight w:val="none"/>
              </w:rPr>
            </w:pPr>
            <w:r>
              <w:rPr>
                <w:highlight w:val="none"/>
              </w:rPr>
              <w:t>数量（单位）</w:t>
            </w:r>
          </w:p>
        </w:tc>
        <w:tc>
          <w:tcPr>
            <w:tcW w:w="977" w:type="dxa"/>
            <w:vAlign w:val="center"/>
          </w:tcPr>
          <w:p>
            <w:pPr>
              <w:jc w:val="center"/>
              <w:rPr>
                <w:highlight w:val="none"/>
              </w:rPr>
            </w:pPr>
            <w:r>
              <w:rPr>
                <w:highlight w:val="none"/>
              </w:rPr>
              <w:t>技术规格、参数及要求</w:t>
            </w:r>
          </w:p>
        </w:tc>
        <w:tc>
          <w:tcPr>
            <w:tcW w:w="977" w:type="dxa"/>
            <w:vAlign w:val="center"/>
          </w:tcPr>
          <w:p>
            <w:pPr>
              <w:jc w:val="center"/>
              <w:rPr>
                <w:highlight w:val="none"/>
              </w:rPr>
            </w:pPr>
            <w:r>
              <w:rPr>
                <w:highlight w:val="none"/>
              </w:rPr>
              <w:t>品目预算(元)</w:t>
            </w:r>
          </w:p>
        </w:tc>
        <w:tc>
          <w:tcPr>
            <w:tcW w:w="977" w:type="dxa"/>
            <w:vAlign w:val="center"/>
          </w:tcPr>
          <w:p>
            <w:pPr>
              <w:jc w:val="center"/>
              <w:rPr>
                <w:highlight w:val="none"/>
              </w:rPr>
            </w:pPr>
            <w:r>
              <w:rPr>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vAlign w:val="center"/>
          </w:tcPr>
          <w:p>
            <w:pPr>
              <w:jc w:val="center"/>
              <w:rPr>
                <w:highlight w:val="none"/>
              </w:rPr>
            </w:pPr>
            <w:r>
              <w:rPr>
                <w:highlight w:val="none"/>
              </w:rPr>
              <w:t>2-1</w:t>
            </w:r>
          </w:p>
        </w:tc>
        <w:tc>
          <w:tcPr>
            <w:tcW w:w="1368" w:type="dxa"/>
            <w:vAlign w:val="center"/>
          </w:tcPr>
          <w:p>
            <w:pPr>
              <w:jc w:val="center"/>
              <w:rPr>
                <w:rFonts w:hint="eastAsia" w:eastAsiaTheme="minorEastAsia"/>
                <w:highlight w:val="none"/>
                <w:lang w:eastAsia="zh-CN"/>
              </w:rPr>
            </w:pPr>
            <w:r>
              <w:rPr>
                <w:rFonts w:hint="eastAsia" w:eastAsiaTheme="minorEastAsia"/>
                <w:highlight w:val="none"/>
                <w:lang w:eastAsia="zh-CN"/>
              </w:rPr>
              <w:t>消毒灭菌设备及器具A02322800</w:t>
            </w:r>
          </w:p>
        </w:tc>
        <w:tc>
          <w:tcPr>
            <w:tcW w:w="2052" w:type="dxa"/>
            <w:vAlign w:val="center"/>
          </w:tcPr>
          <w:p>
            <w:pPr>
              <w:jc w:val="center"/>
              <w:rPr>
                <w:highlight w:val="none"/>
              </w:rPr>
            </w:pPr>
            <w:r>
              <w:rPr>
                <w:rFonts w:hint="eastAsia"/>
                <w:highlight w:val="none"/>
                <w:lang w:eastAsia="zh-CN"/>
              </w:rPr>
              <w:t>过氧化氢低温等离子灭菌器</w:t>
            </w:r>
          </w:p>
        </w:tc>
        <w:tc>
          <w:tcPr>
            <w:tcW w:w="977" w:type="dxa"/>
            <w:vAlign w:val="center"/>
          </w:tcPr>
          <w:p>
            <w:pPr>
              <w:jc w:val="center"/>
              <w:rPr>
                <w:highlight w:val="none"/>
              </w:rPr>
            </w:pPr>
            <w:r>
              <w:rPr>
                <w:rFonts w:hint="eastAsia"/>
                <w:highlight w:val="none"/>
                <w:lang w:val="en-US" w:eastAsia="zh-CN"/>
              </w:rPr>
              <w:t>2</w:t>
            </w:r>
            <w:r>
              <w:rPr>
                <w:highlight w:val="none"/>
              </w:rPr>
              <w:t>(</w:t>
            </w:r>
            <w:r>
              <w:rPr>
                <w:rFonts w:hint="eastAsia"/>
                <w:highlight w:val="none"/>
                <w:lang w:val="en-US" w:eastAsia="zh-CN"/>
              </w:rPr>
              <w:t>套</w:t>
            </w:r>
            <w:r>
              <w:rPr>
                <w:highlight w:val="none"/>
              </w:rPr>
              <w:t>)</w:t>
            </w:r>
          </w:p>
        </w:tc>
        <w:tc>
          <w:tcPr>
            <w:tcW w:w="977" w:type="dxa"/>
            <w:vAlign w:val="center"/>
          </w:tcPr>
          <w:p>
            <w:pPr>
              <w:jc w:val="center"/>
              <w:rPr>
                <w:highlight w:val="none"/>
              </w:rPr>
            </w:pPr>
            <w:r>
              <w:rPr>
                <w:highlight w:val="none"/>
              </w:rPr>
              <w:t>详见第二章</w:t>
            </w:r>
          </w:p>
        </w:tc>
        <w:tc>
          <w:tcPr>
            <w:tcW w:w="977" w:type="dxa"/>
            <w:vAlign w:val="center"/>
          </w:tcPr>
          <w:p>
            <w:pPr>
              <w:jc w:val="center"/>
              <w:rPr>
                <w:highlight w:val="none"/>
              </w:rPr>
            </w:pPr>
            <w:r>
              <w:rPr>
                <w:rFonts w:hint="eastAsia"/>
                <w:highlight w:val="none"/>
              </w:rPr>
              <w:t>2</w:t>
            </w:r>
            <w:r>
              <w:rPr>
                <w:rFonts w:hint="eastAsia"/>
                <w:highlight w:val="none"/>
                <w:lang w:val="en-US" w:eastAsia="zh-CN"/>
              </w:rPr>
              <w:t>,</w:t>
            </w:r>
            <w:r>
              <w:rPr>
                <w:rFonts w:hint="eastAsia"/>
                <w:highlight w:val="none"/>
              </w:rPr>
              <w:t>60</w:t>
            </w:r>
            <w:r>
              <w:rPr>
                <w:rFonts w:hint="eastAsia"/>
                <w:highlight w:val="none"/>
                <w:lang w:val="en-US" w:eastAsia="zh-CN"/>
              </w:rPr>
              <w:t>0,000.00</w:t>
            </w:r>
          </w:p>
        </w:tc>
        <w:tc>
          <w:tcPr>
            <w:tcW w:w="977" w:type="dxa"/>
            <w:vAlign w:val="center"/>
          </w:tcPr>
          <w:p>
            <w:pPr>
              <w:jc w:val="center"/>
              <w:rPr>
                <w:highlight w:val="none"/>
              </w:rPr>
            </w:pPr>
            <w:r>
              <w:rPr>
                <w:highlight w:val="none"/>
              </w:rPr>
              <w:t>是</w:t>
            </w:r>
          </w:p>
        </w:tc>
      </w:tr>
    </w:tbl>
    <w:p>
      <w:pPr>
        <w:rPr>
          <w:highlight w:val="none"/>
        </w:rPr>
      </w:pPr>
    </w:p>
    <w:p>
      <w:pPr>
        <w:rPr>
          <w:highlight w:val="none"/>
        </w:rPr>
      </w:pPr>
      <w:r>
        <w:rPr>
          <w:highlight w:val="none"/>
        </w:rPr>
        <w:t>本采购包不接受联合体投标</w:t>
      </w:r>
    </w:p>
    <w:p>
      <w:pPr>
        <w:rPr>
          <w:highlight w:val="none"/>
        </w:rPr>
      </w:pPr>
    </w:p>
    <w:p>
      <w:pPr>
        <w:rPr>
          <w:highlight w:val="none"/>
        </w:rPr>
      </w:pPr>
      <w:r>
        <w:rPr>
          <w:highlight w:val="none"/>
        </w:rPr>
        <w:t>合同履行期限：自合同签订之日起至合同全部权利义务履行完毕之日止</w:t>
      </w:r>
    </w:p>
    <w:p>
      <w:pPr>
        <w:rPr>
          <w:highlight w:val="none"/>
        </w:rPr>
      </w:pPr>
    </w:p>
    <w:p>
      <w:pPr>
        <w:rPr>
          <w:highlight w:val="none"/>
        </w:rPr>
      </w:pPr>
      <w:r>
        <w:rPr>
          <w:highlight w:val="none"/>
        </w:rPr>
        <w:t>采购包3(</w:t>
      </w:r>
      <w:r>
        <w:rPr>
          <w:rFonts w:hint="eastAsia"/>
          <w:highlight w:val="none"/>
          <w:lang w:eastAsia="zh-CN"/>
        </w:rPr>
        <w:t>眼底造影机等</w:t>
      </w:r>
      <w:r>
        <w:rPr>
          <w:highlight w:val="none"/>
        </w:rPr>
        <w:t>):</w:t>
      </w:r>
    </w:p>
    <w:p>
      <w:pPr>
        <w:rPr>
          <w:highlight w:val="none"/>
        </w:rPr>
      </w:pPr>
      <w:r>
        <w:rPr>
          <w:highlight w:val="none"/>
        </w:rPr>
        <w:t>采购包预算金额：</w:t>
      </w:r>
      <w:r>
        <w:rPr>
          <w:rFonts w:hint="eastAsia"/>
          <w:highlight w:val="none"/>
          <w:lang w:val="en-US" w:eastAsia="zh-CN"/>
        </w:rPr>
        <w:t>9</w:t>
      </w:r>
      <w:r>
        <w:rPr>
          <w:rFonts w:hint="eastAsia"/>
          <w:highlight w:val="none"/>
        </w:rPr>
        <w:t>30,000.00</w:t>
      </w:r>
      <w:r>
        <w:rPr>
          <w:highlight w:val="none"/>
        </w:rPr>
        <w:t>元</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77"/>
        <w:gridCol w:w="1368"/>
        <w:gridCol w:w="2052"/>
        <w:gridCol w:w="977"/>
        <w:gridCol w:w="977"/>
        <w:gridCol w:w="977"/>
        <w:gridCol w:w="97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vAlign w:val="center"/>
          </w:tcPr>
          <w:p>
            <w:pPr>
              <w:jc w:val="center"/>
              <w:rPr>
                <w:highlight w:val="none"/>
              </w:rPr>
            </w:pPr>
            <w:r>
              <w:rPr>
                <w:highlight w:val="none"/>
              </w:rPr>
              <w:t>品目号</w:t>
            </w:r>
          </w:p>
        </w:tc>
        <w:tc>
          <w:tcPr>
            <w:tcW w:w="1368" w:type="dxa"/>
            <w:vAlign w:val="center"/>
          </w:tcPr>
          <w:p>
            <w:pPr>
              <w:jc w:val="center"/>
              <w:rPr>
                <w:highlight w:val="none"/>
              </w:rPr>
            </w:pPr>
            <w:r>
              <w:rPr>
                <w:highlight w:val="none"/>
              </w:rPr>
              <w:t>品目名称</w:t>
            </w:r>
          </w:p>
        </w:tc>
        <w:tc>
          <w:tcPr>
            <w:tcW w:w="2052" w:type="dxa"/>
            <w:vAlign w:val="center"/>
          </w:tcPr>
          <w:p>
            <w:pPr>
              <w:jc w:val="center"/>
              <w:rPr>
                <w:highlight w:val="none"/>
              </w:rPr>
            </w:pPr>
            <w:r>
              <w:rPr>
                <w:highlight w:val="none"/>
              </w:rPr>
              <w:t>采购标的</w:t>
            </w:r>
          </w:p>
        </w:tc>
        <w:tc>
          <w:tcPr>
            <w:tcW w:w="977" w:type="dxa"/>
            <w:vAlign w:val="center"/>
          </w:tcPr>
          <w:p>
            <w:pPr>
              <w:jc w:val="center"/>
              <w:rPr>
                <w:highlight w:val="none"/>
              </w:rPr>
            </w:pPr>
            <w:r>
              <w:rPr>
                <w:highlight w:val="none"/>
              </w:rPr>
              <w:t>数量（单位）</w:t>
            </w:r>
          </w:p>
        </w:tc>
        <w:tc>
          <w:tcPr>
            <w:tcW w:w="977" w:type="dxa"/>
            <w:vAlign w:val="center"/>
          </w:tcPr>
          <w:p>
            <w:pPr>
              <w:jc w:val="center"/>
              <w:rPr>
                <w:highlight w:val="none"/>
              </w:rPr>
            </w:pPr>
            <w:r>
              <w:rPr>
                <w:highlight w:val="none"/>
              </w:rPr>
              <w:t>技术规格、参数及要求</w:t>
            </w:r>
          </w:p>
        </w:tc>
        <w:tc>
          <w:tcPr>
            <w:tcW w:w="977" w:type="dxa"/>
            <w:vAlign w:val="center"/>
          </w:tcPr>
          <w:p>
            <w:pPr>
              <w:jc w:val="center"/>
              <w:rPr>
                <w:highlight w:val="none"/>
              </w:rPr>
            </w:pPr>
            <w:r>
              <w:rPr>
                <w:highlight w:val="none"/>
              </w:rPr>
              <w:t>品目预算(元)</w:t>
            </w:r>
          </w:p>
        </w:tc>
        <w:tc>
          <w:tcPr>
            <w:tcW w:w="977" w:type="dxa"/>
            <w:vAlign w:val="center"/>
          </w:tcPr>
          <w:p>
            <w:pPr>
              <w:jc w:val="center"/>
              <w:rPr>
                <w:highlight w:val="none"/>
              </w:rPr>
            </w:pPr>
            <w:r>
              <w:rPr>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vAlign w:val="center"/>
          </w:tcPr>
          <w:p>
            <w:pPr>
              <w:jc w:val="center"/>
              <w:rPr>
                <w:highlight w:val="none"/>
              </w:rPr>
            </w:pPr>
            <w:r>
              <w:rPr>
                <w:highlight w:val="none"/>
              </w:rPr>
              <w:t>3-1</w:t>
            </w:r>
          </w:p>
        </w:tc>
        <w:tc>
          <w:tcPr>
            <w:tcW w:w="1368" w:type="dxa"/>
            <w:vAlign w:val="center"/>
          </w:tcPr>
          <w:p>
            <w:pPr>
              <w:jc w:val="center"/>
              <w:rPr>
                <w:highlight w:val="none"/>
              </w:rPr>
            </w:pPr>
            <w:r>
              <w:rPr>
                <w:rFonts w:hint="eastAsia"/>
                <w:highlight w:val="none"/>
              </w:rPr>
              <w:t>医用光学仪器A02320400</w:t>
            </w:r>
          </w:p>
        </w:tc>
        <w:tc>
          <w:tcPr>
            <w:tcW w:w="2052" w:type="dxa"/>
            <w:vAlign w:val="center"/>
          </w:tcPr>
          <w:p>
            <w:pPr>
              <w:jc w:val="center"/>
              <w:rPr>
                <w:highlight w:val="none"/>
              </w:rPr>
            </w:pPr>
            <w:r>
              <w:rPr>
                <w:rFonts w:hint="eastAsia"/>
                <w:highlight w:val="none"/>
              </w:rPr>
              <w:t>眼底造影机</w:t>
            </w:r>
          </w:p>
        </w:tc>
        <w:tc>
          <w:tcPr>
            <w:tcW w:w="977" w:type="dxa"/>
            <w:vAlign w:val="center"/>
          </w:tcPr>
          <w:p>
            <w:pPr>
              <w:jc w:val="center"/>
              <w:rPr>
                <w:highlight w:val="none"/>
              </w:rPr>
            </w:pPr>
            <w:r>
              <w:rPr>
                <w:rFonts w:hint="eastAsia"/>
                <w:highlight w:val="none"/>
                <w:lang w:val="en-US" w:eastAsia="zh-CN"/>
              </w:rPr>
              <w:t>2</w:t>
            </w:r>
            <w:r>
              <w:rPr>
                <w:highlight w:val="none"/>
              </w:rPr>
              <w:t>(</w:t>
            </w:r>
            <w:ins w:id="10" w:author="J.&amp;.1234" w:date="2023-10-24T15:07:21Z">
              <w:r>
                <w:rPr>
                  <w:rFonts w:hint="eastAsia"/>
                  <w:highlight w:val="none"/>
                  <w:lang w:val="en-US" w:eastAsia="zh-CN"/>
                </w:rPr>
                <w:t>台</w:t>
              </w:r>
            </w:ins>
            <w:r>
              <w:rPr>
                <w:highlight w:val="none"/>
              </w:rPr>
              <w:t>)</w:t>
            </w:r>
          </w:p>
        </w:tc>
        <w:tc>
          <w:tcPr>
            <w:tcW w:w="977" w:type="dxa"/>
            <w:vAlign w:val="center"/>
          </w:tcPr>
          <w:p>
            <w:pPr>
              <w:jc w:val="center"/>
              <w:rPr>
                <w:highlight w:val="none"/>
              </w:rPr>
            </w:pPr>
            <w:r>
              <w:rPr>
                <w:highlight w:val="none"/>
              </w:rPr>
              <w:t>详见第二章</w:t>
            </w:r>
          </w:p>
        </w:tc>
        <w:tc>
          <w:tcPr>
            <w:tcW w:w="977" w:type="dxa"/>
            <w:vAlign w:val="center"/>
          </w:tcPr>
          <w:p>
            <w:pPr>
              <w:jc w:val="center"/>
              <w:rPr>
                <w:rFonts w:hint="default" w:eastAsiaTheme="minorEastAsia"/>
                <w:highlight w:val="none"/>
                <w:lang w:val="en-US" w:eastAsia="zh-CN"/>
              </w:rPr>
            </w:pPr>
            <w:r>
              <w:rPr>
                <w:rFonts w:hint="eastAsia"/>
                <w:highlight w:val="none"/>
              </w:rPr>
              <w:t>40</w:t>
            </w:r>
            <w:r>
              <w:rPr>
                <w:rFonts w:hint="eastAsia"/>
                <w:highlight w:val="none"/>
                <w:lang w:val="en-US" w:eastAsia="zh-CN"/>
              </w:rPr>
              <w:t>0,000.00</w:t>
            </w:r>
          </w:p>
        </w:tc>
        <w:tc>
          <w:tcPr>
            <w:tcW w:w="977" w:type="dxa"/>
            <w:vAlign w:val="center"/>
          </w:tcPr>
          <w:p>
            <w:pPr>
              <w:jc w:val="center"/>
              <w:rPr>
                <w:rFonts w:hint="default" w:eastAsiaTheme="minorEastAsia"/>
                <w:highlight w:val="none"/>
                <w:lang w:val="en-US" w:eastAsia="zh-CN"/>
              </w:rPr>
            </w:pPr>
            <w:r>
              <w:rPr>
                <w:rFonts w:hint="eastAsia"/>
                <w:highlight w:val="none"/>
                <w:lang w:val="en-US" w:eastAsia="zh-CN"/>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vAlign w:val="center"/>
          </w:tcPr>
          <w:p>
            <w:pPr>
              <w:jc w:val="center"/>
              <w:rPr>
                <w:highlight w:val="none"/>
              </w:rPr>
            </w:pPr>
            <w:r>
              <w:rPr>
                <w:highlight w:val="none"/>
              </w:rPr>
              <w:t>3-2</w:t>
            </w:r>
          </w:p>
        </w:tc>
        <w:tc>
          <w:tcPr>
            <w:tcW w:w="1368" w:type="dxa"/>
            <w:vAlign w:val="center"/>
          </w:tcPr>
          <w:p>
            <w:pPr>
              <w:jc w:val="center"/>
              <w:rPr>
                <w:highlight w:val="none"/>
              </w:rPr>
            </w:pPr>
            <w:r>
              <w:rPr>
                <w:rFonts w:hint="eastAsia"/>
                <w:highlight w:val="none"/>
              </w:rPr>
              <w:t>医用光学仪器A02320400</w:t>
            </w:r>
          </w:p>
        </w:tc>
        <w:tc>
          <w:tcPr>
            <w:tcW w:w="2052" w:type="dxa"/>
            <w:vAlign w:val="center"/>
          </w:tcPr>
          <w:p>
            <w:pPr>
              <w:jc w:val="center"/>
              <w:rPr>
                <w:highlight w:val="none"/>
              </w:rPr>
            </w:pPr>
            <w:r>
              <w:rPr>
                <w:rFonts w:hint="eastAsia"/>
                <w:highlight w:val="none"/>
              </w:rPr>
              <w:t>手术显微镜</w:t>
            </w:r>
          </w:p>
        </w:tc>
        <w:tc>
          <w:tcPr>
            <w:tcW w:w="977" w:type="dxa"/>
            <w:vAlign w:val="center"/>
          </w:tcPr>
          <w:p>
            <w:pPr>
              <w:jc w:val="center"/>
              <w:rPr>
                <w:highlight w:val="none"/>
              </w:rPr>
            </w:pPr>
            <w:r>
              <w:rPr>
                <w:rFonts w:hint="eastAsia"/>
                <w:highlight w:val="none"/>
                <w:lang w:val="en-US" w:eastAsia="zh-CN"/>
              </w:rPr>
              <w:t>1</w:t>
            </w:r>
            <w:r>
              <w:rPr>
                <w:highlight w:val="none"/>
              </w:rPr>
              <w:t>(</w:t>
            </w:r>
            <w:ins w:id="11" w:author="J.&amp;.1234" w:date="2023-10-24T15:07:26Z">
              <w:r>
                <w:rPr>
                  <w:rFonts w:hint="eastAsia"/>
                  <w:highlight w:val="none"/>
                  <w:lang w:val="en-US" w:eastAsia="zh-CN"/>
                </w:rPr>
                <w:t>台</w:t>
              </w:r>
            </w:ins>
            <w:r>
              <w:rPr>
                <w:highlight w:val="none"/>
              </w:rPr>
              <w:t>)</w:t>
            </w:r>
          </w:p>
        </w:tc>
        <w:tc>
          <w:tcPr>
            <w:tcW w:w="977" w:type="dxa"/>
            <w:vAlign w:val="center"/>
          </w:tcPr>
          <w:p>
            <w:pPr>
              <w:jc w:val="center"/>
              <w:rPr>
                <w:highlight w:val="none"/>
              </w:rPr>
            </w:pPr>
            <w:r>
              <w:rPr>
                <w:highlight w:val="none"/>
              </w:rPr>
              <w:t>详见第二章</w:t>
            </w:r>
          </w:p>
        </w:tc>
        <w:tc>
          <w:tcPr>
            <w:tcW w:w="977" w:type="dxa"/>
            <w:vAlign w:val="center"/>
          </w:tcPr>
          <w:p>
            <w:pPr>
              <w:jc w:val="center"/>
              <w:rPr>
                <w:rFonts w:hint="default" w:eastAsiaTheme="minorEastAsia"/>
                <w:highlight w:val="none"/>
                <w:lang w:val="en-US" w:eastAsia="zh-CN"/>
              </w:rPr>
            </w:pPr>
            <w:r>
              <w:rPr>
                <w:rFonts w:hint="eastAsia"/>
                <w:highlight w:val="none"/>
              </w:rPr>
              <w:t>53</w:t>
            </w:r>
            <w:r>
              <w:rPr>
                <w:rFonts w:hint="eastAsia"/>
                <w:highlight w:val="none"/>
                <w:lang w:val="en-US" w:eastAsia="zh-CN"/>
              </w:rPr>
              <w:t>0,000.00</w:t>
            </w:r>
          </w:p>
        </w:tc>
        <w:tc>
          <w:tcPr>
            <w:tcW w:w="977" w:type="dxa"/>
            <w:vAlign w:val="center"/>
          </w:tcPr>
          <w:p>
            <w:pPr>
              <w:jc w:val="center"/>
              <w:rPr>
                <w:highlight w:val="none"/>
              </w:rPr>
            </w:pPr>
            <w:r>
              <w:rPr>
                <w:rFonts w:hint="eastAsia"/>
                <w:highlight w:val="none"/>
                <w:lang w:val="en-US" w:eastAsia="zh-CN"/>
              </w:rPr>
              <w:t>否</w:t>
            </w:r>
          </w:p>
        </w:tc>
      </w:tr>
    </w:tbl>
    <w:p>
      <w:pPr>
        <w:rPr>
          <w:highlight w:val="none"/>
        </w:rPr>
      </w:pPr>
    </w:p>
    <w:p>
      <w:pPr>
        <w:rPr>
          <w:highlight w:val="none"/>
        </w:rPr>
      </w:pPr>
      <w:r>
        <w:rPr>
          <w:highlight w:val="none"/>
        </w:rPr>
        <w:t>本采购包不接受联合体投标</w:t>
      </w:r>
    </w:p>
    <w:p>
      <w:pPr>
        <w:rPr>
          <w:highlight w:val="none"/>
        </w:rPr>
      </w:pPr>
    </w:p>
    <w:p>
      <w:pPr>
        <w:rPr>
          <w:highlight w:val="none"/>
        </w:rPr>
      </w:pPr>
      <w:r>
        <w:rPr>
          <w:highlight w:val="none"/>
        </w:rPr>
        <w:t>合同履行期限：自合同签订之日起至合同全部权利义务履行完毕之日止</w:t>
      </w:r>
    </w:p>
    <w:p>
      <w:pPr>
        <w:rPr>
          <w:highlight w:val="none"/>
        </w:rPr>
      </w:pPr>
    </w:p>
    <w:p>
      <w:r>
        <w:rPr>
          <w:b/>
          <w:sz w:val="28"/>
        </w:rPr>
        <w:t>二.投标人的资格要求</w:t>
      </w:r>
    </w:p>
    <w:p>
      <w:r>
        <w:rPr>
          <w:b/>
          <w:sz w:val="24"/>
        </w:rPr>
        <w:t>1.投标人应具备《中华人民共和国政府采购法》第二十二条规定的条件，提供下列材料：</w:t>
      </w:r>
    </w:p>
    <w:p>
      <w:pPr>
        <w:ind w:firstLine="480"/>
      </w:pPr>
    </w:p>
    <w:p/>
    <w:p>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t>2）有依法缴纳税收和社会保障资金的良好记录：</w:t>
      </w:r>
      <w:r>
        <w:rPr>
          <w:rFonts w:hint="eastAsia"/>
          <w:lang w:eastAsia="zh-CN"/>
        </w:rPr>
        <w:t>提供《资格声明函》（格式详见第二章采购需求“一、项目概况”）</w:t>
      </w:r>
      <w:r>
        <w:t>。</w:t>
      </w:r>
    </w:p>
    <w:p/>
    <w:p>
      <w:r>
        <w:t>3）具有良好的商业信誉和健全的财务会计制度：</w:t>
      </w:r>
      <w:r>
        <w:rPr>
          <w:rFonts w:hint="eastAsia"/>
          <w:lang w:eastAsia="zh-CN"/>
        </w:rPr>
        <w:t>提供《资格声明函》（格式详见第二章采购需求“一、项目概况”）</w:t>
      </w:r>
      <w:r>
        <w:t>。</w:t>
      </w:r>
    </w:p>
    <w:p/>
    <w:p>
      <w:r>
        <w:t>4）履行合同所必需的设备和专业技术能力：</w:t>
      </w:r>
      <w:r>
        <w:rPr>
          <w:rFonts w:hint="eastAsia"/>
          <w:lang w:eastAsia="zh-CN"/>
        </w:rPr>
        <w:t>提供《资格声明函》（格式详见第二章采购需求“一、项目概况”）</w:t>
      </w:r>
      <w:r>
        <w:t>。</w:t>
      </w:r>
    </w:p>
    <w:p/>
    <w:p>
      <w:r>
        <w:t>5）参加采购活动前3年内，在经营活动中没有重大违法记录：</w:t>
      </w:r>
      <w:r>
        <w:rPr>
          <w:rFonts w:hint="eastAsia"/>
          <w:lang w:eastAsia="zh-CN"/>
        </w:rPr>
        <w:t>提供《资格声明函》（格式详见第二章采购需求“一、项目概况”）</w:t>
      </w:r>
      <w:r>
        <w:t>。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jc w:val="left"/>
      </w:pPr>
    </w:p>
    <w:p>
      <w:r>
        <w:t>采购包1（</w:t>
      </w:r>
      <w:r>
        <w:rPr>
          <w:rFonts w:hint="eastAsia"/>
          <w:lang w:eastAsia="zh-CN"/>
        </w:rPr>
        <w:t>三气培养箱</w:t>
      </w:r>
      <w:r>
        <w:t>）：</w:t>
      </w:r>
      <w:r>
        <w:rPr>
          <w:rFonts w:hint="eastAsia"/>
          <w:lang w:eastAsia="zh-CN"/>
        </w:rPr>
        <w:t>本采购包非专门面向中小企业采购</w:t>
      </w:r>
      <w:r>
        <w:t>，原因和情形为：按照《政府采购促进中小企业管理办法》规定预留采购份额无法确保充分供应、充分竞争，或者存在可能影响政府采购目标实现的情形。</w:t>
      </w:r>
    </w:p>
    <w:p>
      <w:pPr>
        <w:jc w:val="left"/>
      </w:pPr>
    </w:p>
    <w:p>
      <w:r>
        <w:t>采购包2（</w:t>
      </w:r>
      <w:r>
        <w:rPr>
          <w:rFonts w:hint="eastAsia"/>
          <w:lang w:eastAsia="zh-CN"/>
        </w:rPr>
        <w:t>过氧化氢低温等离子灭菌器</w:t>
      </w:r>
      <w:r>
        <w:t>）：</w:t>
      </w:r>
      <w:r>
        <w:rPr>
          <w:rFonts w:hint="eastAsia"/>
          <w:lang w:eastAsia="zh-CN"/>
        </w:rPr>
        <w:t>本采购包非专门面向中小企业采购，原因和情形为：按照《政府采购促进中小企业管理办法》规定预留采购份额无法确保充分供应、充分竞争，或者存在可能影响政府采购目标实现的情形。</w:t>
      </w:r>
    </w:p>
    <w:p>
      <w:pPr>
        <w:jc w:val="left"/>
      </w:pPr>
    </w:p>
    <w:p>
      <w:r>
        <w:t>采购包3（</w:t>
      </w:r>
      <w:r>
        <w:rPr>
          <w:rFonts w:hint="eastAsia"/>
          <w:lang w:eastAsia="zh-CN"/>
        </w:rPr>
        <w:t>眼底造影机等</w:t>
      </w:r>
      <w:r>
        <w:t>）：</w:t>
      </w:r>
      <w:r>
        <w:rPr>
          <w:rFonts w:hint="eastAsia"/>
          <w:lang w:eastAsia="zh-CN"/>
        </w:rPr>
        <w:t>本采购包专门面向中小企业采购</w:t>
      </w:r>
      <w:r>
        <w:t>。根据《关于印发中小企业划型标准规定的通知》（工信部联企业〔2011〕300号）规定，</w:t>
      </w:r>
      <w:r>
        <w:rPr>
          <w:rFonts w:hint="eastAsia"/>
          <w:lang w:eastAsia="zh-CN"/>
        </w:rPr>
        <w:t>本采购包采购标的对应的中小企业划分标准所属行业为：工业。</w:t>
      </w:r>
      <w:r>
        <w:t>如投标人所投产品</w:t>
      </w:r>
      <w:r>
        <w:rPr>
          <w:rFonts w:hint="eastAsia"/>
        </w:rPr>
        <w:t>全部由中小企业生产且使用该中小企业商号或注册商标</w:t>
      </w:r>
      <w:r>
        <w:t>，在填写《中小企业声明函（货物）》时，在“采购文件中明确的所属行业”的位置应填写“工业”。</w:t>
      </w:r>
    </w:p>
    <w:p/>
    <w:p>
      <w:r>
        <w:rPr>
          <w:b/>
          <w:sz w:val="24"/>
        </w:rPr>
        <w:t>3.本项目特定的资格要求：</w:t>
      </w:r>
    </w:p>
    <w:p>
      <w:pPr>
        <w:ind w:firstLine="480"/>
      </w:pPr>
    </w:p>
    <w:p>
      <w:r>
        <w:t>采购包1（</w:t>
      </w:r>
      <w:r>
        <w:rPr>
          <w:rFonts w:hint="eastAsia"/>
          <w:lang w:eastAsia="zh-CN"/>
        </w:rPr>
        <w:t>三气培养箱</w:t>
      </w:r>
      <w:r>
        <w:t>）：</w:t>
      </w:r>
    </w:p>
    <w:p/>
    <w:p>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t>3)本采购包不接受联合体投标。</w:t>
      </w:r>
    </w:p>
    <w:p/>
    <w:p>
      <w:pPr>
        <w:rPr>
          <w:highlight w:val="yellow"/>
        </w:rPr>
      </w:pPr>
      <w:r>
        <w:rPr>
          <w:highlight w:val="yellow"/>
        </w:rPr>
        <w:t>4)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p/>
    <w:p>
      <w:r>
        <w:t>采购包2（</w:t>
      </w:r>
      <w:r>
        <w:rPr>
          <w:rFonts w:hint="eastAsia"/>
          <w:lang w:eastAsia="zh-CN"/>
        </w:rPr>
        <w:t>过氧化氢低温等离子灭菌器</w:t>
      </w:r>
      <w:r>
        <w:t>）：</w:t>
      </w:r>
    </w:p>
    <w:p/>
    <w:p>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t>3)本采购包不接受联合体投标。</w:t>
      </w:r>
    </w:p>
    <w:p/>
    <w:p>
      <w:pPr>
        <w:rPr>
          <w:highlight w:val="yellow"/>
        </w:rPr>
      </w:pPr>
      <w:r>
        <w:rPr>
          <w:highlight w:val="yellow"/>
        </w:rPr>
        <w:t>4)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p/>
    <w:p>
      <w:r>
        <w:t>采购包3（</w:t>
      </w:r>
      <w:r>
        <w:rPr>
          <w:rFonts w:hint="eastAsia"/>
          <w:lang w:eastAsia="zh-CN"/>
        </w:rPr>
        <w:t>眼底造影机等</w:t>
      </w:r>
      <w:r>
        <w:t>）：</w:t>
      </w:r>
    </w:p>
    <w:p/>
    <w:p>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t>3)本采购包不接受联合体投标。</w:t>
      </w:r>
    </w:p>
    <w:p/>
    <w:p>
      <w:pPr>
        <w:rPr>
          <w:highlight w:val="yellow"/>
        </w:rPr>
      </w:pPr>
      <w:r>
        <w:rPr>
          <w:highlight w:val="yellow"/>
        </w:rPr>
        <w:t>4)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p/>
    <w:p>
      <w:r>
        <w:rPr>
          <w:b/>
          <w:sz w:val="28"/>
        </w:rPr>
        <w:t>三.获取招标文件</w:t>
      </w:r>
    </w:p>
    <w:p>
      <w:pPr>
        <w:ind w:firstLine="480"/>
      </w:pPr>
      <w:r>
        <w:t>时间：详见招标公告及其变更公告（如有）</w:t>
      </w:r>
    </w:p>
    <w:p>
      <w:pPr>
        <w:ind w:firstLine="480"/>
      </w:pPr>
      <w:r>
        <w:t>地点：详见招标公告及其变更公告（如有）</w:t>
      </w:r>
    </w:p>
    <w:p>
      <w:pPr>
        <w:ind w:firstLine="480"/>
      </w:pPr>
      <w: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t>售价：免费</w:t>
      </w:r>
    </w:p>
    <w:p>
      <w:r>
        <w:rPr>
          <w:b/>
          <w:sz w:val="28"/>
        </w:rPr>
        <w:t>四.提交投标文件截止时间、开标时间和地点：</w:t>
      </w:r>
    </w:p>
    <w:p>
      <w:pPr>
        <w:ind w:firstLine="480"/>
      </w:pPr>
      <w:r>
        <w:t>提交投标文件截止时间和开标时间：详见招标公告及其变更公告（如有）</w:t>
      </w:r>
    </w:p>
    <w:p>
      <w:pPr>
        <w:ind w:firstLine="480"/>
      </w:pPr>
      <w:r>
        <w:t>（自招标文件开始发出之日起至投标人提交投标文件截止之日止，不得少于20日）</w:t>
      </w:r>
    </w:p>
    <w:p>
      <w:pPr>
        <w:ind w:firstLine="480"/>
      </w:pPr>
      <w:r>
        <w:t>地点：详见招标公告及其变更公告（如有）</w:t>
      </w:r>
    </w:p>
    <w:p>
      <w:r>
        <w:rPr>
          <w:b/>
          <w:sz w:val="28"/>
        </w:rPr>
        <w:t>五.公告期限、发布公告的媒介：</w:t>
      </w:r>
    </w:p>
    <w:p>
      <w:pPr>
        <w:ind w:firstLine="480"/>
      </w:pPr>
      <w:r>
        <w:t>1、公告期限：自本公告发布之日起不得少于5个工作日。</w:t>
      </w:r>
    </w:p>
    <w:p>
      <w:pPr>
        <w:ind w:firstLine="480"/>
      </w:pPr>
      <w:r>
        <w:t>2、发布公告的媒介：中国政府采购网(www.ccgp.gov.cn)，广东省政府采购网(https://gdgpo.czt.gd.gov.cn/)。</w:t>
      </w:r>
    </w:p>
    <w:p>
      <w:r>
        <w:rPr>
          <w:b/>
          <w:sz w:val="28"/>
        </w:rPr>
        <w:t>六.本项目联系方式：</w:t>
      </w:r>
    </w:p>
    <w:p>
      <w:r>
        <w:rPr>
          <w:b/>
          <w:sz w:val="24"/>
        </w:rPr>
        <w:t>1.采购人信息</w:t>
      </w:r>
    </w:p>
    <w:p>
      <w:pPr>
        <w:ind w:firstLine="480"/>
      </w:pPr>
      <w:r>
        <w:t>名称：广州市妇女儿童医疗中心</w:t>
      </w:r>
    </w:p>
    <w:p>
      <w:pPr>
        <w:ind w:firstLine="480"/>
      </w:pPr>
      <w:r>
        <w:t>地址：金穗路9号</w:t>
      </w:r>
    </w:p>
    <w:p>
      <w:pPr>
        <w:ind w:firstLine="480"/>
      </w:pPr>
      <w:r>
        <w:t>联系方式：020-38076645</w:t>
      </w:r>
    </w:p>
    <w:p>
      <w:r>
        <w:rPr>
          <w:b/>
          <w:sz w:val="24"/>
        </w:rPr>
        <w:t>2.采购代理机构信息</w:t>
      </w:r>
    </w:p>
    <w:p>
      <w:pPr>
        <w:ind w:firstLine="480"/>
      </w:pPr>
      <w:r>
        <w:t>名称：广东省机电设备招标有限公司</w:t>
      </w:r>
    </w:p>
    <w:p>
      <w:pPr>
        <w:ind w:firstLine="480"/>
      </w:pPr>
      <w:r>
        <w:t>地址：广州市越秀区环市中路316号金鹰大厦13楼</w:t>
      </w:r>
    </w:p>
    <w:p>
      <w:pPr>
        <w:ind w:firstLine="480"/>
      </w:pPr>
      <w:r>
        <w:t>联系方式：020-83543065，020-83545535</w:t>
      </w:r>
    </w:p>
    <w:p>
      <w:r>
        <w:rPr>
          <w:b/>
          <w:sz w:val="24"/>
        </w:rPr>
        <w:t>3.项目联系方式</w:t>
      </w:r>
    </w:p>
    <w:p>
      <w:pPr>
        <w:ind w:firstLine="480"/>
      </w:pPr>
      <w:r>
        <w:t>项目联系人：邵工，刘工</w:t>
      </w:r>
    </w:p>
    <w:p>
      <w:pPr>
        <w:ind w:firstLine="480"/>
      </w:pPr>
      <w:r>
        <w:t>电话：020-83543065，020-83545535</w:t>
      </w:r>
    </w:p>
    <w:p>
      <w:r>
        <w:rPr>
          <w:b/>
          <w:sz w:val="24"/>
        </w:rPr>
        <w:t>4.技术支持联系方式</w:t>
      </w:r>
    </w:p>
    <w:p>
      <w:pPr>
        <w:ind w:firstLine="480"/>
      </w:pPr>
      <w:r>
        <w:t>云平台联系方式：020-88696588</w:t>
      </w:r>
    </w:p>
    <w:p>
      <w:r>
        <w:t>采购代理机构：广东省机电设备招标有限公司</w:t>
      </w:r>
    </w:p>
    <w:p>
      <w:pPr>
        <w:ind w:firstLine="480"/>
      </w:pPr>
    </w:p>
    <w:p>
      <w:r>
        <w:t xml:space="preserve"> </w:t>
      </w:r>
    </w:p>
    <w:p/>
    <w:p>
      <w:pPr>
        <w:rPr>
          <w:b/>
          <w:sz w:val="36"/>
        </w:rPr>
      </w:pPr>
      <w:r>
        <w:rPr>
          <w:b/>
          <w:sz w:val="36"/>
        </w:rPr>
        <w:br w:type="page"/>
      </w:r>
    </w:p>
    <w:p>
      <w:pPr>
        <w:jc w:val="center"/>
      </w:pPr>
      <w:r>
        <w:rPr>
          <w:b/>
          <w:sz w:val="36"/>
        </w:rPr>
        <w:t>第二章 采购需求</w:t>
      </w:r>
    </w:p>
    <w:p>
      <w:r>
        <w:rPr>
          <w:b/>
          <w:sz w:val="28"/>
        </w:rPr>
        <w:t>一、项目概况：</w:t>
      </w:r>
    </w:p>
    <w:p>
      <w:pPr>
        <w:ind w:firstLine="460"/>
        <w:jc w:val="both"/>
      </w:pPr>
      <w:r>
        <w:rPr>
          <w:color w:val="000000"/>
          <w:sz w:val="21"/>
        </w:rPr>
        <w:t>★报价说明：投标人必须对所投采购包的全部招标内容进行投标报价，如有缺漏，将导致投标无效。如投标报价超过所投采购包的采购包预算金额及各分项预算总价，将导致投标无效。（与招标文件“二、须知前附表”中的“报价要求”不一致的，以此报价说明为准）</w:t>
      </w:r>
    </w:p>
    <w:tbl>
      <w:tblPr>
        <w:tblStyle w:val="17"/>
        <w:tblW w:w="95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1"/>
        <w:gridCol w:w="520"/>
        <w:gridCol w:w="1065"/>
        <w:gridCol w:w="1404"/>
        <w:gridCol w:w="389"/>
        <w:gridCol w:w="365"/>
        <w:gridCol w:w="1184"/>
        <w:gridCol w:w="1132"/>
        <w:gridCol w:w="763"/>
        <w:gridCol w:w="780"/>
        <w:gridCol w:w="1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7" w:hRule="atLeast"/>
          <w:jc w:val="center"/>
        </w:trPr>
        <w:tc>
          <w:tcPr>
            <w:tcW w:w="611"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lang w:val="en-US" w:eastAsia="zh-Hans"/>
              </w:rPr>
              <w:t>采购包</w:t>
            </w:r>
            <w:r>
              <w:rPr>
                <w:rFonts w:hint="eastAsia" w:asciiTheme="minorEastAsia" w:hAnsiTheme="minorEastAsia" w:eastAsiaTheme="minorEastAsia" w:cstheme="minorEastAsia"/>
                <w:sz w:val="21"/>
                <w:szCs w:val="21"/>
              </w:rPr>
              <w:t>号</w:t>
            </w:r>
          </w:p>
        </w:tc>
        <w:tc>
          <w:tcPr>
            <w:tcW w:w="520"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lang w:val="en-US" w:eastAsia="zh-Hans"/>
              </w:rPr>
            </w:pPr>
            <w:r>
              <w:rPr>
                <w:rFonts w:hint="eastAsia" w:asciiTheme="minorEastAsia" w:hAnsiTheme="minorEastAsia" w:eastAsiaTheme="minorEastAsia" w:cstheme="minorEastAsia"/>
                <w:sz w:val="21"/>
                <w:szCs w:val="21"/>
              </w:rPr>
              <w:t>核心产品（“△”）</w:t>
            </w:r>
          </w:p>
        </w:tc>
        <w:tc>
          <w:tcPr>
            <w:tcW w:w="1065"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rPr>
              <w:t>品目名称</w:t>
            </w:r>
          </w:p>
        </w:tc>
        <w:tc>
          <w:tcPr>
            <w:tcW w:w="1404"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rPr>
              <w:t>标的名称</w:t>
            </w:r>
          </w:p>
        </w:tc>
        <w:tc>
          <w:tcPr>
            <w:tcW w:w="389"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rPr>
              <w:t>单位</w:t>
            </w:r>
          </w:p>
        </w:tc>
        <w:tc>
          <w:tcPr>
            <w:tcW w:w="365"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rPr>
              <w:t>数量</w:t>
            </w:r>
          </w:p>
        </w:tc>
        <w:tc>
          <w:tcPr>
            <w:tcW w:w="1184"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rPr>
              <w:t>分项预算</w:t>
            </w:r>
            <w:r>
              <w:rPr>
                <w:rFonts w:hint="eastAsia" w:asciiTheme="minorEastAsia" w:hAnsiTheme="minorEastAsia" w:eastAsiaTheme="minorEastAsia" w:cstheme="minorEastAsia"/>
                <w:sz w:val="21"/>
                <w:szCs w:val="21"/>
                <w:highlight w:val="yellow"/>
              </w:rPr>
              <w:t>单价</w:t>
            </w:r>
            <w:r>
              <w:rPr>
                <w:rFonts w:hint="eastAsia" w:asciiTheme="minorEastAsia" w:hAnsiTheme="minorEastAsia" w:eastAsiaTheme="minorEastAsia" w:cstheme="minorEastAsia"/>
                <w:sz w:val="21"/>
                <w:szCs w:val="21"/>
              </w:rPr>
              <w:t>（元）</w:t>
            </w:r>
          </w:p>
        </w:tc>
        <w:tc>
          <w:tcPr>
            <w:tcW w:w="1132"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rPr>
              <w:t>分项预算</w:t>
            </w:r>
            <w:r>
              <w:rPr>
                <w:rFonts w:hint="eastAsia" w:asciiTheme="minorEastAsia" w:hAnsiTheme="minorEastAsia" w:eastAsiaTheme="minorEastAsia" w:cstheme="minorEastAsia"/>
                <w:sz w:val="21"/>
                <w:szCs w:val="21"/>
                <w:highlight w:val="yellow"/>
              </w:rPr>
              <w:t>总价</w:t>
            </w:r>
            <w:r>
              <w:rPr>
                <w:rFonts w:hint="eastAsia" w:asciiTheme="minorEastAsia" w:hAnsiTheme="minorEastAsia" w:eastAsiaTheme="minorEastAsia" w:cstheme="minorEastAsia"/>
                <w:sz w:val="21"/>
                <w:szCs w:val="21"/>
              </w:rPr>
              <w:t>（元）</w:t>
            </w:r>
          </w:p>
        </w:tc>
        <w:tc>
          <w:tcPr>
            <w:tcW w:w="763"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1"/>
                <w:szCs w:val="21"/>
                <w:lang w:val="en-US" w:eastAsia="zh-Hans"/>
              </w:rPr>
            </w:pPr>
            <w:r>
              <w:rPr>
                <w:rFonts w:hint="eastAsia" w:asciiTheme="minorEastAsia" w:hAnsiTheme="minorEastAsia" w:eastAsiaTheme="minorEastAsia" w:cstheme="minorEastAsia"/>
                <w:b/>
                <w:color w:val="000000"/>
                <w:sz w:val="21"/>
                <w:szCs w:val="21"/>
                <w:lang w:val="en-US" w:eastAsia="zh-Hans"/>
              </w:rPr>
              <w:t>是否允许进口</w:t>
            </w:r>
          </w:p>
        </w:tc>
        <w:tc>
          <w:tcPr>
            <w:tcW w:w="780"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b/>
                <w:color w:val="000000"/>
                <w:sz w:val="21"/>
                <w:szCs w:val="21"/>
              </w:rPr>
              <w:t>医疗</w:t>
            </w:r>
            <w:r>
              <w:rPr>
                <w:rFonts w:hint="eastAsia" w:asciiTheme="minorEastAsia" w:hAnsiTheme="minorEastAsia" w:eastAsiaTheme="minorEastAsia" w:cstheme="minorEastAsia"/>
                <w:b/>
                <w:color w:val="000000"/>
                <w:sz w:val="21"/>
                <w:szCs w:val="21"/>
                <w:lang w:val="en-US" w:eastAsia="zh-Hans"/>
              </w:rPr>
              <w:t>器械</w:t>
            </w:r>
            <w:r>
              <w:rPr>
                <w:rFonts w:hint="eastAsia" w:asciiTheme="minorEastAsia" w:hAnsiTheme="minorEastAsia" w:eastAsiaTheme="minorEastAsia" w:cstheme="minorEastAsia"/>
                <w:b/>
                <w:color w:val="000000"/>
                <w:sz w:val="21"/>
                <w:szCs w:val="21"/>
              </w:rPr>
              <w:t>注册证</w:t>
            </w:r>
            <w:r>
              <w:rPr>
                <w:rFonts w:hint="eastAsia" w:asciiTheme="minorEastAsia" w:hAnsiTheme="minorEastAsia" w:eastAsiaTheme="minorEastAsia" w:cstheme="minorEastAsia"/>
                <w:b/>
                <w:color w:val="000000"/>
                <w:sz w:val="21"/>
                <w:szCs w:val="21"/>
                <w:lang w:val="en-US" w:eastAsia="zh-Hans"/>
              </w:rPr>
              <w:t>或备案证</w:t>
            </w:r>
            <w:r>
              <w:rPr>
                <w:rFonts w:hint="eastAsia" w:ascii="宋体" w:eastAsia="宋体"/>
                <w:b/>
                <w:color w:val="000000"/>
                <w:sz w:val="16"/>
                <w:szCs w:val="16"/>
                <w:lang w:val="en-US" w:eastAsia="zh-CN"/>
              </w:rPr>
              <w:t>(具备/不具备</w:t>
            </w:r>
            <w:r>
              <w:rPr>
                <w:rFonts w:hint="eastAsia" w:ascii="宋体" w:eastAsia="宋体"/>
                <w:b/>
                <w:color w:val="000000"/>
                <w:sz w:val="24"/>
                <w:szCs w:val="24"/>
                <w:lang w:val="en-US" w:eastAsia="zh-CN"/>
              </w:rPr>
              <w:t>）</w:t>
            </w:r>
          </w:p>
        </w:tc>
        <w:tc>
          <w:tcPr>
            <w:tcW w:w="1352" w:type="dxa"/>
            <w:tcBorders>
              <w:top w:val="single" w:color="auto" w:sz="12" w:space="0"/>
              <w:bottom w:val="single" w:color="auto" w:sz="12" w:space="0"/>
            </w:tcBorders>
            <w:shd w:val="clear" w:color="auto" w:fill="EEECE1"/>
            <w:noWrap w:val="0"/>
            <w:vAlign w:val="center"/>
          </w:tcPr>
          <w:p>
            <w:pPr>
              <w:spacing w:line="240" w:lineRule="auto"/>
              <w:jc w:val="center"/>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b/>
                <w:color w:val="000000"/>
                <w:sz w:val="21"/>
                <w:szCs w:val="21"/>
              </w:rPr>
              <w:t>交货期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611"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en-US" w:eastAsia="zh-Hans"/>
              </w:rPr>
            </w:pPr>
            <w:r>
              <w:t>1-1</w:t>
            </w:r>
          </w:p>
        </w:tc>
        <w:tc>
          <w:tcPr>
            <w:tcW w:w="520"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65"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eastAsiaTheme="minorEastAsia"/>
                <w:lang w:eastAsia="zh-CN"/>
              </w:rPr>
              <w:t>临床检验设备A02321900</w:t>
            </w:r>
          </w:p>
        </w:tc>
        <w:tc>
          <w:tcPr>
            <w:tcW w:w="1404"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lang w:eastAsia="zh-CN"/>
              </w:rPr>
              <w:t>三气培养箱</w:t>
            </w:r>
          </w:p>
        </w:tc>
        <w:tc>
          <w:tcPr>
            <w:tcW w:w="389"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highlight w:val="yellow"/>
                <w:lang w:val="en-US" w:eastAsia="zh-CN"/>
              </w:rPr>
              <w:t>套</w:t>
            </w:r>
          </w:p>
        </w:tc>
        <w:tc>
          <w:tcPr>
            <w:tcW w:w="365"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1</w:t>
            </w:r>
          </w:p>
        </w:tc>
        <w:tc>
          <w:tcPr>
            <w:tcW w:w="1184"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highlight w:val="yellow"/>
              </w:rPr>
              <w:t>1</w:t>
            </w:r>
            <w:r>
              <w:rPr>
                <w:rFonts w:hint="eastAsia"/>
                <w:highlight w:val="yellow"/>
                <w:lang w:val="en-US" w:eastAsia="zh-CN"/>
              </w:rPr>
              <w:t>,</w:t>
            </w:r>
            <w:r>
              <w:rPr>
                <w:rFonts w:hint="eastAsia"/>
                <w:highlight w:val="yellow"/>
              </w:rPr>
              <w:t>92</w:t>
            </w:r>
            <w:r>
              <w:rPr>
                <w:rFonts w:hint="eastAsia"/>
                <w:highlight w:val="yellow"/>
                <w:lang w:val="en-US" w:eastAsia="zh-CN"/>
              </w:rPr>
              <w:t>0,000.00</w:t>
            </w:r>
          </w:p>
        </w:tc>
        <w:tc>
          <w:tcPr>
            <w:tcW w:w="1132"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highlight w:val="yellow"/>
              </w:rPr>
              <w:t>1</w:t>
            </w:r>
            <w:r>
              <w:rPr>
                <w:rFonts w:hint="eastAsia"/>
                <w:highlight w:val="yellow"/>
                <w:lang w:val="en-US" w:eastAsia="zh-CN"/>
              </w:rPr>
              <w:t>,</w:t>
            </w:r>
            <w:r>
              <w:rPr>
                <w:rFonts w:hint="eastAsia"/>
                <w:highlight w:val="yellow"/>
              </w:rPr>
              <w:t>92</w:t>
            </w:r>
            <w:r>
              <w:rPr>
                <w:rFonts w:hint="eastAsia"/>
                <w:highlight w:val="yellow"/>
                <w:lang w:val="en-US" w:eastAsia="zh-CN"/>
              </w:rPr>
              <w:t>0,000.00</w:t>
            </w:r>
          </w:p>
        </w:tc>
        <w:tc>
          <w:tcPr>
            <w:tcW w:w="763"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1"/>
                <w:szCs w:val="21"/>
                <w:lang w:eastAsia="zh-CN"/>
              </w:rPr>
            </w:pPr>
            <w:r>
              <w:rPr>
                <w:rFonts w:hint="eastAsia" w:asciiTheme="minorEastAsia" w:hAnsiTheme="minorEastAsia" w:cstheme="minorEastAsia"/>
                <w:b/>
                <w:color w:val="000000"/>
                <w:sz w:val="21"/>
                <w:szCs w:val="21"/>
                <w:lang w:eastAsia="zh-CN"/>
              </w:rPr>
              <w:t>是</w:t>
            </w:r>
          </w:p>
        </w:tc>
        <w:tc>
          <w:tcPr>
            <w:tcW w:w="780"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4"/>
                <w:szCs w:val="24"/>
              </w:rPr>
            </w:pPr>
            <w:r>
              <w:rPr>
                <w:rFonts w:hint="eastAsia" w:ascii="宋体" w:eastAsia="宋体"/>
                <w:b/>
                <w:color w:val="000000"/>
                <w:sz w:val="20"/>
                <w:szCs w:val="20"/>
                <w:lang w:val="en-US" w:eastAsia="zh-CN"/>
              </w:rPr>
              <w:t>具备</w:t>
            </w:r>
          </w:p>
        </w:tc>
        <w:tc>
          <w:tcPr>
            <w:tcW w:w="1352" w:type="dxa"/>
            <w:tcBorders>
              <w:top w:val="single" w:color="auto" w:sz="12" w:space="0"/>
              <w:bottom w:val="single" w:color="auto" w:sz="12" w:space="0"/>
            </w:tcBorders>
            <w:shd w:val="clear" w:color="auto" w:fill="EEECE1"/>
            <w:noWrap w:val="0"/>
            <w:vAlign w:val="center"/>
          </w:tcPr>
          <w:p>
            <w:pPr>
              <w:spacing w:line="240" w:lineRule="auto"/>
              <w:jc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sz w:val="21"/>
                <w:szCs w:val="21"/>
              </w:rPr>
              <w:t>自合同签订后60日历天内完成投标产品的供货、安装、调试和验收，并交付使用。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23" w:hRule="atLeast"/>
          <w:jc w:val="center"/>
        </w:trPr>
        <w:tc>
          <w:tcPr>
            <w:tcW w:w="611"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en-US" w:eastAsia="zh-Hans"/>
              </w:rPr>
            </w:pPr>
            <w:r>
              <w:t>2-1</w:t>
            </w:r>
          </w:p>
        </w:tc>
        <w:tc>
          <w:tcPr>
            <w:tcW w:w="520"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65"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eastAsiaTheme="minorEastAsia"/>
                <w:lang w:eastAsia="zh-CN"/>
              </w:rPr>
              <w:t>消毒灭菌设备及器具A02322800</w:t>
            </w:r>
          </w:p>
        </w:tc>
        <w:tc>
          <w:tcPr>
            <w:tcW w:w="1404"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lang w:eastAsia="zh-CN"/>
              </w:rPr>
              <w:t>过氧化氢低温等离子灭菌器</w:t>
            </w:r>
          </w:p>
        </w:tc>
        <w:tc>
          <w:tcPr>
            <w:tcW w:w="389"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ins w:id="12" w:author="J.&amp;.1234" w:date="2023-10-24T15:07:40Z">
              <w:r>
                <w:rPr>
                  <w:rFonts w:hint="eastAsia"/>
                  <w:highlight w:val="none"/>
                  <w:lang w:val="en-US" w:eastAsia="zh-CN"/>
                </w:rPr>
                <w:t>台</w:t>
              </w:r>
            </w:ins>
          </w:p>
        </w:tc>
        <w:tc>
          <w:tcPr>
            <w:tcW w:w="365"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2</w:t>
            </w:r>
          </w:p>
        </w:tc>
        <w:tc>
          <w:tcPr>
            <w:tcW w:w="1184"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highlight w:val="yellow"/>
                <w:lang w:val="en-US" w:eastAsia="zh-CN"/>
              </w:rPr>
              <w:t>1,3</w:t>
            </w:r>
            <w:r>
              <w:rPr>
                <w:rFonts w:hint="eastAsia"/>
                <w:highlight w:val="yellow"/>
              </w:rPr>
              <w:t>0</w:t>
            </w:r>
            <w:r>
              <w:rPr>
                <w:rFonts w:hint="eastAsia"/>
                <w:highlight w:val="yellow"/>
                <w:lang w:val="en-US" w:eastAsia="zh-CN"/>
              </w:rPr>
              <w:t>0,000.00</w:t>
            </w:r>
          </w:p>
        </w:tc>
        <w:tc>
          <w:tcPr>
            <w:tcW w:w="1132"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highlight w:val="yellow"/>
              </w:rPr>
              <w:t>2</w:t>
            </w:r>
            <w:r>
              <w:rPr>
                <w:rFonts w:hint="eastAsia"/>
                <w:highlight w:val="yellow"/>
                <w:lang w:val="en-US" w:eastAsia="zh-CN"/>
              </w:rPr>
              <w:t>,</w:t>
            </w:r>
            <w:r>
              <w:rPr>
                <w:rFonts w:hint="eastAsia"/>
                <w:highlight w:val="yellow"/>
              </w:rPr>
              <w:t>60</w:t>
            </w:r>
            <w:r>
              <w:rPr>
                <w:rFonts w:hint="eastAsia"/>
                <w:highlight w:val="yellow"/>
                <w:lang w:val="en-US" w:eastAsia="zh-CN"/>
              </w:rPr>
              <w:t>0,000.00</w:t>
            </w:r>
          </w:p>
        </w:tc>
        <w:tc>
          <w:tcPr>
            <w:tcW w:w="763"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1"/>
                <w:szCs w:val="21"/>
                <w:lang w:eastAsia="zh-CN"/>
              </w:rPr>
            </w:pPr>
            <w:r>
              <w:rPr>
                <w:rFonts w:hint="eastAsia" w:asciiTheme="minorEastAsia" w:hAnsiTheme="minorEastAsia" w:cstheme="minorEastAsia"/>
                <w:b/>
                <w:color w:val="000000"/>
                <w:sz w:val="21"/>
                <w:szCs w:val="21"/>
                <w:lang w:eastAsia="zh-CN"/>
              </w:rPr>
              <w:t>是</w:t>
            </w:r>
          </w:p>
        </w:tc>
        <w:tc>
          <w:tcPr>
            <w:tcW w:w="780"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4"/>
                <w:szCs w:val="24"/>
              </w:rPr>
            </w:pPr>
            <w:r>
              <w:rPr>
                <w:rFonts w:hint="eastAsia" w:ascii="宋体" w:eastAsia="宋体"/>
                <w:b/>
                <w:color w:val="000000"/>
                <w:sz w:val="20"/>
                <w:szCs w:val="20"/>
                <w:lang w:val="en-US" w:eastAsia="zh-CN"/>
              </w:rPr>
              <w:t>具备</w:t>
            </w:r>
          </w:p>
        </w:tc>
        <w:tc>
          <w:tcPr>
            <w:tcW w:w="1352" w:type="dxa"/>
            <w:tcBorders>
              <w:top w:val="single" w:color="auto" w:sz="12" w:space="0"/>
              <w:bottom w:val="single" w:color="auto" w:sz="12" w:space="0"/>
            </w:tcBorders>
            <w:shd w:val="clear" w:color="auto" w:fill="EEECE1"/>
            <w:noWrap w:val="0"/>
            <w:vAlign w:val="center"/>
          </w:tcPr>
          <w:p>
            <w:pPr>
              <w:spacing w:line="240" w:lineRule="auto"/>
              <w:jc w:val="center"/>
              <w:rPr>
                <w:rFonts w:hint="eastAsia" w:asciiTheme="minorEastAsia" w:hAnsiTheme="minorEastAsia" w:eastAsiaTheme="minorEastAsia" w:cstheme="minorEastAsia"/>
                <w:b/>
                <w:color w:val="000000"/>
                <w:sz w:val="21"/>
                <w:szCs w:val="21"/>
              </w:rPr>
            </w:pPr>
            <w:r>
              <w:rPr>
                <w:rFonts w:hint="eastAsia" w:asciiTheme="minorEastAsia" w:hAnsiTheme="minorEastAsia" w:eastAsiaTheme="minorEastAsia" w:cstheme="minorEastAsia"/>
                <w:sz w:val="21"/>
                <w:szCs w:val="21"/>
              </w:rPr>
              <w:t>自合同签订后60日历天内完成投标产品的供货、安装、调试和验收，并交付使用。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23" w:hRule="atLeast"/>
          <w:jc w:val="center"/>
        </w:trPr>
        <w:tc>
          <w:tcPr>
            <w:tcW w:w="611" w:type="dxa"/>
            <w:tcBorders>
              <w:top w:val="single" w:color="auto" w:sz="12" w:space="0"/>
              <w:bottom w:val="single" w:color="auto" w:sz="12" w:space="0"/>
            </w:tcBorders>
            <w:shd w:val="clear" w:color="auto" w:fill="EEECE1"/>
            <w:noWrap w:val="0"/>
            <w:vAlign w:val="center"/>
          </w:tcPr>
          <w:p>
            <w:pPr>
              <w:jc w:val="center"/>
              <w:rPr>
                <w:rFonts w:hint="eastAsia" w:asciiTheme="minorEastAsia" w:hAnsiTheme="minorEastAsia" w:eastAsiaTheme="minorEastAsia" w:cstheme="minorEastAsia"/>
                <w:sz w:val="21"/>
                <w:szCs w:val="21"/>
                <w:lang w:val="en-US" w:eastAsia="zh-Hans"/>
              </w:rPr>
            </w:pPr>
            <w:r>
              <w:t>3-1</w:t>
            </w:r>
          </w:p>
        </w:tc>
        <w:tc>
          <w:tcPr>
            <w:tcW w:w="520"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65" w:type="dxa"/>
            <w:tcBorders>
              <w:top w:val="single" w:color="auto" w:sz="12" w:space="0"/>
              <w:bottom w:val="single" w:color="auto" w:sz="12" w:space="0"/>
            </w:tcBorders>
            <w:shd w:val="clear" w:color="auto" w:fill="EEECE1"/>
            <w:noWrap w:val="0"/>
            <w:vAlign w:val="center"/>
          </w:tcPr>
          <w:p>
            <w:pPr>
              <w:jc w:val="center"/>
              <w:rPr>
                <w:rFonts w:hint="eastAsia" w:asciiTheme="minorEastAsia" w:hAnsiTheme="minorEastAsia" w:eastAsiaTheme="minorEastAsia" w:cstheme="minorEastAsia"/>
                <w:sz w:val="21"/>
                <w:szCs w:val="21"/>
              </w:rPr>
            </w:pPr>
            <w:r>
              <w:rPr>
                <w:rFonts w:hint="eastAsia"/>
              </w:rPr>
              <w:t>医用光学仪器A02320400</w:t>
            </w:r>
          </w:p>
        </w:tc>
        <w:tc>
          <w:tcPr>
            <w:tcW w:w="1404" w:type="dxa"/>
            <w:tcBorders>
              <w:top w:val="single" w:color="auto" w:sz="12" w:space="0"/>
              <w:bottom w:val="single" w:color="auto" w:sz="12" w:space="0"/>
            </w:tcBorders>
            <w:shd w:val="clear" w:color="auto" w:fill="EEECE1"/>
            <w:noWrap w:val="0"/>
            <w:vAlign w:val="center"/>
          </w:tcPr>
          <w:p>
            <w:pPr>
              <w:jc w:val="center"/>
              <w:rPr>
                <w:rFonts w:hint="eastAsia" w:asciiTheme="minorEastAsia" w:hAnsiTheme="minorEastAsia" w:eastAsiaTheme="minorEastAsia" w:cstheme="minorEastAsia"/>
                <w:sz w:val="21"/>
                <w:szCs w:val="21"/>
              </w:rPr>
            </w:pPr>
            <w:r>
              <w:rPr>
                <w:rFonts w:hint="eastAsia"/>
              </w:rPr>
              <w:t>眼底造影机</w:t>
            </w:r>
          </w:p>
        </w:tc>
        <w:tc>
          <w:tcPr>
            <w:tcW w:w="389"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ins w:id="13" w:author="J.&amp;.1234" w:date="2023-10-24T15:07:45Z">
              <w:r>
                <w:rPr>
                  <w:rFonts w:hint="eastAsia"/>
                  <w:highlight w:val="none"/>
                  <w:lang w:val="en-US" w:eastAsia="zh-CN"/>
                </w:rPr>
                <w:t>台</w:t>
              </w:r>
            </w:ins>
          </w:p>
        </w:tc>
        <w:tc>
          <w:tcPr>
            <w:tcW w:w="365"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2</w:t>
            </w:r>
          </w:p>
        </w:tc>
        <w:tc>
          <w:tcPr>
            <w:tcW w:w="1184"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highlight w:val="yellow"/>
              </w:rPr>
            </w:pPr>
            <w:r>
              <w:rPr>
                <w:rFonts w:hint="eastAsia"/>
                <w:highlight w:val="yellow"/>
                <w:lang w:val="en-US" w:eastAsia="zh-CN"/>
              </w:rPr>
              <w:t>2</w:t>
            </w:r>
            <w:r>
              <w:rPr>
                <w:rFonts w:hint="eastAsia"/>
                <w:highlight w:val="yellow"/>
              </w:rPr>
              <w:t>0</w:t>
            </w:r>
            <w:r>
              <w:rPr>
                <w:rFonts w:hint="eastAsia"/>
                <w:highlight w:val="yellow"/>
                <w:lang w:val="en-US" w:eastAsia="zh-CN"/>
              </w:rPr>
              <w:t>0,000.00</w:t>
            </w:r>
          </w:p>
        </w:tc>
        <w:tc>
          <w:tcPr>
            <w:tcW w:w="1132" w:type="dxa"/>
            <w:tcBorders>
              <w:top w:val="single" w:color="auto" w:sz="12" w:space="0"/>
              <w:bottom w:val="single" w:color="auto" w:sz="12"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highlight w:val="yellow"/>
              </w:rPr>
            </w:pPr>
            <w:r>
              <w:rPr>
                <w:rFonts w:hint="eastAsia"/>
                <w:highlight w:val="yellow"/>
              </w:rPr>
              <w:t>40</w:t>
            </w:r>
            <w:r>
              <w:rPr>
                <w:rFonts w:hint="eastAsia"/>
                <w:highlight w:val="yellow"/>
                <w:lang w:val="en-US" w:eastAsia="zh-CN"/>
              </w:rPr>
              <w:t>0,000.00</w:t>
            </w:r>
          </w:p>
        </w:tc>
        <w:tc>
          <w:tcPr>
            <w:tcW w:w="763"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1"/>
                <w:szCs w:val="21"/>
                <w:lang w:eastAsia="zh-CN"/>
              </w:rPr>
            </w:pPr>
            <w:r>
              <w:rPr>
                <w:rFonts w:hint="eastAsia" w:asciiTheme="minorEastAsia" w:hAnsiTheme="minorEastAsia" w:cstheme="minorEastAsia"/>
                <w:b/>
                <w:color w:val="000000"/>
                <w:sz w:val="21"/>
                <w:szCs w:val="21"/>
                <w:lang w:eastAsia="zh-CN"/>
              </w:rPr>
              <w:t>否</w:t>
            </w:r>
          </w:p>
        </w:tc>
        <w:tc>
          <w:tcPr>
            <w:tcW w:w="780" w:type="dxa"/>
            <w:tcBorders>
              <w:top w:val="single" w:color="auto" w:sz="12" w:space="0"/>
              <w:bottom w:val="single" w:color="auto" w:sz="12"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4"/>
                <w:szCs w:val="24"/>
              </w:rPr>
            </w:pPr>
            <w:r>
              <w:rPr>
                <w:rFonts w:hint="eastAsia" w:ascii="宋体" w:eastAsia="宋体"/>
                <w:b/>
                <w:color w:val="000000"/>
                <w:sz w:val="20"/>
                <w:szCs w:val="20"/>
                <w:lang w:val="en-US" w:eastAsia="zh-CN"/>
              </w:rPr>
              <w:t>具备</w:t>
            </w:r>
          </w:p>
        </w:tc>
        <w:tc>
          <w:tcPr>
            <w:tcW w:w="1352" w:type="dxa"/>
            <w:tcBorders>
              <w:top w:val="single" w:color="auto" w:sz="12" w:space="0"/>
              <w:bottom w:val="single" w:color="auto" w:sz="12" w:space="0"/>
            </w:tcBorders>
            <w:shd w:val="clear" w:color="auto" w:fill="EEECE1"/>
            <w:noWrap w:val="0"/>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自合同签订后60日历天内完成投标产品的供货、安装、调试和验收，并交付使用。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23" w:hRule="atLeast"/>
          <w:jc w:val="center"/>
        </w:trPr>
        <w:tc>
          <w:tcPr>
            <w:tcW w:w="611" w:type="dxa"/>
            <w:tcBorders>
              <w:top w:val="single" w:color="auto" w:sz="12" w:space="0"/>
              <w:bottom w:val="double" w:color="auto" w:sz="4" w:space="0"/>
            </w:tcBorders>
            <w:shd w:val="clear" w:color="auto" w:fill="EEECE1"/>
            <w:noWrap w:val="0"/>
            <w:vAlign w:val="center"/>
          </w:tcPr>
          <w:p>
            <w:pPr>
              <w:jc w:val="center"/>
              <w:rPr>
                <w:rFonts w:hint="eastAsia" w:asciiTheme="minorEastAsia" w:hAnsiTheme="minorEastAsia" w:eastAsiaTheme="minorEastAsia" w:cstheme="minorEastAsia"/>
                <w:sz w:val="21"/>
                <w:szCs w:val="21"/>
                <w:lang w:val="en-US" w:eastAsia="zh-Hans"/>
              </w:rPr>
            </w:pPr>
            <w:r>
              <w:t>3-2</w:t>
            </w:r>
          </w:p>
        </w:tc>
        <w:tc>
          <w:tcPr>
            <w:tcW w:w="520" w:type="dxa"/>
            <w:tcBorders>
              <w:top w:val="single" w:color="auto" w:sz="12" w:space="0"/>
              <w:bottom w:val="double" w:color="auto" w:sz="4"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1065" w:type="dxa"/>
            <w:tcBorders>
              <w:top w:val="single" w:color="auto" w:sz="12" w:space="0"/>
              <w:bottom w:val="double" w:color="auto" w:sz="4" w:space="0"/>
            </w:tcBorders>
            <w:shd w:val="clear" w:color="auto" w:fill="EEECE1"/>
            <w:noWrap w:val="0"/>
            <w:vAlign w:val="center"/>
          </w:tcPr>
          <w:p>
            <w:pPr>
              <w:jc w:val="center"/>
              <w:rPr>
                <w:rFonts w:hint="eastAsia" w:asciiTheme="minorEastAsia" w:hAnsiTheme="minorEastAsia" w:eastAsiaTheme="minorEastAsia" w:cstheme="minorEastAsia"/>
                <w:sz w:val="21"/>
                <w:szCs w:val="21"/>
              </w:rPr>
            </w:pPr>
            <w:r>
              <w:rPr>
                <w:rFonts w:hint="eastAsia"/>
              </w:rPr>
              <w:t>医用光学仪器A02320400</w:t>
            </w:r>
          </w:p>
        </w:tc>
        <w:tc>
          <w:tcPr>
            <w:tcW w:w="1404" w:type="dxa"/>
            <w:tcBorders>
              <w:top w:val="single" w:color="auto" w:sz="12" w:space="0"/>
              <w:bottom w:val="double" w:color="auto" w:sz="4" w:space="0"/>
            </w:tcBorders>
            <w:shd w:val="clear" w:color="auto" w:fill="EEECE1"/>
            <w:noWrap w:val="0"/>
            <w:vAlign w:val="center"/>
          </w:tcPr>
          <w:p>
            <w:pPr>
              <w:jc w:val="center"/>
              <w:rPr>
                <w:rFonts w:hint="eastAsia" w:asciiTheme="minorEastAsia" w:hAnsiTheme="minorEastAsia" w:eastAsiaTheme="minorEastAsia" w:cstheme="minorEastAsia"/>
                <w:sz w:val="21"/>
                <w:szCs w:val="21"/>
              </w:rPr>
            </w:pPr>
            <w:r>
              <w:rPr>
                <w:rFonts w:hint="eastAsia"/>
              </w:rPr>
              <w:t>手术显微镜</w:t>
            </w:r>
          </w:p>
        </w:tc>
        <w:tc>
          <w:tcPr>
            <w:tcW w:w="389" w:type="dxa"/>
            <w:tcBorders>
              <w:top w:val="single" w:color="auto" w:sz="12" w:space="0"/>
              <w:bottom w:val="double" w:color="auto" w:sz="4"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rPr>
            </w:pPr>
            <w:ins w:id="14" w:author="J.&amp;.1234" w:date="2023-10-24T15:07:50Z">
              <w:r>
                <w:rPr>
                  <w:rFonts w:hint="eastAsia"/>
                  <w:highlight w:val="none"/>
                  <w:lang w:val="en-US" w:eastAsia="zh-CN"/>
                </w:rPr>
                <w:t>台</w:t>
              </w:r>
            </w:ins>
          </w:p>
        </w:tc>
        <w:tc>
          <w:tcPr>
            <w:tcW w:w="365" w:type="dxa"/>
            <w:tcBorders>
              <w:top w:val="single" w:color="auto" w:sz="12" w:space="0"/>
              <w:bottom w:val="double" w:color="auto" w:sz="4"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1</w:t>
            </w:r>
          </w:p>
        </w:tc>
        <w:tc>
          <w:tcPr>
            <w:tcW w:w="1184" w:type="dxa"/>
            <w:tcBorders>
              <w:top w:val="single" w:color="auto" w:sz="12" w:space="0"/>
              <w:bottom w:val="double" w:color="auto" w:sz="4"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highlight w:val="yellow"/>
              </w:rPr>
            </w:pPr>
            <w:r>
              <w:rPr>
                <w:rFonts w:hint="eastAsia"/>
                <w:highlight w:val="yellow"/>
              </w:rPr>
              <w:t>53</w:t>
            </w:r>
            <w:r>
              <w:rPr>
                <w:rFonts w:hint="eastAsia"/>
                <w:highlight w:val="yellow"/>
                <w:lang w:val="en-US" w:eastAsia="zh-CN"/>
              </w:rPr>
              <w:t>0,000.00</w:t>
            </w:r>
          </w:p>
        </w:tc>
        <w:tc>
          <w:tcPr>
            <w:tcW w:w="1132" w:type="dxa"/>
            <w:tcBorders>
              <w:top w:val="single" w:color="auto" w:sz="12" w:space="0"/>
              <w:bottom w:val="double" w:color="auto" w:sz="4" w:space="0"/>
            </w:tcBorders>
            <w:shd w:val="clear" w:color="auto" w:fill="EEECE1"/>
            <w:noWrap w:val="0"/>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asciiTheme="minorEastAsia" w:hAnsiTheme="minorEastAsia" w:eastAsiaTheme="minorEastAsia" w:cstheme="minorEastAsia"/>
                <w:sz w:val="21"/>
                <w:szCs w:val="21"/>
                <w:highlight w:val="yellow"/>
              </w:rPr>
            </w:pPr>
            <w:r>
              <w:rPr>
                <w:rFonts w:hint="eastAsia"/>
                <w:highlight w:val="yellow"/>
              </w:rPr>
              <w:t>53</w:t>
            </w:r>
            <w:r>
              <w:rPr>
                <w:rFonts w:hint="eastAsia"/>
                <w:highlight w:val="yellow"/>
                <w:lang w:val="en-US" w:eastAsia="zh-CN"/>
              </w:rPr>
              <w:t>0,000.00</w:t>
            </w:r>
          </w:p>
        </w:tc>
        <w:tc>
          <w:tcPr>
            <w:tcW w:w="763" w:type="dxa"/>
            <w:tcBorders>
              <w:top w:val="single" w:color="auto" w:sz="12" w:space="0"/>
              <w:bottom w:val="double" w:color="auto" w:sz="4"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1"/>
                <w:szCs w:val="21"/>
              </w:rPr>
            </w:pPr>
            <w:r>
              <w:rPr>
                <w:rFonts w:hint="eastAsia" w:asciiTheme="minorEastAsia" w:hAnsiTheme="minorEastAsia" w:cstheme="minorEastAsia"/>
                <w:b/>
                <w:color w:val="000000"/>
                <w:sz w:val="21"/>
                <w:szCs w:val="21"/>
                <w:lang w:eastAsia="zh-CN"/>
              </w:rPr>
              <w:t>否</w:t>
            </w:r>
          </w:p>
        </w:tc>
        <w:tc>
          <w:tcPr>
            <w:tcW w:w="780" w:type="dxa"/>
            <w:tcBorders>
              <w:top w:val="single" w:color="auto" w:sz="12" w:space="0"/>
              <w:bottom w:val="double" w:color="auto" w:sz="4" w:space="0"/>
            </w:tcBorders>
            <w:shd w:val="clear" w:color="auto" w:fill="EEECE1"/>
            <w:noWrap w:val="0"/>
            <w:vAlign w:val="center"/>
          </w:tcPr>
          <w:p>
            <w:pPr>
              <w:spacing w:line="240" w:lineRule="auto"/>
              <w:jc w:val="both"/>
              <w:rPr>
                <w:rFonts w:hint="eastAsia" w:asciiTheme="minorEastAsia" w:hAnsiTheme="minorEastAsia" w:eastAsiaTheme="minorEastAsia" w:cstheme="minorEastAsia"/>
                <w:b/>
                <w:color w:val="000000"/>
                <w:sz w:val="24"/>
                <w:szCs w:val="24"/>
              </w:rPr>
            </w:pPr>
            <w:r>
              <w:rPr>
                <w:rFonts w:hint="eastAsia" w:ascii="宋体" w:eastAsia="宋体"/>
                <w:b/>
                <w:color w:val="000000"/>
                <w:sz w:val="20"/>
                <w:szCs w:val="20"/>
                <w:lang w:val="en-US" w:eastAsia="zh-CN"/>
              </w:rPr>
              <w:t>具备</w:t>
            </w:r>
          </w:p>
        </w:tc>
        <w:tc>
          <w:tcPr>
            <w:tcW w:w="1352" w:type="dxa"/>
            <w:tcBorders>
              <w:top w:val="single" w:color="auto" w:sz="12" w:space="0"/>
              <w:bottom w:val="double" w:color="auto" w:sz="4" w:space="0"/>
            </w:tcBorders>
            <w:shd w:val="clear" w:color="auto" w:fill="EEECE1"/>
            <w:noWrap w:val="0"/>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自合同签订后60日历天内完成投标产品的供货、安装、调试和验收，并交付使用。</w:t>
            </w:r>
          </w:p>
        </w:tc>
      </w:tr>
    </w:tbl>
    <w:p>
      <w:pPr>
        <w:keepNext w:val="0"/>
        <w:keepLines w:val="0"/>
        <w:pageBreakBefore w:val="0"/>
        <w:widowControl/>
        <w:kinsoku w:val="0"/>
        <w:wordWrap w:val="0"/>
        <w:overflowPunct/>
        <w:topLinePunct w:val="0"/>
        <w:autoSpaceDE/>
        <w:autoSpaceDN/>
        <w:bidi w:val="0"/>
        <w:adjustRightInd/>
        <w:snapToGrid/>
        <w:spacing w:line="240" w:lineRule="auto"/>
        <w:ind w:right="0"/>
        <w:textAlignment w:val="auto"/>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1"/>
          <w:sz w:val="21"/>
          <w:szCs w:val="21"/>
        </w:rPr>
        <w:t>注：</w:t>
      </w:r>
      <w:r>
        <w:rPr>
          <w:rFonts w:hint="eastAsia" w:asciiTheme="minorEastAsia" w:hAnsiTheme="minorEastAsia" w:eastAsiaTheme="minorEastAsia" w:cstheme="minorEastAsia"/>
          <w:spacing w:val="-1"/>
          <w:sz w:val="21"/>
          <w:szCs w:val="21"/>
          <w:highlight w:val="yellow"/>
        </w:rPr>
        <w:t>若</w:t>
      </w:r>
      <w:r>
        <w:rPr>
          <w:rFonts w:hint="eastAsia" w:asciiTheme="minorEastAsia" w:hAnsiTheme="minorEastAsia" w:eastAsiaTheme="minorEastAsia" w:cstheme="minorEastAsia"/>
          <w:spacing w:val="-1"/>
          <w:sz w:val="21"/>
          <w:szCs w:val="21"/>
          <w:highlight w:val="yellow"/>
          <w:lang w:val="en-US" w:eastAsia="zh-Hans"/>
        </w:rPr>
        <w:t>一个采购包</w:t>
      </w:r>
      <w:r>
        <w:rPr>
          <w:rFonts w:hint="eastAsia" w:asciiTheme="minorEastAsia" w:hAnsiTheme="minorEastAsia" w:eastAsiaTheme="minorEastAsia" w:cstheme="minorEastAsia"/>
          <w:spacing w:val="-1"/>
          <w:sz w:val="21"/>
          <w:szCs w:val="21"/>
          <w:highlight w:val="yellow"/>
        </w:rPr>
        <w:t>存在多项核心产品</w:t>
      </w:r>
      <w:r>
        <w:rPr>
          <w:rFonts w:hint="eastAsia" w:asciiTheme="minorEastAsia" w:hAnsiTheme="minorEastAsia" w:eastAsiaTheme="minorEastAsia" w:cstheme="minorEastAsia"/>
          <w:spacing w:val="-1"/>
          <w:sz w:val="21"/>
          <w:szCs w:val="21"/>
        </w:rPr>
        <w:t>，当不同供应商提供的任意一项核心产品的品牌相同，则视同其是所响应核心产品品牌相同供应</w:t>
      </w:r>
      <w:r>
        <w:rPr>
          <w:rFonts w:hint="eastAsia" w:asciiTheme="minorEastAsia" w:hAnsiTheme="minorEastAsia" w:eastAsiaTheme="minorEastAsia" w:cstheme="minorEastAsia"/>
          <w:spacing w:val="-5"/>
          <w:sz w:val="21"/>
          <w:szCs w:val="21"/>
        </w:rPr>
        <w:t>商。</w:t>
      </w:r>
    </w:p>
    <w:p>
      <w:pPr>
        <w:pStyle w:val="2"/>
        <w:spacing w:line="240" w:lineRule="auto"/>
        <w:rPr>
          <w:rFonts w:hint="eastAsia" w:asciiTheme="minorEastAsia" w:hAnsiTheme="minorEastAsia" w:eastAsiaTheme="minorEastAsia" w:cstheme="minorEastAsia"/>
          <w:spacing w:val="10"/>
          <w:sz w:val="21"/>
          <w:szCs w:val="21"/>
          <w:lang w:val="en-US" w:eastAsia="zh-Hans"/>
        </w:rPr>
      </w:pPr>
    </w:p>
    <w:p>
      <w:pPr>
        <w:pStyle w:val="2"/>
        <w:spacing w:line="240" w:lineRule="auto"/>
        <w:rPr>
          <w:rFonts w:hint="eastAsia" w:asciiTheme="minorEastAsia" w:hAnsiTheme="minorEastAsia" w:eastAsiaTheme="minorEastAsia" w:cstheme="minorEastAsia"/>
          <w:spacing w:val="10"/>
          <w:sz w:val="21"/>
          <w:szCs w:val="21"/>
          <w:lang w:val="en-US" w:eastAsia="zh-Hans"/>
        </w:rPr>
      </w:pPr>
      <w:r>
        <w:rPr>
          <w:rFonts w:hint="eastAsia" w:asciiTheme="minorEastAsia" w:hAnsiTheme="minorEastAsia" w:eastAsiaTheme="minorEastAsia" w:cstheme="minorEastAsia"/>
          <w:spacing w:val="10"/>
          <w:sz w:val="21"/>
          <w:szCs w:val="21"/>
          <w:lang w:val="en-US" w:eastAsia="zh-Hans"/>
        </w:rPr>
        <w:t>二</w:t>
      </w:r>
      <w:r>
        <w:rPr>
          <w:rFonts w:hint="eastAsia" w:asciiTheme="minorEastAsia" w:hAnsiTheme="minorEastAsia" w:eastAsiaTheme="minorEastAsia" w:cstheme="minorEastAsia"/>
          <w:spacing w:val="10"/>
          <w:sz w:val="21"/>
          <w:szCs w:val="21"/>
          <w:lang w:eastAsia="zh-Hans"/>
        </w:rPr>
        <w:t>、</w:t>
      </w:r>
      <w:r>
        <w:rPr>
          <w:rFonts w:hint="eastAsia" w:asciiTheme="minorEastAsia" w:hAnsiTheme="minorEastAsia" w:eastAsiaTheme="minorEastAsia" w:cstheme="minorEastAsia"/>
          <w:spacing w:val="10"/>
          <w:sz w:val="21"/>
          <w:szCs w:val="21"/>
          <w:lang w:val="en-US" w:eastAsia="zh-Hans"/>
        </w:rPr>
        <w:t>总体要求</w:t>
      </w:r>
      <w:r>
        <w:rPr>
          <w:rFonts w:hint="eastAsia" w:asciiTheme="minorEastAsia" w:hAnsiTheme="minorEastAsia" w:eastAsiaTheme="minorEastAsia" w:cstheme="minorEastAsia"/>
          <w:spacing w:val="10"/>
          <w:sz w:val="21"/>
          <w:szCs w:val="21"/>
          <w:lang w:eastAsia="zh-Hans"/>
        </w:rPr>
        <w:t>：</w:t>
      </w:r>
    </w:p>
    <w:p>
      <w:pPr>
        <w:pStyle w:val="2"/>
        <w:spacing w:line="240" w:lineRule="auto"/>
        <w:rPr>
          <w:rFonts w:hint="eastAsia" w:asciiTheme="minorEastAsia" w:hAnsiTheme="minorEastAsia" w:eastAsiaTheme="minorEastAsia" w:cstheme="minorEastAsia"/>
          <w:spacing w:val="10"/>
          <w:sz w:val="21"/>
          <w:szCs w:val="21"/>
        </w:rPr>
      </w:pPr>
    </w:p>
    <w:p>
      <w:pPr>
        <w:pStyle w:val="2"/>
        <w:numPr>
          <w:ilvl w:val="0"/>
          <w:numId w:val="0"/>
        </w:numPr>
        <w:spacing w:line="240" w:lineRule="auto"/>
        <w:rPr>
          <w:rFonts w:hint="eastAsia" w:asciiTheme="minorEastAsia" w:hAnsiTheme="minorEastAsia" w:eastAsiaTheme="minorEastAsia" w:cstheme="minorEastAsia"/>
          <w:color w:val="FF0000"/>
          <w:spacing w:val="10"/>
          <w:sz w:val="21"/>
          <w:szCs w:val="21"/>
          <w:lang w:eastAsia="zh-Hans"/>
        </w:rPr>
      </w:pPr>
      <w:r>
        <w:rPr>
          <w:rFonts w:hint="eastAsia" w:asciiTheme="minorEastAsia" w:hAnsiTheme="minorEastAsia" w:eastAsiaTheme="minorEastAsia" w:cstheme="minorEastAsia"/>
          <w:spacing w:val="10"/>
          <w:sz w:val="21"/>
          <w:szCs w:val="21"/>
          <w:lang w:eastAsia="zh-Hans"/>
        </w:rPr>
        <w:t>1、</w:t>
      </w:r>
      <w:r>
        <w:rPr>
          <w:rFonts w:hint="eastAsia" w:asciiTheme="minorEastAsia" w:hAnsiTheme="minorEastAsia" w:eastAsiaTheme="minorEastAsia" w:cstheme="minorEastAsia"/>
          <w:spacing w:val="10"/>
          <w:sz w:val="21"/>
          <w:szCs w:val="21"/>
          <w:lang w:val="en-US" w:eastAsia="zh-Hans"/>
        </w:rPr>
        <w:t>项目属性</w:t>
      </w:r>
      <w:r>
        <w:rPr>
          <w:rFonts w:hint="eastAsia" w:asciiTheme="minorEastAsia" w:hAnsiTheme="minorEastAsia" w:eastAsiaTheme="minorEastAsia" w:cstheme="minorEastAsia"/>
          <w:spacing w:val="10"/>
          <w:sz w:val="21"/>
          <w:szCs w:val="21"/>
          <w:lang w:eastAsia="zh-Hans"/>
        </w:rPr>
        <w:t>：</w:t>
      </w:r>
      <w:r>
        <w:rPr>
          <w:rFonts w:hint="eastAsia" w:asciiTheme="minorEastAsia" w:hAnsiTheme="minorEastAsia" w:eastAsiaTheme="minorEastAsia" w:cstheme="minorEastAsia"/>
          <w:spacing w:val="10"/>
          <w:sz w:val="21"/>
          <w:szCs w:val="21"/>
          <w:lang w:val="en-US" w:eastAsia="zh-Hans"/>
        </w:rPr>
        <w:t>货物</w:t>
      </w:r>
      <w:r>
        <w:rPr>
          <w:rFonts w:hint="eastAsia" w:asciiTheme="minorEastAsia" w:hAnsiTheme="minorEastAsia" w:eastAsiaTheme="minorEastAsia" w:cstheme="minorEastAsia"/>
          <w:spacing w:val="10"/>
          <w:sz w:val="21"/>
          <w:szCs w:val="21"/>
          <w:lang w:eastAsia="zh-Hans"/>
        </w:rPr>
        <w:t>。</w:t>
      </w:r>
    </w:p>
    <w:p>
      <w:pPr>
        <w:numPr>
          <w:ilvl w:val="0"/>
          <w:numId w:val="0"/>
        </w:numPr>
        <w:snapToGrid w:val="0"/>
        <w:spacing w:line="240" w:lineRule="auto"/>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2、投标人须对本项目以</w:t>
      </w:r>
      <w:r>
        <w:rPr>
          <w:rFonts w:hint="eastAsia" w:asciiTheme="minorEastAsia" w:hAnsiTheme="minorEastAsia" w:eastAsiaTheme="minorEastAsia" w:cstheme="minorEastAsia"/>
          <w:b w:val="0"/>
          <w:bCs w:val="0"/>
          <w:color w:val="000000"/>
          <w:sz w:val="21"/>
          <w:szCs w:val="21"/>
          <w:lang w:val="en-US" w:eastAsia="zh-Hans"/>
        </w:rPr>
        <w:t>采购</w:t>
      </w:r>
      <w:r>
        <w:rPr>
          <w:rFonts w:hint="eastAsia" w:asciiTheme="minorEastAsia" w:hAnsiTheme="minorEastAsia" w:eastAsiaTheme="minorEastAsia" w:cstheme="minorEastAsia"/>
          <w:b w:val="0"/>
          <w:bCs w:val="0"/>
          <w:color w:val="000000"/>
          <w:sz w:val="21"/>
          <w:szCs w:val="21"/>
        </w:rPr>
        <w:t>包为单位的货物及服务进行整体投标，任何只对</w:t>
      </w:r>
      <w:r>
        <w:rPr>
          <w:rFonts w:hint="eastAsia" w:asciiTheme="minorEastAsia" w:hAnsiTheme="minorEastAsia" w:eastAsiaTheme="minorEastAsia" w:cstheme="minorEastAsia"/>
          <w:b w:val="0"/>
          <w:bCs w:val="0"/>
          <w:color w:val="000000"/>
          <w:sz w:val="21"/>
          <w:szCs w:val="21"/>
          <w:lang w:val="en-US" w:eastAsia="zh-Hans"/>
        </w:rPr>
        <w:t>采购</w:t>
      </w:r>
      <w:r>
        <w:rPr>
          <w:rFonts w:hint="eastAsia" w:asciiTheme="minorEastAsia" w:hAnsiTheme="minorEastAsia" w:eastAsiaTheme="minorEastAsia" w:cstheme="minorEastAsia"/>
          <w:b w:val="0"/>
          <w:bCs w:val="0"/>
          <w:color w:val="000000"/>
          <w:sz w:val="21"/>
          <w:szCs w:val="21"/>
        </w:rPr>
        <w:t>包内其中一部分内容进行的投标都被视为无效投标。</w:t>
      </w:r>
    </w:p>
    <w:p>
      <w:pPr>
        <w:pStyle w:val="5"/>
        <w:spacing w:line="24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val="0"/>
          <w:sz w:val="21"/>
          <w:szCs w:val="21"/>
          <w:highlight w:val="yellow"/>
          <w:lang w:eastAsia="zh-Hans"/>
        </w:rPr>
        <w:t>3、</w:t>
      </w:r>
      <w:r>
        <w:rPr>
          <w:rFonts w:hint="eastAsia" w:asciiTheme="minorEastAsia" w:hAnsiTheme="minorEastAsia" w:eastAsiaTheme="minorEastAsia" w:cstheme="minorEastAsia"/>
          <w:b w:val="0"/>
          <w:bCs w:val="0"/>
          <w:sz w:val="21"/>
          <w:szCs w:val="21"/>
          <w:highlight w:val="yellow"/>
          <w:lang w:val="en-US" w:eastAsia="zh-Hans"/>
        </w:rPr>
        <w:t>如</w:t>
      </w:r>
      <w:r>
        <w:rPr>
          <w:rFonts w:hint="eastAsia" w:asciiTheme="minorEastAsia" w:hAnsiTheme="minorEastAsia" w:eastAsiaTheme="minorEastAsia" w:cstheme="minorEastAsia"/>
          <w:b w:val="0"/>
          <w:bCs w:val="0"/>
          <w:sz w:val="21"/>
          <w:szCs w:val="21"/>
          <w:highlight w:val="yellow"/>
          <w:lang w:val="en-US" w:eastAsia="zh-CN"/>
        </w:rPr>
        <w:t>本项目为</w:t>
      </w:r>
      <w:r>
        <w:rPr>
          <w:rFonts w:hint="eastAsia" w:asciiTheme="minorEastAsia" w:hAnsiTheme="minorEastAsia" w:eastAsiaTheme="minorEastAsia" w:cstheme="minorEastAsia"/>
          <w:b w:val="0"/>
          <w:bCs w:val="0"/>
          <w:sz w:val="21"/>
          <w:szCs w:val="21"/>
          <w:highlight w:val="yellow"/>
          <w:lang w:val="en-US" w:eastAsia="zh-Hans"/>
        </w:rPr>
        <w:t>多</w:t>
      </w:r>
      <w:r>
        <w:rPr>
          <w:rFonts w:hint="eastAsia" w:asciiTheme="minorEastAsia" w:hAnsiTheme="minorEastAsia" w:eastAsiaTheme="minorEastAsia" w:cstheme="minorEastAsia"/>
          <w:b w:val="0"/>
          <w:bCs w:val="0"/>
          <w:sz w:val="21"/>
          <w:szCs w:val="21"/>
          <w:highlight w:val="yellow"/>
          <w:lang w:val="en-US" w:eastAsia="zh-CN"/>
        </w:rPr>
        <w:t>个采购</w:t>
      </w:r>
      <w:r>
        <w:rPr>
          <w:rFonts w:hint="eastAsia" w:asciiTheme="minorEastAsia" w:hAnsiTheme="minorEastAsia" w:eastAsiaTheme="minorEastAsia" w:cstheme="minorEastAsia"/>
          <w:b w:val="0"/>
          <w:bCs w:val="0"/>
          <w:sz w:val="21"/>
          <w:szCs w:val="21"/>
          <w:highlight w:val="yellow"/>
          <w:lang w:val="en-US" w:eastAsia="zh-Hans"/>
        </w:rPr>
        <w:t>包</w:t>
      </w:r>
      <w:r>
        <w:rPr>
          <w:rFonts w:hint="eastAsia" w:asciiTheme="minorEastAsia" w:hAnsiTheme="minorEastAsia" w:eastAsiaTheme="minorEastAsia" w:cstheme="minorEastAsia"/>
          <w:b w:val="0"/>
          <w:bCs w:val="0"/>
          <w:sz w:val="21"/>
          <w:szCs w:val="21"/>
          <w:highlight w:val="yellow"/>
          <w:lang w:val="en-US" w:eastAsia="zh-CN"/>
        </w:rPr>
        <w:t>进行</w:t>
      </w:r>
      <w:r>
        <w:rPr>
          <w:rFonts w:hint="eastAsia" w:asciiTheme="minorEastAsia" w:hAnsiTheme="minorEastAsia" w:eastAsiaTheme="minorEastAsia" w:cstheme="minorEastAsia"/>
          <w:b w:val="0"/>
          <w:bCs w:val="0"/>
          <w:sz w:val="21"/>
          <w:szCs w:val="21"/>
          <w:highlight w:val="yellow"/>
          <w:lang w:val="en-US" w:eastAsia="zh-Hans"/>
        </w:rPr>
        <w:t>采购</w:t>
      </w:r>
      <w:r>
        <w:rPr>
          <w:rFonts w:hint="eastAsia" w:asciiTheme="minorEastAsia" w:hAnsiTheme="minorEastAsia" w:eastAsiaTheme="minorEastAsia" w:cstheme="minorEastAsia"/>
          <w:b w:val="0"/>
          <w:bCs w:val="0"/>
          <w:sz w:val="21"/>
          <w:szCs w:val="21"/>
          <w:highlight w:val="yellow"/>
          <w:lang w:val="en-US" w:eastAsia="zh-CN"/>
        </w:rPr>
        <w:t>的</w:t>
      </w:r>
      <w:r>
        <w:rPr>
          <w:rFonts w:hint="eastAsia" w:asciiTheme="minorEastAsia" w:hAnsiTheme="minorEastAsia" w:eastAsiaTheme="minorEastAsia" w:cstheme="minorEastAsia"/>
          <w:b w:val="0"/>
          <w:bCs w:val="0"/>
          <w:sz w:val="21"/>
          <w:szCs w:val="21"/>
          <w:highlight w:val="yellow"/>
          <w:lang w:val="en-US" w:eastAsia="zh-Hans"/>
        </w:rPr>
        <w:t>，</w:t>
      </w:r>
      <w:r>
        <w:rPr>
          <w:rFonts w:hint="eastAsia" w:asciiTheme="minorEastAsia" w:hAnsiTheme="minorEastAsia" w:eastAsiaTheme="minorEastAsia" w:cstheme="minorEastAsia"/>
          <w:b w:val="0"/>
          <w:bCs w:val="0"/>
          <w:sz w:val="21"/>
          <w:szCs w:val="21"/>
          <w:highlight w:val="yellow"/>
          <w:lang w:val="en-US" w:eastAsia="zh-CN"/>
        </w:rPr>
        <w:t>允许</w:t>
      </w:r>
      <w:r>
        <w:rPr>
          <w:rFonts w:hint="eastAsia" w:asciiTheme="minorEastAsia" w:hAnsiTheme="minorEastAsia" w:eastAsiaTheme="minorEastAsia" w:cstheme="minorEastAsia"/>
          <w:b w:val="0"/>
          <w:bCs w:val="0"/>
          <w:sz w:val="21"/>
          <w:szCs w:val="21"/>
          <w:highlight w:val="yellow"/>
          <w:lang w:val="en-US" w:eastAsia="zh-Hans"/>
        </w:rPr>
        <w:t>兼投兼中。</w:t>
      </w:r>
      <w:r>
        <w:rPr>
          <w:rFonts w:hint="eastAsia" w:asciiTheme="minorEastAsia" w:hAnsiTheme="minorEastAsia" w:eastAsiaTheme="minorEastAsia" w:cstheme="minorEastAsia"/>
          <w:b w:val="0"/>
          <w:bCs w:val="0"/>
          <w:sz w:val="21"/>
          <w:szCs w:val="21"/>
        </w:rPr>
        <w:t>投标人可选择个别</w:t>
      </w:r>
      <w:r>
        <w:rPr>
          <w:rFonts w:hint="eastAsia" w:asciiTheme="minorEastAsia" w:hAnsiTheme="minorEastAsia" w:eastAsiaTheme="minorEastAsia" w:cstheme="minorEastAsia"/>
          <w:b w:val="0"/>
          <w:bCs w:val="0"/>
          <w:sz w:val="21"/>
          <w:szCs w:val="21"/>
          <w:lang w:val="en-US" w:eastAsia="zh-CN"/>
        </w:rPr>
        <w:t>采购</w:t>
      </w:r>
      <w:r>
        <w:rPr>
          <w:rFonts w:hint="eastAsia" w:asciiTheme="minorEastAsia" w:hAnsiTheme="minorEastAsia" w:eastAsiaTheme="minorEastAsia" w:cstheme="minorEastAsia"/>
          <w:b w:val="0"/>
          <w:bCs w:val="0"/>
          <w:sz w:val="21"/>
          <w:szCs w:val="21"/>
        </w:rPr>
        <w:t>包或全部</w:t>
      </w:r>
      <w:r>
        <w:rPr>
          <w:rFonts w:hint="eastAsia" w:asciiTheme="minorEastAsia" w:hAnsiTheme="minorEastAsia" w:eastAsiaTheme="minorEastAsia" w:cstheme="minorEastAsia"/>
          <w:b w:val="0"/>
          <w:bCs w:val="0"/>
          <w:sz w:val="21"/>
          <w:szCs w:val="21"/>
          <w:lang w:eastAsia="zh-CN"/>
        </w:rPr>
        <w:t>采购</w:t>
      </w:r>
      <w:r>
        <w:rPr>
          <w:rFonts w:hint="eastAsia" w:asciiTheme="minorEastAsia" w:hAnsiTheme="minorEastAsia" w:eastAsiaTheme="minorEastAsia" w:cstheme="minorEastAsia"/>
          <w:b w:val="0"/>
          <w:bCs w:val="0"/>
          <w:sz w:val="21"/>
          <w:szCs w:val="21"/>
        </w:rPr>
        <w:t>包进行投标，但必须对</w:t>
      </w:r>
      <w:r>
        <w:rPr>
          <w:rFonts w:hint="eastAsia" w:asciiTheme="minorEastAsia" w:hAnsiTheme="minorEastAsia" w:eastAsiaTheme="minorEastAsia" w:cstheme="minorEastAsia"/>
          <w:b w:val="0"/>
          <w:bCs w:val="0"/>
          <w:sz w:val="21"/>
          <w:szCs w:val="21"/>
          <w:lang w:eastAsia="zh-CN"/>
        </w:rPr>
        <w:t>采购</w:t>
      </w:r>
      <w:r>
        <w:rPr>
          <w:rFonts w:hint="eastAsia" w:asciiTheme="minorEastAsia" w:hAnsiTheme="minorEastAsia" w:eastAsiaTheme="minorEastAsia" w:cstheme="minorEastAsia"/>
          <w:b w:val="0"/>
          <w:bCs w:val="0"/>
          <w:sz w:val="21"/>
          <w:szCs w:val="21"/>
        </w:rPr>
        <w:t>包内所有内容进行投标，不允许只对</w:t>
      </w:r>
      <w:r>
        <w:rPr>
          <w:rFonts w:hint="eastAsia" w:asciiTheme="minorEastAsia" w:hAnsiTheme="minorEastAsia" w:eastAsiaTheme="minorEastAsia" w:cstheme="minorEastAsia"/>
          <w:b w:val="0"/>
          <w:bCs w:val="0"/>
          <w:sz w:val="21"/>
          <w:szCs w:val="21"/>
          <w:lang w:eastAsia="zh-CN"/>
        </w:rPr>
        <w:t>采购</w:t>
      </w:r>
      <w:r>
        <w:rPr>
          <w:rFonts w:hint="eastAsia" w:asciiTheme="minorEastAsia" w:hAnsiTheme="minorEastAsia" w:eastAsiaTheme="minorEastAsia" w:cstheme="minorEastAsia"/>
          <w:b w:val="0"/>
          <w:bCs w:val="0"/>
          <w:sz w:val="21"/>
          <w:szCs w:val="21"/>
        </w:rPr>
        <w:t>包内其中部分内容进行投标。</w:t>
      </w:r>
    </w:p>
    <w:p>
      <w:pPr>
        <w:pStyle w:val="2"/>
        <w:numPr>
          <w:ilvl w:val="0"/>
          <w:numId w:val="0"/>
        </w:numPr>
        <w:kinsoku w:val="0"/>
        <w:overflowPunct w:val="0"/>
        <w:spacing w:before="142" w:line="240" w:lineRule="auto"/>
        <w:ind w:right="197" w:right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pacing w:val="10"/>
          <w:sz w:val="21"/>
          <w:szCs w:val="21"/>
          <w:lang w:eastAsia="zh-Hans"/>
        </w:rPr>
        <w:t>4、</w:t>
      </w:r>
      <w:r>
        <w:rPr>
          <w:rFonts w:hint="eastAsia" w:asciiTheme="minorEastAsia" w:hAnsiTheme="minorEastAsia" w:eastAsiaTheme="minorEastAsia" w:cstheme="minorEastAsia"/>
          <w:spacing w:val="10"/>
          <w:sz w:val="21"/>
          <w:szCs w:val="21"/>
          <w:lang w:val="en-US" w:eastAsia="zh-Hans"/>
        </w:rPr>
        <w:t>投标人</w:t>
      </w:r>
      <w:r>
        <w:rPr>
          <w:rFonts w:hint="eastAsia" w:asciiTheme="minorEastAsia" w:hAnsiTheme="minorEastAsia" w:eastAsiaTheme="minorEastAsia" w:cstheme="minorEastAsia"/>
          <w:spacing w:val="10"/>
          <w:sz w:val="21"/>
          <w:szCs w:val="21"/>
          <w:lang w:val="en-US" w:eastAsia="zh-CN"/>
        </w:rPr>
        <w:t>对任何一项应当考虑在投标报价中的内容有</w:t>
      </w:r>
      <w:r>
        <w:rPr>
          <w:rFonts w:hint="eastAsia" w:asciiTheme="minorEastAsia" w:hAnsiTheme="minorEastAsia" w:eastAsiaTheme="minorEastAsia" w:cstheme="minorEastAsia"/>
          <w:spacing w:val="10"/>
          <w:sz w:val="21"/>
          <w:szCs w:val="21"/>
          <w:lang w:val="en-US" w:eastAsia="zh-Hans"/>
        </w:rPr>
        <w:t>漏报的单价</w:t>
      </w:r>
      <w:r>
        <w:rPr>
          <w:rFonts w:hint="eastAsia" w:asciiTheme="minorEastAsia" w:hAnsiTheme="minorEastAsia" w:eastAsiaTheme="minorEastAsia" w:cstheme="minorEastAsia"/>
          <w:spacing w:val="10"/>
          <w:sz w:val="21"/>
          <w:szCs w:val="21"/>
          <w:lang w:val="en-US" w:eastAsia="zh-CN"/>
        </w:rPr>
        <w:t>，</w:t>
      </w:r>
      <w:r>
        <w:rPr>
          <w:rFonts w:hint="eastAsia" w:asciiTheme="minorEastAsia" w:hAnsiTheme="minorEastAsia" w:eastAsiaTheme="minorEastAsia" w:cstheme="minorEastAsia"/>
          <w:spacing w:val="10"/>
          <w:sz w:val="21"/>
          <w:szCs w:val="21"/>
          <w:lang w:val="en-US" w:eastAsia="zh-Hans"/>
        </w:rPr>
        <w:t>或每</w:t>
      </w:r>
      <w:r>
        <w:rPr>
          <w:rFonts w:hint="eastAsia" w:asciiTheme="minorEastAsia" w:hAnsiTheme="minorEastAsia" w:eastAsiaTheme="minorEastAsia" w:cstheme="minorEastAsia"/>
          <w:spacing w:val="10"/>
          <w:sz w:val="21"/>
          <w:szCs w:val="21"/>
          <w:lang w:val="en-US" w:eastAsia="zh-CN"/>
        </w:rPr>
        <w:t>项</w:t>
      </w:r>
      <w:r>
        <w:rPr>
          <w:rFonts w:hint="eastAsia" w:asciiTheme="minorEastAsia" w:hAnsiTheme="minorEastAsia" w:eastAsiaTheme="minorEastAsia" w:cstheme="minorEastAsia"/>
          <w:spacing w:val="10"/>
          <w:sz w:val="21"/>
          <w:szCs w:val="21"/>
          <w:lang w:val="en-US" w:eastAsia="zh-Hans"/>
        </w:rPr>
        <w:t>投标单价中</w:t>
      </w:r>
      <w:r>
        <w:rPr>
          <w:rFonts w:hint="eastAsia" w:asciiTheme="minorEastAsia" w:hAnsiTheme="minorEastAsia" w:eastAsiaTheme="minorEastAsia" w:cstheme="minorEastAsia"/>
          <w:spacing w:val="10"/>
          <w:sz w:val="21"/>
          <w:szCs w:val="21"/>
          <w:lang w:val="en-US" w:eastAsia="zh-CN"/>
        </w:rPr>
        <w:t>有</w:t>
      </w:r>
      <w:r>
        <w:rPr>
          <w:rFonts w:hint="eastAsia" w:asciiTheme="minorEastAsia" w:hAnsiTheme="minorEastAsia" w:eastAsiaTheme="minorEastAsia" w:cstheme="minorEastAsia"/>
          <w:spacing w:val="10"/>
          <w:sz w:val="21"/>
          <w:szCs w:val="21"/>
          <w:lang w:val="en-US" w:eastAsia="zh-Hans"/>
        </w:rPr>
        <w:t>漏报、少报的费用，</w:t>
      </w:r>
      <w:r>
        <w:rPr>
          <w:rFonts w:hint="eastAsia" w:asciiTheme="minorEastAsia" w:hAnsiTheme="minorEastAsia" w:eastAsiaTheme="minorEastAsia" w:cstheme="minorEastAsia"/>
          <w:spacing w:val="10"/>
          <w:sz w:val="21"/>
          <w:szCs w:val="21"/>
          <w:lang w:val="en-US" w:eastAsia="zh-CN"/>
        </w:rPr>
        <w:t>均</w:t>
      </w:r>
      <w:r>
        <w:rPr>
          <w:rFonts w:hint="eastAsia" w:asciiTheme="minorEastAsia" w:hAnsiTheme="minorEastAsia" w:eastAsiaTheme="minorEastAsia" w:cstheme="minorEastAsia"/>
          <w:spacing w:val="10"/>
          <w:sz w:val="21"/>
          <w:szCs w:val="21"/>
          <w:lang w:val="en-US" w:eastAsia="zh-Hans"/>
        </w:rPr>
        <w:t>视为此项费用已包含在投标</w:t>
      </w:r>
      <w:r>
        <w:rPr>
          <w:rFonts w:hint="eastAsia" w:asciiTheme="minorEastAsia" w:hAnsiTheme="minorEastAsia" w:eastAsiaTheme="minorEastAsia" w:cstheme="minorEastAsia"/>
          <w:spacing w:val="10"/>
          <w:sz w:val="21"/>
          <w:szCs w:val="21"/>
          <w:lang w:val="en-US" w:eastAsia="zh-CN"/>
        </w:rPr>
        <w:t>报价</w:t>
      </w:r>
      <w:r>
        <w:rPr>
          <w:rFonts w:hint="eastAsia" w:asciiTheme="minorEastAsia" w:hAnsiTheme="minorEastAsia" w:eastAsiaTheme="minorEastAsia" w:cstheme="minorEastAsia"/>
          <w:spacing w:val="10"/>
          <w:sz w:val="21"/>
          <w:szCs w:val="21"/>
          <w:lang w:val="en-US" w:eastAsia="zh-Hans"/>
        </w:rPr>
        <w:t>中</w:t>
      </w:r>
      <w:r>
        <w:rPr>
          <w:rFonts w:hint="eastAsia" w:asciiTheme="minorEastAsia" w:hAnsiTheme="minorEastAsia" w:eastAsiaTheme="minorEastAsia" w:cstheme="minorEastAsia"/>
          <w:spacing w:val="10"/>
          <w:sz w:val="21"/>
          <w:szCs w:val="21"/>
          <w:lang w:val="en-US" w:eastAsia="zh-CN"/>
        </w:rPr>
        <w:t>；如</w:t>
      </w:r>
      <w:r>
        <w:rPr>
          <w:rFonts w:hint="eastAsia" w:asciiTheme="minorEastAsia" w:hAnsiTheme="minorEastAsia" w:eastAsiaTheme="minorEastAsia" w:cstheme="minorEastAsia"/>
          <w:spacing w:val="10"/>
          <w:sz w:val="21"/>
          <w:szCs w:val="21"/>
          <w:lang w:val="en-US" w:eastAsia="zh-Hans"/>
        </w:rPr>
        <w:t>中标</w:t>
      </w:r>
      <w:r>
        <w:rPr>
          <w:rFonts w:hint="eastAsia" w:asciiTheme="minorEastAsia" w:hAnsiTheme="minorEastAsia" w:eastAsiaTheme="minorEastAsia" w:cstheme="minorEastAsia"/>
          <w:spacing w:val="10"/>
          <w:sz w:val="21"/>
          <w:szCs w:val="21"/>
          <w:lang w:val="en-US" w:eastAsia="zh-CN"/>
        </w:rPr>
        <w:t>，则</w:t>
      </w:r>
      <w:r>
        <w:rPr>
          <w:rFonts w:hint="eastAsia" w:asciiTheme="minorEastAsia" w:hAnsiTheme="minorEastAsia" w:eastAsiaTheme="minorEastAsia" w:cstheme="minorEastAsia"/>
          <w:spacing w:val="10"/>
          <w:sz w:val="21"/>
          <w:szCs w:val="21"/>
          <w:lang w:val="en-US" w:eastAsia="zh-Hans"/>
        </w:rPr>
        <w:t>不得再向采购人收取任何费用。所有价格均应以人民币报价，金额单位为元。</w:t>
      </w:r>
    </w:p>
    <w:p>
      <w:pPr>
        <w:keepNext w:val="0"/>
        <w:keepLines w:val="0"/>
        <w:pageBreakBefore w:val="0"/>
        <w:widowControl/>
        <w:kinsoku w:val="0"/>
        <w:wordWrap w:val="0"/>
        <w:overflowPunct/>
        <w:topLinePunct w:val="0"/>
        <w:autoSpaceDE/>
        <w:autoSpaceDN/>
        <w:bidi w:val="0"/>
        <w:adjustRightInd/>
        <w:snapToGrid/>
        <w:spacing w:line="240" w:lineRule="auto"/>
        <w:ind w:left="0" w:right="0"/>
        <w:jc w:val="left"/>
        <w:textAlignment w:val="auto"/>
        <w:rPr>
          <w:rFonts w:hint="eastAsia" w:asciiTheme="minorEastAsia" w:hAnsiTheme="minorEastAsia" w:eastAsiaTheme="minorEastAsia" w:cstheme="minorEastAsia"/>
          <w:sz w:val="21"/>
          <w:szCs w:val="21"/>
        </w:rPr>
      </w:pPr>
    </w:p>
    <w:p>
      <w:pPr>
        <w:keepNext w:val="0"/>
        <w:keepLines w:val="0"/>
        <w:pageBreakBefore w:val="0"/>
        <w:widowControl/>
        <w:kinsoku w:val="0"/>
        <w:wordWrap w:val="0"/>
        <w:overflowPunct/>
        <w:topLinePunct w:val="0"/>
        <w:autoSpaceDE/>
        <w:autoSpaceDN/>
        <w:bidi w:val="0"/>
        <w:adjustRightInd/>
        <w:snapToGrid/>
        <w:spacing w:line="240" w:lineRule="auto"/>
        <w:ind w:left="0" w:right="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5、打“★”号条款为实质性条款，若有任何一条负偏离或不满足则导致投标（响应）无效。</w:t>
      </w:r>
    </w:p>
    <w:p>
      <w:pPr>
        <w:keepNext w:val="0"/>
        <w:keepLines w:val="0"/>
        <w:pageBreakBefore w:val="0"/>
        <w:widowControl/>
        <w:kinsoku w:val="0"/>
        <w:wordWrap w:val="0"/>
        <w:overflowPunct/>
        <w:topLinePunct w:val="0"/>
        <w:autoSpaceDE/>
        <w:autoSpaceDN/>
        <w:bidi w:val="0"/>
        <w:adjustRightInd/>
        <w:snapToGrid/>
        <w:spacing w:line="240" w:lineRule="auto"/>
        <w:ind w:left="0" w:right="0"/>
        <w:jc w:val="left"/>
        <w:textAlignment w:val="auto"/>
        <w:rPr>
          <w:rFonts w:hint="eastAsia" w:asciiTheme="minorEastAsia" w:hAnsiTheme="minorEastAsia" w:eastAsiaTheme="minorEastAsia" w:cstheme="minorEastAsia"/>
          <w:sz w:val="21"/>
          <w:szCs w:val="21"/>
        </w:rPr>
      </w:pPr>
      <w:r>
        <w:rPr>
          <w:rFonts w:hint="default" w:asciiTheme="minorEastAsia" w:hAnsiTheme="minorEastAsia" w:eastAsiaTheme="minorEastAsia" w:cstheme="minorEastAsia"/>
          <w:sz w:val="21"/>
          <w:szCs w:val="21"/>
        </w:rPr>
        <w:t>6、</w:t>
      </w:r>
      <w:r>
        <w:rPr>
          <w:rFonts w:hint="eastAsia" w:asciiTheme="minorEastAsia" w:hAnsiTheme="minorEastAsia" w:eastAsiaTheme="minorEastAsia" w:cstheme="minorEastAsia"/>
          <w:sz w:val="21"/>
          <w:szCs w:val="21"/>
        </w:rPr>
        <w:t>打“▲”号条款为重要参数（如有），若有部分“▲”条款未响应或不满足，将导致其响应性评审加重扣分，但不作为无效投标（响应）条款。</w:t>
      </w:r>
    </w:p>
    <w:p>
      <w:pPr>
        <w:keepNext w:val="0"/>
        <w:keepLines w:val="0"/>
        <w:pageBreakBefore w:val="0"/>
        <w:widowControl/>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7、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w:t>
      </w:r>
      <w:r>
        <w:rPr>
          <w:rFonts w:hint="eastAsia" w:asciiTheme="minorEastAsia" w:hAnsiTheme="minorEastAsia" w:eastAsiaTheme="minorEastAsia" w:cstheme="minorEastAsia"/>
          <w:sz w:val="21"/>
          <w:szCs w:val="21"/>
          <w:lang w:val="en-US" w:eastAsia="zh-Hans"/>
        </w:rPr>
        <w:t>但不限于</w:t>
      </w:r>
      <w:r>
        <w:rPr>
          <w:rFonts w:hint="eastAsia" w:asciiTheme="minorEastAsia" w:hAnsiTheme="minorEastAsia" w:eastAsiaTheme="minorEastAsia" w:cstheme="minorEastAsia"/>
          <w:sz w:val="21"/>
          <w:szCs w:val="21"/>
        </w:rPr>
        <w:t>：报价成本分析报告、各项进货成本、开发设计成本明细、项目实施成本、税费、利润、安装成本等的详细说明。）</w:t>
      </w:r>
    </w:p>
    <w:p>
      <w:pPr>
        <w:pStyle w:val="2"/>
        <w:numPr>
          <w:ilvl w:val="0"/>
          <w:numId w:val="0"/>
        </w:numPr>
        <w:kinsoku w:val="0"/>
        <w:autoSpaceDE w:val="0"/>
        <w:autoSpaceDN w:val="0"/>
        <w:adjustRightInd w:val="0"/>
        <w:snapToGrid w:val="0"/>
        <w:spacing w:line="240" w:lineRule="auto"/>
        <w:jc w:val="left"/>
        <w:textAlignment w:val="baseline"/>
        <w:rPr>
          <w:rFonts w:hint="eastAsia" w:asciiTheme="minorEastAsia" w:hAnsiTheme="minorEastAsia" w:eastAsiaTheme="minorEastAsia" w:cstheme="minorEastAsia"/>
          <w:sz w:val="21"/>
          <w:szCs w:val="21"/>
        </w:rPr>
      </w:pPr>
    </w:p>
    <w:p>
      <w:pPr>
        <w:pStyle w:val="2"/>
        <w:keepNext w:val="0"/>
        <w:keepLines w:val="0"/>
        <w:pageBreakBefore w:val="0"/>
        <w:widowControl/>
        <w:numPr>
          <w:ilvl w:val="0"/>
          <w:numId w:val="0"/>
        </w:numPr>
        <w:kinsoku w:val="0"/>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pacing w:val="10"/>
          <w:sz w:val="21"/>
          <w:szCs w:val="21"/>
          <w:lang w:val="en-US" w:eastAsia="zh-Hans"/>
        </w:rPr>
      </w:pPr>
      <w:r>
        <w:rPr>
          <w:rFonts w:hint="eastAsia" w:asciiTheme="minorEastAsia" w:hAnsiTheme="minorEastAsia" w:eastAsiaTheme="minorEastAsia" w:cstheme="minorEastAsia"/>
          <w:spacing w:val="10"/>
          <w:sz w:val="21"/>
          <w:szCs w:val="21"/>
          <w:lang w:eastAsia="zh-CN"/>
        </w:rPr>
        <w:t>8、</w:t>
      </w:r>
      <w:r>
        <w:rPr>
          <w:rFonts w:hint="eastAsia" w:asciiTheme="minorEastAsia" w:hAnsiTheme="minorEastAsia" w:eastAsiaTheme="minorEastAsia" w:cstheme="minorEastAsia"/>
          <w:spacing w:val="10"/>
          <w:sz w:val="21"/>
          <w:szCs w:val="21"/>
          <w:lang w:val="en-US" w:eastAsia="zh-CN"/>
        </w:rPr>
        <w:t>标的情况</w:t>
      </w:r>
    </w:p>
    <w:p>
      <w:pPr>
        <w:pStyle w:val="2"/>
        <w:spacing w:line="240" w:lineRule="auto"/>
        <w:rPr>
          <w:rFonts w:hint="eastAsia" w:asciiTheme="minorEastAsia" w:hAnsiTheme="minorEastAsia" w:eastAsiaTheme="minorEastAsia" w:cstheme="minorEastAsia"/>
          <w:sz w:val="21"/>
          <w:szCs w:val="21"/>
        </w:rPr>
      </w:pPr>
    </w:p>
    <w:p>
      <w:pPr>
        <w:pStyle w:val="2"/>
        <w:spacing w:line="240" w:lineRule="auto"/>
        <w:rPr>
          <w:rFonts w:hint="eastAsia" w:asciiTheme="minorEastAsia" w:hAnsiTheme="minorEastAsia" w:eastAsiaTheme="minorEastAsia" w:cstheme="minorEastAsia"/>
          <w:iCs/>
          <w:sz w:val="21"/>
          <w:szCs w:val="21"/>
          <w:highlight w:val="yellow"/>
          <w:lang w:eastAsia="zh-Hans"/>
        </w:rPr>
      </w:pPr>
      <w:r>
        <w:rPr>
          <w:rFonts w:hint="eastAsia" w:asciiTheme="minorEastAsia" w:hAnsiTheme="minorEastAsia" w:eastAsiaTheme="minorEastAsia" w:cstheme="minorEastAsia"/>
          <w:iCs/>
          <w:sz w:val="21"/>
          <w:szCs w:val="21"/>
          <w:highlight w:val="yellow"/>
          <w:lang w:eastAsia="zh-Hans"/>
        </w:rPr>
        <w:t>8.1、</w:t>
      </w:r>
      <w:r>
        <w:rPr>
          <w:rFonts w:hint="eastAsia" w:asciiTheme="minorEastAsia" w:hAnsiTheme="minorEastAsia" w:eastAsiaTheme="minorEastAsia" w:cstheme="minorEastAsia"/>
          <w:iCs/>
          <w:sz w:val="21"/>
          <w:szCs w:val="21"/>
          <w:highlight w:val="yellow"/>
        </w:rPr>
        <w:t>经政府采购管理部门同意，可以采购本国产品或不属于国家法律法规政策明确规定限制的进口产品。（</w:t>
      </w:r>
      <w:r>
        <w:rPr>
          <w:rFonts w:hint="eastAsia" w:asciiTheme="minorEastAsia" w:hAnsiTheme="minorEastAsia" w:eastAsiaTheme="minorEastAsia" w:cstheme="minorEastAsia"/>
          <w:iCs/>
          <w:sz w:val="21"/>
          <w:szCs w:val="21"/>
          <w:highlight w:val="yellow"/>
          <w:lang w:val="en-US" w:eastAsia="zh-Hans"/>
        </w:rPr>
        <w:t>采购包</w:t>
      </w:r>
      <w:r>
        <w:rPr>
          <w:rFonts w:hint="eastAsia" w:asciiTheme="minorEastAsia" w:hAnsiTheme="minorEastAsia" w:cstheme="minorEastAsia"/>
          <w:iCs/>
          <w:sz w:val="21"/>
          <w:szCs w:val="21"/>
          <w:highlight w:val="yellow"/>
          <w:lang w:val="en-US" w:eastAsia="zh-CN"/>
        </w:rPr>
        <w:t>1、</w:t>
      </w:r>
      <w:r>
        <w:rPr>
          <w:rFonts w:hint="eastAsia" w:asciiTheme="minorEastAsia" w:hAnsiTheme="minorEastAsia" w:eastAsiaTheme="minorEastAsia" w:cstheme="minorEastAsia"/>
          <w:iCs/>
          <w:sz w:val="21"/>
          <w:szCs w:val="21"/>
          <w:highlight w:val="yellow"/>
          <w:lang w:val="en-US" w:eastAsia="zh-Hans"/>
        </w:rPr>
        <w:t>采购包</w:t>
      </w:r>
      <w:r>
        <w:rPr>
          <w:rFonts w:hint="eastAsia" w:asciiTheme="minorEastAsia" w:hAnsiTheme="minorEastAsia" w:cstheme="minorEastAsia"/>
          <w:iCs/>
          <w:sz w:val="21"/>
          <w:szCs w:val="21"/>
          <w:highlight w:val="yellow"/>
          <w:lang w:val="en-US" w:eastAsia="zh-CN"/>
        </w:rPr>
        <w:t>2</w:t>
      </w:r>
      <w:r>
        <w:rPr>
          <w:rFonts w:hint="eastAsia" w:asciiTheme="minorEastAsia" w:hAnsiTheme="minorEastAsia" w:eastAsiaTheme="minorEastAsia" w:cstheme="minorEastAsia"/>
          <w:iCs/>
          <w:sz w:val="21"/>
          <w:szCs w:val="21"/>
          <w:highlight w:val="yellow"/>
          <w:lang w:val="en-US" w:eastAsia="zh-Hans"/>
        </w:rPr>
        <w:t>适用</w:t>
      </w:r>
      <w:r>
        <w:rPr>
          <w:rFonts w:hint="eastAsia" w:asciiTheme="minorEastAsia" w:hAnsiTheme="minorEastAsia" w:eastAsiaTheme="minorEastAsia" w:cstheme="minorEastAsia"/>
          <w:iCs/>
          <w:sz w:val="21"/>
          <w:szCs w:val="21"/>
          <w:highlight w:val="yellow"/>
          <w:lang w:eastAsia="zh-Hans"/>
        </w:rPr>
        <w:t>）</w:t>
      </w:r>
    </w:p>
    <w:p>
      <w:pPr>
        <w:pStyle w:val="2"/>
        <w:spacing w:line="240" w:lineRule="auto"/>
        <w:rPr>
          <w:rFonts w:hint="eastAsia" w:asciiTheme="minorEastAsia" w:hAnsiTheme="minorEastAsia" w:eastAsiaTheme="minorEastAsia" w:cstheme="minorEastAsia"/>
          <w:iCs/>
          <w:sz w:val="21"/>
          <w:szCs w:val="21"/>
          <w:highlight w:val="yellow"/>
          <w:lang w:eastAsia="zh-Hans"/>
        </w:rPr>
      </w:pPr>
    </w:p>
    <w:p>
      <w:pPr>
        <w:pStyle w:val="2"/>
        <w:spacing w:line="240" w:lineRule="auto"/>
        <w:rPr>
          <w:rFonts w:hint="eastAsia" w:asciiTheme="minorEastAsia" w:hAnsiTheme="minorEastAsia" w:eastAsiaTheme="minorEastAsia" w:cstheme="minorEastAsia"/>
          <w:iCs/>
          <w:sz w:val="21"/>
          <w:szCs w:val="21"/>
          <w:highlight w:val="yellow"/>
          <w:lang w:eastAsia="zh-Hans"/>
        </w:rPr>
      </w:pPr>
      <w:r>
        <w:rPr>
          <w:rFonts w:hint="eastAsia" w:asciiTheme="minorEastAsia" w:hAnsiTheme="minorEastAsia" w:eastAsiaTheme="minorEastAsia" w:cstheme="minorEastAsia"/>
          <w:iCs/>
          <w:sz w:val="21"/>
          <w:szCs w:val="21"/>
          <w:highlight w:val="yellow"/>
          <w:lang w:eastAsia="zh-Hans"/>
        </w:rPr>
        <w:t>8</w:t>
      </w:r>
      <w:r>
        <w:rPr>
          <w:rFonts w:hint="eastAsia" w:asciiTheme="minorEastAsia" w:hAnsiTheme="minorEastAsia" w:eastAsiaTheme="minorEastAsia" w:cstheme="minorEastAsia"/>
          <w:iCs/>
          <w:sz w:val="21"/>
          <w:szCs w:val="21"/>
          <w:highlight w:val="yellow"/>
          <w:lang w:val="en-US" w:eastAsia="zh-Hans"/>
        </w:rPr>
        <w:t>.</w:t>
      </w:r>
      <w:r>
        <w:rPr>
          <w:rFonts w:hint="eastAsia" w:asciiTheme="minorEastAsia" w:hAnsiTheme="minorEastAsia" w:eastAsiaTheme="minorEastAsia" w:cstheme="minorEastAsia"/>
          <w:iCs/>
          <w:sz w:val="21"/>
          <w:szCs w:val="21"/>
          <w:highlight w:val="yellow"/>
          <w:lang w:eastAsia="zh-Hans"/>
        </w:rPr>
        <w:t>2、</w:t>
      </w:r>
      <w:r>
        <w:rPr>
          <w:rFonts w:hint="eastAsia" w:asciiTheme="minorEastAsia" w:hAnsiTheme="minorEastAsia" w:eastAsiaTheme="minorEastAsia" w:cstheme="minorEastAsia"/>
          <w:iCs/>
          <w:sz w:val="21"/>
          <w:szCs w:val="21"/>
          <w:highlight w:val="yellow"/>
          <w:lang w:val="en-US" w:eastAsia="zh-Hans"/>
        </w:rPr>
        <w:t>采购本国产品</w:t>
      </w:r>
      <w:r>
        <w:rPr>
          <w:rFonts w:hint="eastAsia" w:asciiTheme="minorEastAsia" w:hAnsiTheme="minorEastAsia" w:eastAsiaTheme="minorEastAsia" w:cstheme="minorEastAsia"/>
          <w:iCs/>
          <w:sz w:val="21"/>
          <w:szCs w:val="21"/>
          <w:highlight w:val="yellow"/>
          <w:lang w:eastAsia="zh-Hans"/>
        </w:rPr>
        <w:t>。如投标人所投标的为进口产品，将视为无效投标。（</w:t>
      </w:r>
      <w:r>
        <w:rPr>
          <w:rFonts w:hint="eastAsia" w:asciiTheme="minorEastAsia" w:hAnsiTheme="minorEastAsia" w:eastAsiaTheme="minorEastAsia" w:cstheme="minorEastAsia"/>
          <w:iCs/>
          <w:sz w:val="21"/>
          <w:szCs w:val="21"/>
          <w:highlight w:val="yellow"/>
          <w:lang w:val="en-US" w:eastAsia="zh-Hans"/>
        </w:rPr>
        <w:t>采购包</w:t>
      </w:r>
      <w:r>
        <w:rPr>
          <w:rFonts w:hint="eastAsia" w:asciiTheme="minorEastAsia" w:hAnsiTheme="minorEastAsia" w:cstheme="minorEastAsia"/>
          <w:iCs/>
          <w:sz w:val="21"/>
          <w:szCs w:val="21"/>
          <w:highlight w:val="yellow"/>
          <w:lang w:val="en-US" w:eastAsia="zh-CN"/>
        </w:rPr>
        <w:t>3</w:t>
      </w:r>
      <w:r>
        <w:rPr>
          <w:rFonts w:hint="eastAsia" w:asciiTheme="minorEastAsia" w:hAnsiTheme="minorEastAsia" w:eastAsiaTheme="minorEastAsia" w:cstheme="minorEastAsia"/>
          <w:iCs/>
          <w:sz w:val="21"/>
          <w:szCs w:val="21"/>
          <w:highlight w:val="yellow"/>
          <w:lang w:val="en-US" w:eastAsia="zh-Hans"/>
        </w:rPr>
        <w:t>适用</w:t>
      </w:r>
      <w:r>
        <w:rPr>
          <w:rFonts w:hint="eastAsia" w:asciiTheme="minorEastAsia" w:hAnsiTheme="minorEastAsia" w:eastAsiaTheme="minorEastAsia" w:cstheme="minorEastAsia"/>
          <w:iCs/>
          <w:sz w:val="21"/>
          <w:szCs w:val="21"/>
          <w:highlight w:val="yellow"/>
          <w:lang w:eastAsia="zh-Hans"/>
        </w:rPr>
        <w:t>）</w:t>
      </w:r>
    </w:p>
    <w:p>
      <w:pPr>
        <w:pStyle w:val="2"/>
        <w:spacing w:line="240" w:lineRule="auto"/>
        <w:rPr>
          <w:rFonts w:hint="eastAsia" w:asciiTheme="minorEastAsia" w:hAnsiTheme="minorEastAsia" w:eastAsiaTheme="minorEastAsia" w:cstheme="minorEastAsia"/>
          <w:iCs/>
          <w:sz w:val="21"/>
          <w:szCs w:val="21"/>
          <w:highlight w:val="yellow"/>
        </w:rPr>
      </w:pPr>
    </w:p>
    <w:p>
      <w:pPr>
        <w:spacing w:line="240" w:lineRule="auto"/>
        <w:rPr>
          <w:rFonts w:hint="eastAsia" w:asciiTheme="minorEastAsia" w:hAnsiTheme="minorEastAsia" w:eastAsiaTheme="minorEastAsia" w:cstheme="minorEastAsia"/>
          <w:sz w:val="21"/>
          <w:szCs w:val="21"/>
          <w:highlight w:val="yellow"/>
          <w:lang w:val="en-US" w:eastAsia="zh-CN"/>
        </w:rPr>
      </w:pPr>
      <w:r>
        <w:rPr>
          <w:rFonts w:hint="eastAsia" w:asciiTheme="minorEastAsia" w:hAnsiTheme="minorEastAsia" w:eastAsiaTheme="minorEastAsia" w:cstheme="minorEastAsia"/>
          <w:color w:val="000000"/>
          <w:sz w:val="21"/>
          <w:szCs w:val="21"/>
          <w:highlight w:val="none"/>
          <w:lang w:eastAsia="zh-Hans"/>
        </w:rPr>
        <w:t>9</w:t>
      </w:r>
      <w:r>
        <w:rPr>
          <w:rFonts w:hint="eastAsia" w:asciiTheme="minorEastAsia" w:hAnsiTheme="minorEastAsia" w:cstheme="minorEastAsia"/>
          <w:color w:val="000000"/>
          <w:sz w:val="21"/>
          <w:szCs w:val="21"/>
          <w:highlight w:val="none"/>
          <w:lang w:val="en-US" w:eastAsia="zh-CN"/>
        </w:rPr>
        <w:t>.1</w:t>
      </w:r>
      <w:r>
        <w:rPr>
          <w:rFonts w:hint="eastAsia" w:asciiTheme="minorEastAsia" w:hAnsiTheme="minorEastAsia" w:eastAsiaTheme="minorEastAsia" w:cstheme="minorEastAsia"/>
          <w:color w:val="000000"/>
          <w:sz w:val="21"/>
          <w:szCs w:val="21"/>
          <w:highlight w:val="none"/>
          <w:lang w:eastAsia="zh-Hans"/>
        </w:rPr>
        <w:t>、</w:t>
      </w:r>
      <w:r>
        <w:rPr>
          <w:rFonts w:hint="eastAsia" w:asciiTheme="minorEastAsia" w:hAnsiTheme="minorEastAsia" w:eastAsiaTheme="minorEastAsia" w:cstheme="minorEastAsia"/>
          <w:color w:val="000000"/>
          <w:sz w:val="21"/>
          <w:szCs w:val="21"/>
          <w:highlight w:val="none"/>
          <w:lang w:eastAsia="zh-CN"/>
        </w:rPr>
        <w:t>落实政府采购政策要求：</w:t>
      </w:r>
      <w:r>
        <w:rPr>
          <w:rFonts w:hint="eastAsia" w:asciiTheme="minorEastAsia" w:hAnsiTheme="minorEastAsia" w:eastAsiaTheme="minorEastAsia" w:cstheme="minorEastAsia"/>
          <w:color w:val="000000"/>
          <w:sz w:val="21"/>
          <w:szCs w:val="21"/>
          <w:highlight w:val="none"/>
          <w:lang w:eastAsia="zh-Hans"/>
        </w:rPr>
        <w:t>本项目</w:t>
      </w:r>
      <w:r>
        <w:rPr>
          <w:rFonts w:hint="eastAsia" w:asciiTheme="minorEastAsia" w:hAnsiTheme="minorEastAsia" w:cstheme="minorEastAsia"/>
          <w:color w:val="000000"/>
          <w:sz w:val="21"/>
          <w:szCs w:val="21"/>
          <w:highlight w:val="none"/>
          <w:lang w:eastAsia="zh-CN"/>
        </w:rPr>
        <w:t>采购包</w:t>
      </w:r>
      <w:r>
        <w:rPr>
          <w:rFonts w:hint="eastAsia" w:asciiTheme="minorEastAsia" w:hAnsiTheme="minorEastAsia" w:cstheme="minorEastAsia"/>
          <w:color w:val="000000"/>
          <w:sz w:val="21"/>
          <w:szCs w:val="21"/>
          <w:highlight w:val="none"/>
          <w:lang w:val="en-US" w:eastAsia="zh-CN"/>
        </w:rPr>
        <w:t>1、采购包2</w:t>
      </w:r>
      <w:r>
        <w:rPr>
          <w:rFonts w:hint="eastAsia" w:asciiTheme="minorEastAsia" w:hAnsiTheme="minorEastAsia" w:eastAsiaTheme="minorEastAsia" w:cstheme="minorEastAsia"/>
          <w:color w:val="000000"/>
          <w:sz w:val="21"/>
          <w:szCs w:val="21"/>
          <w:highlight w:val="none"/>
          <w:lang w:eastAsia="zh-Hans"/>
        </w:rPr>
        <w:t>不属于专门面向中小企业采购的项目，</w:t>
      </w:r>
      <w:r>
        <w:rPr>
          <w:rFonts w:hint="eastAsia" w:asciiTheme="minorEastAsia" w:hAnsiTheme="minorEastAsia" w:eastAsiaTheme="minorEastAsia" w:cstheme="minorEastAsia"/>
          <w:color w:val="000000"/>
          <w:sz w:val="21"/>
          <w:szCs w:val="21"/>
          <w:highlight w:val="none"/>
          <w:lang w:val="en-US" w:eastAsia="zh-Hans"/>
        </w:rPr>
        <w:t>原因和情形为</w:t>
      </w:r>
      <w:r>
        <w:rPr>
          <w:rFonts w:hint="eastAsia" w:asciiTheme="minorEastAsia" w:hAnsiTheme="minorEastAsia" w:eastAsiaTheme="minorEastAsia" w:cstheme="minorEastAsia"/>
          <w:color w:val="000000"/>
          <w:sz w:val="21"/>
          <w:szCs w:val="21"/>
          <w:highlight w:val="none"/>
          <w:lang w:eastAsia="zh-Hans"/>
        </w:rPr>
        <w:t>：</w:t>
      </w:r>
      <w:r>
        <w:rPr>
          <w:rFonts w:hint="eastAsia" w:asciiTheme="minorEastAsia" w:hAnsiTheme="minorEastAsia" w:eastAsiaTheme="minorEastAsia" w:cstheme="minorEastAsia"/>
          <w:color w:val="000000"/>
          <w:sz w:val="21"/>
          <w:szCs w:val="21"/>
          <w:highlight w:val="none"/>
          <w:lang w:val="en-US" w:eastAsia="zh-Hans"/>
        </w:rPr>
        <w:t>按照</w:t>
      </w:r>
      <w:r>
        <w:rPr>
          <w:rFonts w:hint="eastAsia" w:asciiTheme="minorEastAsia" w:hAnsiTheme="minorEastAsia" w:eastAsiaTheme="minorEastAsia" w:cstheme="minorEastAsia"/>
          <w:color w:val="000000"/>
          <w:sz w:val="21"/>
          <w:szCs w:val="21"/>
          <w:highlight w:val="none"/>
          <w:lang w:eastAsia="zh-Hans"/>
        </w:rPr>
        <w:t>《</w:t>
      </w:r>
      <w:r>
        <w:rPr>
          <w:rFonts w:hint="eastAsia" w:asciiTheme="minorEastAsia" w:hAnsiTheme="minorEastAsia" w:eastAsiaTheme="minorEastAsia" w:cstheme="minorEastAsia"/>
          <w:color w:val="000000"/>
          <w:sz w:val="21"/>
          <w:szCs w:val="21"/>
          <w:highlight w:val="none"/>
          <w:lang w:val="en-US" w:eastAsia="zh-Hans"/>
        </w:rPr>
        <w:t>政府采购促进促进中小企业管理办法</w:t>
      </w:r>
      <w:r>
        <w:rPr>
          <w:rFonts w:hint="eastAsia" w:asciiTheme="minorEastAsia" w:hAnsiTheme="minorEastAsia" w:eastAsiaTheme="minorEastAsia" w:cstheme="minorEastAsia"/>
          <w:color w:val="000000"/>
          <w:sz w:val="21"/>
          <w:szCs w:val="21"/>
          <w:highlight w:val="none"/>
          <w:lang w:eastAsia="zh-Hans"/>
        </w:rPr>
        <w:t>》</w:t>
      </w:r>
      <w:r>
        <w:rPr>
          <w:rFonts w:hint="eastAsia" w:asciiTheme="minorEastAsia" w:hAnsiTheme="minorEastAsia" w:eastAsiaTheme="minorEastAsia" w:cstheme="minorEastAsia"/>
          <w:color w:val="000000"/>
          <w:sz w:val="21"/>
          <w:szCs w:val="21"/>
          <w:highlight w:val="none"/>
          <w:lang w:val="en-US" w:eastAsia="zh-Hans"/>
        </w:rPr>
        <w:t>规定</w:t>
      </w:r>
      <w:r>
        <w:rPr>
          <w:rFonts w:hint="eastAsia" w:asciiTheme="minorEastAsia" w:hAnsiTheme="minorEastAsia" w:eastAsiaTheme="minorEastAsia" w:cstheme="minorEastAsia"/>
          <w:color w:val="000000"/>
          <w:sz w:val="21"/>
          <w:szCs w:val="21"/>
          <w:highlight w:val="none"/>
          <w:lang w:eastAsia="zh-Hans"/>
        </w:rPr>
        <w:t>预留采购份额无法确保充分供应、充分竞争，或者存在可能影响政府采购目标实现的情形。</w:t>
      </w:r>
      <w:r>
        <w:rPr>
          <w:rFonts w:hint="eastAsia" w:asciiTheme="minorEastAsia" w:hAnsiTheme="minorEastAsia" w:eastAsiaTheme="minorEastAsia" w:cstheme="minorEastAsia"/>
          <w:color w:val="000000"/>
          <w:sz w:val="21"/>
          <w:szCs w:val="21"/>
          <w:highlight w:val="none"/>
          <w:lang w:val="en-US" w:eastAsia="zh-Hans"/>
        </w:rPr>
        <w:t>根据《关于印发中小企业划型标准规定的通知》（工信部联企业〔2011〕300号）规定，本项目采购标的对应的中小企业划分标准所属行业为</w:t>
      </w:r>
      <w:r>
        <w:rPr>
          <w:rFonts w:hint="eastAsia" w:asciiTheme="minorEastAsia" w:hAnsiTheme="minorEastAsia" w:eastAsiaTheme="minorEastAsia" w:cstheme="minorEastAsia"/>
          <w:color w:val="000000"/>
          <w:sz w:val="21"/>
          <w:szCs w:val="21"/>
          <w:highlight w:val="none"/>
          <w:lang w:eastAsia="zh-Hans"/>
        </w:rPr>
        <w:t>：</w:t>
      </w:r>
      <w:r>
        <w:rPr>
          <w:rFonts w:hint="eastAsia" w:asciiTheme="minorEastAsia" w:hAnsiTheme="minorEastAsia" w:eastAsiaTheme="minorEastAsia" w:cstheme="minorEastAsia"/>
          <w:color w:val="000000"/>
          <w:sz w:val="21"/>
          <w:szCs w:val="21"/>
          <w:highlight w:val="none"/>
          <w:lang w:val="en-US" w:eastAsia="zh-Hans"/>
        </w:rPr>
        <w:t>工业</w:t>
      </w:r>
      <w:r>
        <w:rPr>
          <w:rFonts w:hint="eastAsia" w:asciiTheme="minorEastAsia" w:hAnsiTheme="minorEastAsia" w:eastAsiaTheme="minorEastAsia" w:cstheme="minorEastAsia"/>
          <w:color w:val="000000"/>
          <w:sz w:val="21"/>
          <w:szCs w:val="21"/>
          <w:highlight w:val="none"/>
          <w:lang w:eastAsia="zh-Hans"/>
        </w:rPr>
        <w:t>。</w:t>
      </w:r>
      <w:r>
        <w:rPr>
          <w:rFonts w:hint="eastAsia" w:asciiTheme="minorEastAsia" w:hAnsiTheme="minorEastAsia" w:eastAsiaTheme="minorEastAsia" w:cstheme="minorEastAsia"/>
          <w:sz w:val="21"/>
          <w:szCs w:val="21"/>
          <w:highlight w:val="yellow"/>
          <w:lang w:eastAsia="zh-CN"/>
        </w:rPr>
        <w:t>如投标人所投产品为中小企业制造的，在填写《中小企业声明函（货物）》时，在“采购文件中明确的所属行业”的位置应填写“工业”。</w:t>
      </w:r>
    </w:p>
    <w:p>
      <w:pPr>
        <w:pStyle w:val="2"/>
        <w:spacing w:line="240" w:lineRule="auto"/>
        <w:rPr>
          <w:rFonts w:hint="eastAsia" w:asciiTheme="minorEastAsia" w:hAnsiTheme="minorEastAsia" w:eastAsiaTheme="minorEastAsia" w:cstheme="minorEastAsia"/>
          <w:color w:val="000000"/>
          <w:sz w:val="21"/>
          <w:szCs w:val="21"/>
          <w:highlight w:val="none"/>
          <w:lang w:eastAsia="zh-Hans"/>
        </w:rPr>
      </w:pPr>
    </w:p>
    <w:p>
      <w:pPr>
        <w:spacing w:line="240" w:lineRule="auto"/>
        <w:rPr>
          <w:rFonts w:hint="eastAsia" w:asciiTheme="minorEastAsia" w:hAnsiTheme="minorEastAsia" w:eastAsiaTheme="minorEastAsia" w:cstheme="minorEastAsia"/>
          <w:sz w:val="21"/>
          <w:szCs w:val="21"/>
          <w:highlight w:val="yellow"/>
        </w:rPr>
      </w:pPr>
      <w:r>
        <w:rPr>
          <w:rFonts w:hint="eastAsia" w:asciiTheme="minorEastAsia" w:hAnsiTheme="minorEastAsia" w:eastAsiaTheme="minorEastAsia" w:cstheme="minorEastAsia"/>
          <w:sz w:val="21"/>
          <w:szCs w:val="21"/>
          <w:lang w:eastAsia="zh-CN"/>
        </w:rPr>
        <w:t>9</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color w:val="000000"/>
          <w:sz w:val="21"/>
          <w:szCs w:val="21"/>
          <w:highlight w:val="none"/>
          <w:lang w:eastAsia="zh-CN"/>
        </w:rPr>
        <w:t>落实政府采购政策要求：</w:t>
      </w:r>
      <w:r>
        <w:rPr>
          <w:rFonts w:hint="eastAsia" w:asciiTheme="minorEastAsia" w:hAnsiTheme="minorEastAsia" w:eastAsiaTheme="minorEastAsia" w:cstheme="minorEastAsia"/>
          <w:color w:val="000000"/>
          <w:sz w:val="21"/>
          <w:szCs w:val="21"/>
          <w:highlight w:val="yellow"/>
          <w:lang w:eastAsia="zh-Hans"/>
        </w:rPr>
        <w:t>本项目</w:t>
      </w:r>
      <w:r>
        <w:rPr>
          <w:rFonts w:hint="eastAsia" w:asciiTheme="minorEastAsia" w:hAnsiTheme="minorEastAsia" w:cstheme="minorEastAsia"/>
          <w:color w:val="000000"/>
          <w:sz w:val="21"/>
          <w:szCs w:val="21"/>
          <w:highlight w:val="yellow"/>
          <w:lang w:eastAsia="zh-CN"/>
        </w:rPr>
        <w:t>采购包</w:t>
      </w:r>
      <w:r>
        <w:rPr>
          <w:rFonts w:hint="eastAsia" w:asciiTheme="minorEastAsia" w:hAnsiTheme="minorEastAsia" w:cstheme="minorEastAsia"/>
          <w:color w:val="000000"/>
          <w:sz w:val="21"/>
          <w:szCs w:val="21"/>
          <w:highlight w:val="yellow"/>
          <w:lang w:val="en-US" w:eastAsia="zh-CN"/>
        </w:rPr>
        <w:t>3</w:t>
      </w:r>
      <w:r>
        <w:rPr>
          <w:rFonts w:hint="eastAsia" w:asciiTheme="minorEastAsia" w:hAnsiTheme="minorEastAsia" w:eastAsiaTheme="minorEastAsia" w:cstheme="minorEastAsia"/>
          <w:sz w:val="21"/>
          <w:szCs w:val="21"/>
          <w:highlight w:val="yellow"/>
          <w:lang w:val="zh-CN" w:eastAsia="zh-CN"/>
        </w:rPr>
        <w:t>整体专门面向中小企业</w:t>
      </w:r>
      <w:r>
        <w:rPr>
          <w:rFonts w:hint="eastAsia" w:asciiTheme="minorEastAsia" w:hAnsiTheme="minorEastAsia" w:eastAsiaTheme="minorEastAsia" w:cstheme="minorEastAsia"/>
          <w:sz w:val="21"/>
          <w:szCs w:val="21"/>
          <w:lang w:val="zh-CN" w:eastAsia="zh-CN"/>
        </w:rPr>
        <w:t>，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highlight w:val="yellow"/>
          <w:lang w:eastAsia="zh-CN"/>
        </w:rPr>
        <w:t>（</w:t>
      </w:r>
      <w:r>
        <w:rPr>
          <w:rFonts w:hint="eastAsia" w:asciiTheme="minorEastAsia" w:hAnsiTheme="minorEastAsia" w:eastAsiaTheme="minorEastAsia" w:cstheme="minorEastAsia"/>
          <w:sz w:val="21"/>
          <w:szCs w:val="21"/>
          <w:highlight w:val="yellow"/>
          <w:lang w:val="en-US" w:eastAsia="zh-CN"/>
        </w:rPr>
        <w:t>如投标人为中小企业，填写《</w:t>
      </w:r>
      <w:r>
        <w:rPr>
          <w:rFonts w:hint="eastAsia" w:asciiTheme="minorEastAsia" w:hAnsiTheme="minorEastAsia" w:eastAsiaTheme="minorEastAsia" w:cstheme="minorEastAsia"/>
          <w:sz w:val="21"/>
          <w:szCs w:val="21"/>
          <w:highlight w:val="yellow"/>
        </w:rPr>
        <w:t>中小企业声明函</w:t>
      </w:r>
      <w:r>
        <w:rPr>
          <w:rFonts w:hint="eastAsia" w:asciiTheme="minorEastAsia" w:hAnsiTheme="minorEastAsia" w:eastAsiaTheme="minorEastAsia" w:cstheme="minorEastAsia"/>
          <w:sz w:val="21"/>
          <w:szCs w:val="21"/>
          <w:highlight w:val="yellow"/>
          <w:lang w:val="en-US" w:eastAsia="zh-CN"/>
        </w:rPr>
        <w:t>》时，其中行业应填写“工业”</w:t>
      </w:r>
      <w:r>
        <w:rPr>
          <w:rFonts w:hint="eastAsia" w:asciiTheme="minorEastAsia" w:hAnsiTheme="minorEastAsia" w:eastAsiaTheme="minorEastAsia" w:cstheme="minorEastAsia"/>
          <w:sz w:val="21"/>
          <w:szCs w:val="21"/>
          <w:highlight w:val="yellow"/>
          <w:lang w:eastAsia="zh-CN"/>
        </w:rPr>
        <w:t>）。</w:t>
      </w:r>
    </w:p>
    <w:p>
      <w:pPr>
        <w:pStyle w:val="2"/>
        <w:spacing w:line="240" w:lineRule="auto"/>
        <w:rPr>
          <w:rFonts w:hint="eastAsia" w:asciiTheme="minorEastAsia" w:hAnsiTheme="minorEastAsia" w:eastAsiaTheme="minorEastAsia" w:cstheme="minorEastAsia"/>
          <w:color w:val="000000"/>
          <w:sz w:val="21"/>
          <w:szCs w:val="21"/>
          <w:highlight w:val="none"/>
          <w:lang w:eastAsia="zh-Hans"/>
        </w:rPr>
      </w:pPr>
    </w:p>
    <w:p>
      <w:pPr>
        <w:pStyle w:val="2"/>
        <w:spacing w:line="240" w:lineRule="auto"/>
        <w:rPr>
          <w:rFonts w:hint="eastAsia" w:asciiTheme="minorEastAsia" w:hAnsiTheme="minorEastAsia" w:eastAsiaTheme="minorEastAsia" w:cstheme="minorEastAsia"/>
          <w:color w:val="000000"/>
          <w:sz w:val="21"/>
          <w:szCs w:val="21"/>
          <w:highlight w:val="yellow"/>
          <w:lang w:val="en-US" w:eastAsia="zh-Hans"/>
        </w:rPr>
      </w:pPr>
      <w:r>
        <w:rPr>
          <w:rFonts w:hint="eastAsia" w:asciiTheme="minorEastAsia" w:hAnsiTheme="minorEastAsia" w:eastAsiaTheme="minorEastAsia" w:cstheme="minorEastAsia"/>
          <w:color w:val="000000"/>
          <w:sz w:val="21"/>
          <w:szCs w:val="21"/>
          <w:highlight w:val="none"/>
          <w:lang w:eastAsia="zh-Hans"/>
        </w:rPr>
        <w:t>10、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w:t>
      </w:r>
      <w:r>
        <w:rPr>
          <w:rFonts w:hint="eastAsia" w:hAnsi="宋体" w:cs="宋体"/>
          <w:color w:val="000000"/>
          <w:sz w:val="21"/>
          <w:szCs w:val="21"/>
          <w:highlight w:val="none"/>
          <w:lang w:eastAsia="zh-Hans"/>
        </w:rPr>
        <w:t>、《关于印发节能产品政府采购品目清单的通知》（财库〔2019〕19号）、《关于印发环境标志产品政府采购品目清单的通知》（财库〔2019〕18号）、《商品包装政府采购需求标准（试行）》及《快递包装政府采购需求标准（试行）》（财办库〔2020〕123号）</w:t>
      </w:r>
      <w:r>
        <w:rPr>
          <w:rFonts w:hint="eastAsia" w:asciiTheme="minorEastAsia" w:hAnsiTheme="minorEastAsia" w:eastAsiaTheme="minorEastAsia" w:cstheme="minorEastAsia"/>
          <w:color w:val="000000"/>
          <w:sz w:val="21"/>
          <w:szCs w:val="21"/>
          <w:highlight w:val="none"/>
          <w:lang w:eastAsia="zh-Hans"/>
        </w:rPr>
        <w:t>等。</w:t>
      </w:r>
    </w:p>
    <w:p>
      <w:pPr>
        <w:pStyle w:val="2"/>
        <w:numPr>
          <w:ilvl w:val="0"/>
          <w:numId w:val="0"/>
        </w:numPr>
        <w:spacing w:line="240" w:lineRule="auto"/>
        <w:rPr>
          <w:rFonts w:hint="eastAsia" w:asciiTheme="minorEastAsia" w:hAnsiTheme="minorEastAsia" w:eastAsiaTheme="minorEastAsia" w:cstheme="minorEastAsia"/>
          <w:color w:val="000000"/>
          <w:sz w:val="21"/>
          <w:szCs w:val="21"/>
          <w:highlight w:val="yellow"/>
          <w:lang w:eastAsia="zh-Hans"/>
        </w:rPr>
      </w:pPr>
    </w:p>
    <w:p>
      <w:pPr>
        <w:pStyle w:val="2"/>
        <w:numPr>
          <w:ilvl w:val="0"/>
          <w:numId w:val="0"/>
        </w:numPr>
        <w:spacing w:line="240" w:lineRule="auto"/>
        <w:rPr>
          <w:rFonts w:hint="eastAsia" w:asciiTheme="minorEastAsia" w:hAnsiTheme="minorEastAsia" w:eastAsiaTheme="minorEastAsia" w:cstheme="minorEastAsia"/>
          <w:bCs/>
          <w:sz w:val="21"/>
          <w:szCs w:val="21"/>
          <w:highlight w:val="none"/>
        </w:rPr>
      </w:pPr>
      <w:r>
        <w:rPr>
          <w:rFonts w:hint="eastAsia" w:asciiTheme="minorEastAsia" w:hAnsiTheme="minorEastAsia" w:eastAsiaTheme="minorEastAsia" w:cstheme="minorEastAsia"/>
          <w:bCs/>
          <w:sz w:val="21"/>
          <w:szCs w:val="21"/>
          <w:highlight w:val="none"/>
        </w:rPr>
        <w:t>11、投标人应在投标文件“</w:t>
      </w:r>
      <w:r>
        <w:rPr>
          <w:rFonts w:hint="eastAsia" w:asciiTheme="minorEastAsia" w:hAnsiTheme="minorEastAsia" w:eastAsiaTheme="minorEastAsia" w:cstheme="minorEastAsia"/>
          <w:bCs/>
          <w:color w:val="FF0000"/>
          <w:sz w:val="21"/>
          <w:szCs w:val="21"/>
          <w:highlight w:val="none"/>
          <w:lang w:val="en-US" w:eastAsia="zh-Hans"/>
        </w:rPr>
        <w:t>格式三</w:t>
      </w:r>
      <w:r>
        <w:rPr>
          <w:rFonts w:hint="eastAsia" w:asciiTheme="minorEastAsia" w:hAnsiTheme="minorEastAsia" w:eastAsiaTheme="minorEastAsia" w:cstheme="minorEastAsia"/>
          <w:bCs/>
          <w:sz w:val="21"/>
          <w:szCs w:val="21"/>
          <w:highlight w:val="none"/>
        </w:rPr>
        <w:t>分项报价表”中注明所投产品是否为进口产品。例如：如为进口产品标注为“进口产品”；如非进口产品标注为“本国产品”。</w:t>
      </w:r>
    </w:p>
    <w:p>
      <w:pPr>
        <w:pStyle w:val="20"/>
        <w:numPr>
          <w:ilvl w:val="0"/>
          <w:numId w:val="0"/>
        </w:numPr>
        <w:spacing w:line="240" w:lineRule="auto"/>
        <w:ind w:leftChars="0"/>
        <w:rPr>
          <w:rFonts w:hint="eastAsia" w:asciiTheme="minorEastAsia" w:hAnsiTheme="minorEastAsia" w:eastAsiaTheme="minorEastAsia" w:cstheme="minorEastAsia"/>
          <w:b w:val="0"/>
          <w:bCs/>
          <w:color w:val="FF0000"/>
          <w:sz w:val="21"/>
          <w:szCs w:val="21"/>
          <w:lang w:eastAsia="zh-CN"/>
        </w:rPr>
      </w:pPr>
    </w:p>
    <w:p>
      <w:pPr>
        <w:pStyle w:val="20"/>
        <w:numPr>
          <w:ilvl w:val="0"/>
          <w:numId w:val="0"/>
        </w:numPr>
        <w:spacing w:line="240" w:lineRule="auto"/>
        <w:ind w:leftChars="0"/>
        <w:rPr>
          <w:rFonts w:hint="eastAsia" w:asciiTheme="minorEastAsia" w:hAnsiTheme="minorEastAsia" w:eastAsiaTheme="minorEastAsia" w:cstheme="minorEastAsia"/>
          <w:b w:val="0"/>
          <w:bCs/>
          <w:color w:val="auto"/>
          <w:sz w:val="21"/>
          <w:szCs w:val="21"/>
          <w:lang w:eastAsia="zh-Hans"/>
        </w:rPr>
      </w:pPr>
      <w:r>
        <w:rPr>
          <w:rFonts w:hint="eastAsia" w:asciiTheme="minorEastAsia" w:hAnsiTheme="minorEastAsia" w:eastAsiaTheme="minorEastAsia" w:cstheme="minorEastAsia"/>
          <w:b w:val="0"/>
          <w:bCs/>
          <w:color w:val="FF0000"/>
          <w:sz w:val="21"/>
          <w:szCs w:val="21"/>
          <w:lang w:eastAsia="zh-CN"/>
        </w:rPr>
        <w:t>12、</w:t>
      </w:r>
      <w:r>
        <w:rPr>
          <w:rFonts w:hint="eastAsia" w:asciiTheme="minorEastAsia" w:hAnsiTheme="minorEastAsia" w:eastAsiaTheme="minorEastAsia" w:cstheme="minorEastAsia"/>
          <w:b w:val="0"/>
          <w:bCs/>
          <w:color w:val="auto"/>
          <w:sz w:val="21"/>
          <w:szCs w:val="21"/>
          <w:lang w:val="en-US" w:eastAsia="zh-CN"/>
        </w:rPr>
        <w:t xml:space="preserve"> 投标人根据招标文件要求提供保修服务书</w:t>
      </w:r>
      <w:r>
        <w:rPr>
          <w:rFonts w:hint="eastAsia" w:asciiTheme="minorEastAsia" w:hAnsiTheme="minorEastAsia" w:eastAsiaTheme="minorEastAsia" w:cstheme="minorEastAsia"/>
          <w:b w:val="0"/>
          <w:bCs/>
          <w:color w:val="auto"/>
          <w:sz w:val="21"/>
          <w:szCs w:val="21"/>
          <w:lang w:eastAsia="zh-CN"/>
        </w:rPr>
        <w:t>。</w:t>
      </w:r>
    </w:p>
    <w:p>
      <w:pPr>
        <w:spacing w:line="240" w:lineRule="auto"/>
        <w:rPr>
          <w:rFonts w:hint="eastAsia" w:asciiTheme="minorEastAsia" w:hAnsiTheme="minorEastAsia" w:eastAsiaTheme="minorEastAsia" w:cstheme="minorEastAsia"/>
          <w:sz w:val="21"/>
          <w:szCs w:val="21"/>
          <w:lang w:val="en-US" w:eastAsia="zh-CN"/>
        </w:rPr>
      </w:pPr>
    </w:p>
    <w:p>
      <w:pPr>
        <w:spacing w:line="240" w:lineRule="auto"/>
        <w:ind w:left="809" w:hanging="707" w:hangingChars="337"/>
        <w:rPr>
          <w:rFonts w:hint="eastAsia" w:asciiTheme="minorEastAsia" w:hAnsiTheme="minorEastAsia" w:eastAsiaTheme="minorEastAsia" w:cstheme="minorEastAsia"/>
          <w:b w:val="0"/>
          <w:bCs/>
          <w:color w:val="auto"/>
          <w:sz w:val="21"/>
          <w:szCs w:val="21"/>
          <w:highlight w:val="none"/>
          <w:lang w:eastAsia="zh-CN"/>
        </w:rPr>
      </w:pPr>
      <w:r>
        <w:rPr>
          <w:rFonts w:hint="eastAsia" w:asciiTheme="minorEastAsia" w:hAnsiTheme="minorEastAsia" w:eastAsiaTheme="minorEastAsia" w:cstheme="minorEastAsia"/>
          <w:b w:val="0"/>
          <w:bCs/>
          <w:color w:val="auto"/>
          <w:sz w:val="21"/>
          <w:szCs w:val="21"/>
          <w:highlight w:val="none"/>
        </w:rPr>
        <w:t>采购项目名称：广州市妇女儿童医疗中心采购三气培养箱等设备项目</w:t>
      </w:r>
    </w:p>
    <w:p>
      <w:pPr>
        <w:spacing w:line="240" w:lineRule="auto"/>
        <w:ind w:left="809" w:hanging="707" w:hangingChars="337"/>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采购文件编号：</w:t>
      </w:r>
      <w:r>
        <w:rPr>
          <w:rFonts w:hint="eastAsia" w:asciiTheme="minorEastAsia" w:hAnsiTheme="minorEastAsia" w:cstheme="minorEastAsia"/>
          <w:sz w:val="21"/>
          <w:szCs w:val="21"/>
          <w:lang w:eastAsia="zh-CN"/>
        </w:rPr>
        <w:t>M4400000707020704001</w:t>
      </w:r>
    </w:p>
    <w:p>
      <w:pPr>
        <w:spacing w:line="240" w:lineRule="auto"/>
        <w:ind w:left="809" w:hanging="707" w:hangingChars="337"/>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采购包号：</w:t>
      </w:r>
      <w:r>
        <w:rPr>
          <w:rFonts w:hint="eastAsia" w:asciiTheme="minorEastAsia" w:hAnsiTheme="minorEastAsia" w:cstheme="minorEastAsia"/>
          <w:sz w:val="21"/>
          <w:szCs w:val="21"/>
          <w:lang w:eastAsia="zh-CN"/>
        </w:rPr>
        <w:t>（投标人根据所投采购包号填写）</w:t>
      </w:r>
    </w:p>
    <w:p>
      <w:pPr>
        <w:spacing w:line="240" w:lineRule="auto"/>
        <w:ind w:firstLine="420" w:firstLineChars="200"/>
        <w:rPr>
          <w:rFonts w:hint="eastAsia" w:asciiTheme="minorEastAsia" w:hAnsiTheme="minorEastAsia" w:eastAsiaTheme="minorEastAsia" w:cstheme="minorEastAsia"/>
          <w:iCs/>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请投标人根据《采购需求》、《</w:t>
      </w:r>
      <w:r>
        <w:rPr>
          <w:rFonts w:hint="eastAsia" w:asciiTheme="minorEastAsia" w:hAnsiTheme="minorEastAsia" w:eastAsiaTheme="minorEastAsia" w:cstheme="minorEastAsia"/>
          <w:color w:val="auto"/>
          <w:sz w:val="21"/>
          <w:szCs w:val="21"/>
          <w:highlight w:val="none"/>
          <w:lang w:eastAsia="zh-CN"/>
        </w:rPr>
        <w:t>详细</w:t>
      </w:r>
      <w:r>
        <w:rPr>
          <w:rFonts w:hint="eastAsia" w:asciiTheme="minorEastAsia" w:hAnsiTheme="minorEastAsia" w:eastAsiaTheme="minorEastAsia" w:cstheme="minorEastAsia"/>
          <w:color w:val="auto"/>
          <w:sz w:val="21"/>
          <w:szCs w:val="21"/>
          <w:highlight w:val="none"/>
        </w:rPr>
        <w:t>评审</w:t>
      </w:r>
      <w:r>
        <w:rPr>
          <w:rFonts w:hint="eastAsia" w:asciiTheme="minorEastAsia" w:hAnsiTheme="minorEastAsia" w:eastAsiaTheme="minorEastAsia" w:cstheme="minorEastAsia"/>
          <w:color w:val="auto"/>
          <w:sz w:val="21"/>
          <w:szCs w:val="21"/>
          <w:highlight w:val="none"/>
          <w:lang w:eastAsia="zh-CN"/>
        </w:rPr>
        <w:t>（技术或商务部分）</w:t>
      </w:r>
      <w:r>
        <w:rPr>
          <w:rFonts w:hint="eastAsia" w:asciiTheme="minorEastAsia" w:hAnsiTheme="minorEastAsia" w:eastAsiaTheme="minorEastAsia" w:cstheme="minorEastAsia"/>
          <w:color w:val="auto"/>
          <w:sz w:val="21"/>
          <w:szCs w:val="21"/>
          <w:highlight w:val="none"/>
        </w:rPr>
        <w:t>》的相关要求，提供由投标产品制造商</w:t>
      </w:r>
      <w:r>
        <w:rPr>
          <w:rFonts w:hint="eastAsia" w:asciiTheme="minorEastAsia" w:hAnsiTheme="minorEastAsia" w:eastAsiaTheme="minorEastAsia" w:cstheme="minorEastAsia"/>
          <w:color w:val="auto"/>
          <w:sz w:val="21"/>
          <w:szCs w:val="21"/>
          <w:highlight w:val="none"/>
          <w:lang w:val="en-US" w:eastAsia="zh-Hans"/>
        </w:rPr>
        <w:t>或国内总代理商</w:t>
      </w:r>
      <w:r>
        <w:rPr>
          <w:rFonts w:hint="eastAsia" w:asciiTheme="minorEastAsia" w:hAnsiTheme="minorEastAsia" w:eastAsiaTheme="minorEastAsia" w:cstheme="minorEastAsia"/>
          <w:color w:val="auto"/>
          <w:sz w:val="21"/>
          <w:szCs w:val="21"/>
          <w:highlight w:val="none"/>
        </w:rPr>
        <w:t>出具的保修服务书（格式及内容自定），如有必要时请在本保修服务书后附相关证明材料。</w:t>
      </w:r>
    </w:p>
    <w:p>
      <w:pPr>
        <w:spacing w:line="24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该服务书包括但不限于以下内容：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1、从项目最终验收合格投入使用之日起，整机上门保修≥【   】年（该费用已包含在投标报价中）。</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2、维修响应时间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3、应急维修时间安排</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4、维修地点、地址、售后联系电话</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5、维修服务收费标准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w:t>
      </w:r>
    </w:p>
    <w:p>
      <w:pPr>
        <w:pStyle w:val="2"/>
        <w:rPr>
          <w:rFonts w:hint="eastAsia"/>
        </w:rPr>
      </w:pPr>
    </w:p>
    <w:p>
      <w:pPr>
        <w:spacing w:line="240" w:lineRule="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制造商（或</w:t>
      </w:r>
      <w:r>
        <w:rPr>
          <w:rFonts w:hint="eastAsia" w:asciiTheme="minorEastAsia" w:hAnsiTheme="minorEastAsia" w:eastAsiaTheme="minorEastAsia" w:cstheme="minorEastAsia"/>
          <w:color w:val="auto"/>
          <w:sz w:val="21"/>
          <w:szCs w:val="21"/>
          <w:highlight w:val="none"/>
          <w:lang w:val="en-US" w:eastAsia="zh-Hans"/>
        </w:rPr>
        <w:t>国内</w:t>
      </w:r>
      <w:r>
        <w:rPr>
          <w:rFonts w:hint="eastAsia" w:asciiTheme="minorEastAsia" w:hAnsiTheme="minorEastAsia" w:eastAsiaTheme="minorEastAsia" w:cstheme="minorEastAsia"/>
          <w:color w:val="auto"/>
          <w:sz w:val="21"/>
          <w:szCs w:val="21"/>
          <w:highlight w:val="none"/>
        </w:rPr>
        <w:t>总代理</w:t>
      </w:r>
      <w:r>
        <w:rPr>
          <w:rFonts w:hint="eastAsia" w:asciiTheme="minorEastAsia" w:hAnsiTheme="minorEastAsia" w:eastAsiaTheme="minorEastAsia" w:cstheme="minorEastAsia"/>
          <w:color w:val="auto"/>
          <w:sz w:val="21"/>
          <w:szCs w:val="21"/>
          <w:highlight w:val="none"/>
          <w:lang w:val="en-US" w:eastAsia="zh-Hans"/>
        </w:rPr>
        <w:t>商</w:t>
      </w:r>
      <w:r>
        <w:rPr>
          <w:rFonts w:hint="eastAsia" w:asciiTheme="minorEastAsia" w:hAnsiTheme="minorEastAsia" w:eastAsiaTheme="minorEastAsia" w:cstheme="minorEastAsia"/>
          <w:color w:val="auto"/>
          <w:sz w:val="21"/>
          <w:szCs w:val="21"/>
          <w:highlight w:val="none"/>
        </w:rPr>
        <w:t>）名称（加盖公章）：</w:t>
      </w:r>
      <w:r>
        <w:rPr>
          <w:rFonts w:hint="eastAsia" w:asciiTheme="minorEastAsia" w:hAnsiTheme="minorEastAsia" w:eastAsiaTheme="minorEastAsia" w:cstheme="minorEastAsia"/>
          <w:color w:val="auto"/>
          <w:sz w:val="21"/>
          <w:szCs w:val="21"/>
          <w:highlight w:val="none"/>
          <w:u w:val="single"/>
        </w:rPr>
        <w:t xml:space="preserve">                                </w:t>
      </w:r>
    </w:p>
    <w:p>
      <w:pPr>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制造商（或</w:t>
      </w:r>
      <w:r>
        <w:rPr>
          <w:rFonts w:hint="eastAsia" w:asciiTheme="minorEastAsia" w:hAnsiTheme="minorEastAsia" w:eastAsiaTheme="minorEastAsia" w:cstheme="minorEastAsia"/>
          <w:color w:val="auto"/>
          <w:sz w:val="21"/>
          <w:szCs w:val="21"/>
          <w:highlight w:val="none"/>
          <w:lang w:val="en-US" w:eastAsia="zh-Hans"/>
        </w:rPr>
        <w:t>国内</w:t>
      </w:r>
      <w:r>
        <w:rPr>
          <w:rFonts w:hint="eastAsia" w:asciiTheme="minorEastAsia" w:hAnsiTheme="minorEastAsia" w:eastAsiaTheme="minorEastAsia" w:cstheme="minorEastAsia"/>
          <w:color w:val="auto"/>
          <w:sz w:val="21"/>
          <w:szCs w:val="21"/>
          <w:highlight w:val="none"/>
        </w:rPr>
        <w:t>总代理</w:t>
      </w:r>
      <w:r>
        <w:rPr>
          <w:rFonts w:hint="eastAsia" w:asciiTheme="minorEastAsia" w:hAnsiTheme="minorEastAsia" w:eastAsiaTheme="minorEastAsia" w:cstheme="minorEastAsia"/>
          <w:color w:val="auto"/>
          <w:sz w:val="21"/>
          <w:szCs w:val="21"/>
          <w:highlight w:val="none"/>
          <w:lang w:val="en-US" w:eastAsia="zh-Hans"/>
        </w:rPr>
        <w:t>商</w:t>
      </w:r>
      <w:r>
        <w:rPr>
          <w:rFonts w:hint="eastAsia" w:asciiTheme="minorEastAsia" w:hAnsiTheme="minorEastAsia" w:eastAsiaTheme="minorEastAsia" w:cstheme="minorEastAsia"/>
          <w:color w:val="auto"/>
          <w:sz w:val="21"/>
          <w:szCs w:val="21"/>
          <w:highlight w:val="none"/>
        </w:rPr>
        <w:t>）法定代表人或授权代表（签字或盖章）：</w:t>
      </w:r>
      <w:r>
        <w:rPr>
          <w:rFonts w:hint="eastAsia" w:asciiTheme="minorEastAsia" w:hAnsiTheme="minorEastAsia" w:eastAsiaTheme="minorEastAsia" w:cstheme="minorEastAsia"/>
          <w:color w:val="auto"/>
          <w:sz w:val="21"/>
          <w:szCs w:val="21"/>
          <w:highlight w:val="none"/>
          <w:u w:val="single"/>
        </w:rPr>
        <w:t xml:space="preserve">              </w:t>
      </w:r>
    </w:p>
    <w:p>
      <w:pPr>
        <w:spacing w:line="24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日期：</w:t>
      </w:r>
      <w:r>
        <w:rPr>
          <w:rFonts w:hint="eastAsia" w:asciiTheme="minorEastAsia" w:hAnsiTheme="minorEastAsia" w:eastAsiaTheme="minorEastAsia" w:cstheme="minorEastAsia"/>
          <w:color w:val="auto"/>
          <w:sz w:val="21"/>
          <w:szCs w:val="21"/>
          <w:highlight w:val="none"/>
          <w:u w:val="single"/>
        </w:rPr>
        <w:t xml:space="preserve">                                                       </w:t>
      </w:r>
    </w:p>
    <w:p>
      <w:pPr>
        <w:pStyle w:val="2"/>
        <w:spacing w:line="240" w:lineRule="auto"/>
        <w:rPr>
          <w:rFonts w:hint="eastAsia" w:asciiTheme="minorEastAsia" w:hAnsiTheme="minorEastAsia" w:eastAsiaTheme="minorEastAsia" w:cstheme="minorEastAsia"/>
          <w:sz w:val="21"/>
          <w:szCs w:val="21"/>
        </w:rPr>
      </w:pPr>
    </w:p>
    <w:p>
      <w:pPr>
        <w:spacing w:line="240" w:lineRule="auto"/>
        <w:rPr>
          <w:rFonts w:hint="eastAsia" w:asciiTheme="minorEastAsia" w:hAnsiTheme="minorEastAsia" w:eastAsiaTheme="minorEastAsia" w:cstheme="minorEastAsia"/>
          <w:sz w:val="21"/>
          <w:szCs w:val="21"/>
          <w:lang w:eastAsia="zh-CN"/>
        </w:rPr>
      </w:pPr>
    </w:p>
    <w:p>
      <w:pPr>
        <w:spacing w:line="24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13</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auto"/>
          <w:sz w:val="21"/>
          <w:szCs w:val="21"/>
          <w:highlight w:val="none"/>
          <w:lang w:val="en-US" w:eastAsia="zh-Hans"/>
        </w:rPr>
        <w:t>以下为</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FF0000"/>
          <w:sz w:val="21"/>
          <w:szCs w:val="21"/>
          <w:highlight w:val="none"/>
          <w:lang w:eastAsia="zh-Hans"/>
        </w:rPr>
        <w:t>资格声明函</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auto"/>
          <w:spacing w:val="0"/>
          <w:w w:val="100"/>
          <w:kern w:val="21"/>
          <w:position w:val="0"/>
          <w:sz w:val="21"/>
          <w:szCs w:val="21"/>
          <w:lang w:val="en-US" w:eastAsia="zh-CN"/>
        </w:rPr>
        <w:t>投标人须</w:t>
      </w:r>
      <w:r>
        <w:rPr>
          <w:rFonts w:hint="eastAsia" w:asciiTheme="minorEastAsia" w:hAnsiTheme="minorEastAsia" w:eastAsiaTheme="minorEastAsia" w:cstheme="minorEastAsia"/>
          <w:color w:val="auto"/>
          <w:sz w:val="21"/>
          <w:szCs w:val="21"/>
          <w:highlight w:val="none"/>
          <w:lang w:val="en-US" w:eastAsia="zh-CN"/>
        </w:rPr>
        <w:t>在“格式十</w:t>
      </w:r>
      <w:r>
        <w:rPr>
          <w:rFonts w:hint="eastAsia" w:asciiTheme="minorEastAsia" w:hAnsiTheme="minorEastAsia" w:eastAsiaTheme="minorEastAsia" w:cstheme="minorEastAsia"/>
          <w:color w:val="auto"/>
          <w:sz w:val="21"/>
          <w:szCs w:val="21"/>
          <w:highlight w:val="none"/>
          <w:lang w:val="en-US" w:eastAsia="zh-Hans"/>
        </w:rPr>
        <w:t>八</w:t>
      </w:r>
      <w:r>
        <w:rPr>
          <w:rFonts w:hint="eastAsia" w:asciiTheme="minorEastAsia" w:hAnsiTheme="minorEastAsia" w:eastAsiaTheme="minorEastAsia" w:cstheme="minorEastAsia"/>
          <w:color w:val="auto"/>
          <w:sz w:val="21"/>
          <w:szCs w:val="21"/>
          <w:highlight w:val="none"/>
          <w:lang w:val="en-US" w:eastAsia="zh-CN"/>
        </w:rPr>
        <w:t xml:space="preserve"> 各类证明材料”中提供</w:t>
      </w:r>
      <w:r>
        <w:rPr>
          <w:rFonts w:hint="eastAsia" w:asciiTheme="minorEastAsia" w:hAnsiTheme="minorEastAsia" w:eastAsiaTheme="minorEastAsia" w:cstheme="minorEastAsia"/>
          <w:color w:val="auto"/>
          <w:sz w:val="21"/>
          <w:szCs w:val="21"/>
          <w:highlight w:val="none"/>
          <w:lang w:eastAsia="zh-CN"/>
        </w:rPr>
        <w:t>。</w:t>
      </w:r>
    </w:p>
    <w:p>
      <w:pPr>
        <w:pStyle w:val="2"/>
        <w:spacing w:line="240" w:lineRule="auto"/>
        <w:rPr>
          <w:rFonts w:hint="eastAsia" w:asciiTheme="minorEastAsia" w:hAnsiTheme="minorEastAsia" w:eastAsiaTheme="minorEastAsia" w:cstheme="minorEastAsia"/>
          <w:sz w:val="21"/>
          <w:szCs w:val="21"/>
          <w:lang w:eastAsia="zh-CN"/>
        </w:rPr>
      </w:pPr>
    </w:p>
    <w:p>
      <w:pPr>
        <w:pStyle w:val="2"/>
        <w:spacing w:line="240" w:lineRule="auto"/>
        <w:rPr>
          <w:rFonts w:hint="eastAsia" w:asciiTheme="minorEastAsia" w:hAnsiTheme="minorEastAsia" w:eastAsiaTheme="minorEastAsia" w:cstheme="minorEastAsia"/>
          <w:color w:val="auto"/>
          <w:sz w:val="21"/>
          <w:szCs w:val="21"/>
          <w:highlight w:val="none"/>
          <w:lang w:eastAsia="zh-Hans"/>
        </w:rPr>
      </w:pPr>
      <w:r>
        <w:rPr>
          <w:rFonts w:hint="eastAsia" w:asciiTheme="minorEastAsia" w:hAnsiTheme="minorEastAsia" w:eastAsiaTheme="minorEastAsia" w:cstheme="minorEastAsia"/>
          <w:color w:val="auto"/>
          <w:sz w:val="21"/>
          <w:szCs w:val="21"/>
          <w:highlight w:val="none"/>
          <w:lang w:eastAsia="zh-CN"/>
        </w:rPr>
        <w:t xml:space="preserve">          </w:t>
      </w:r>
      <w:r>
        <w:rPr>
          <w:rFonts w:hint="eastAsia" w:asciiTheme="minorEastAsia" w:hAnsiTheme="minorEastAsia" w:eastAsiaTheme="minorEastAsia" w:cstheme="minorEastAsia"/>
          <w:color w:val="auto"/>
          <w:sz w:val="21"/>
          <w:szCs w:val="21"/>
          <w:highlight w:val="none"/>
          <w:lang w:eastAsia="zh-Hans"/>
        </w:rPr>
        <w:t>《</w:t>
      </w:r>
      <w:r>
        <w:rPr>
          <w:rFonts w:hint="eastAsia" w:asciiTheme="minorEastAsia" w:hAnsiTheme="minorEastAsia" w:eastAsiaTheme="minorEastAsia" w:cstheme="minorEastAsia"/>
          <w:color w:val="FF0000"/>
          <w:sz w:val="21"/>
          <w:szCs w:val="21"/>
          <w:highlight w:val="none"/>
          <w:lang w:eastAsia="zh-Hans"/>
        </w:rPr>
        <w:t>资格声明函</w:t>
      </w:r>
      <w:r>
        <w:rPr>
          <w:rFonts w:hint="eastAsia" w:asciiTheme="minorEastAsia" w:hAnsiTheme="minorEastAsia" w:eastAsiaTheme="minorEastAsia" w:cstheme="minorEastAsia"/>
          <w:color w:val="auto"/>
          <w:sz w:val="21"/>
          <w:szCs w:val="21"/>
          <w:highlight w:val="none"/>
          <w:lang w:eastAsia="zh-Hans"/>
        </w:rPr>
        <w:t>》</w:t>
      </w:r>
    </w:p>
    <w:p>
      <w:pPr>
        <w:spacing w:line="240" w:lineRule="auto"/>
        <w:rPr>
          <w:rFonts w:hint="eastAsia" w:asciiTheme="minorEastAsia" w:hAnsiTheme="minorEastAsia" w:eastAsiaTheme="minorEastAsia" w:cstheme="minorEastAsia"/>
          <w:color w:val="auto"/>
          <w:sz w:val="21"/>
          <w:szCs w:val="21"/>
          <w:highlight w:val="none"/>
          <w:lang w:eastAsia="zh-Hans"/>
        </w:rPr>
      </w:pPr>
    </w:p>
    <w:p>
      <w:pPr>
        <w:spacing w:line="240" w:lineRule="auto"/>
        <w:rPr>
          <w:rFonts w:hint="eastAsia" w:asciiTheme="minorEastAsia" w:hAnsiTheme="minorEastAsia" w:eastAsiaTheme="minorEastAsia" w:cstheme="minorEastAsia"/>
          <w:sz w:val="21"/>
          <w:szCs w:val="21"/>
          <w:lang w:eastAsia="zh-Hans"/>
        </w:rPr>
      </w:pPr>
    </w:p>
    <w:p>
      <w:pPr>
        <w:snapToGrid w:val="0"/>
        <w:spacing w:line="240" w:lineRule="auto"/>
        <w:rPr>
          <w:rFonts w:hint="eastAsia" w:asciiTheme="minorEastAsia" w:hAnsiTheme="minorEastAsia" w:eastAsiaTheme="minorEastAsia" w:cstheme="minorEastAsia"/>
          <w:b/>
          <w:sz w:val="21"/>
          <w:szCs w:val="21"/>
        </w:rPr>
      </w:pPr>
      <w:r>
        <w:rPr>
          <w:rFonts w:hint="eastAsia" w:asciiTheme="minorEastAsia" w:hAnsiTheme="minorEastAsia" w:cstheme="minorEastAsia"/>
          <w:b/>
          <w:sz w:val="21"/>
          <w:szCs w:val="21"/>
          <w:lang w:eastAsia="zh-CN"/>
        </w:rPr>
        <w:t>广东省机电设备招标有限公司</w:t>
      </w:r>
      <w:r>
        <w:rPr>
          <w:rFonts w:hint="eastAsia" w:asciiTheme="minorEastAsia" w:hAnsiTheme="minorEastAsia" w:eastAsiaTheme="minorEastAsia" w:cstheme="minorEastAsia"/>
          <w:b/>
          <w:sz w:val="21"/>
          <w:szCs w:val="21"/>
        </w:rPr>
        <w:t>：</w:t>
      </w:r>
    </w:p>
    <w:p>
      <w:pPr>
        <w:snapToGrid w:val="0"/>
        <w:spacing w:line="240" w:lineRule="auto"/>
        <w:ind w:firstLine="424" w:firstLineChars="20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关于贵公司发布</w:t>
      </w:r>
      <w:r>
        <w:rPr>
          <w:rFonts w:hint="eastAsia" w:asciiTheme="minorEastAsia" w:hAnsiTheme="minorEastAsia" w:eastAsiaTheme="minorEastAsia" w:cstheme="minorEastAsia"/>
          <w:b w:val="0"/>
          <w:bCs/>
          <w:color w:val="auto"/>
          <w:sz w:val="21"/>
          <w:szCs w:val="21"/>
          <w:highlight w:val="none"/>
        </w:rPr>
        <w:t>广州市妇女儿童医疗中心采购三气培养箱等设备项目</w:t>
      </w:r>
      <w:r>
        <w:rPr>
          <w:rFonts w:hint="eastAsia" w:asciiTheme="minorEastAsia" w:hAnsiTheme="minorEastAsia" w:eastAsiaTheme="minorEastAsia" w:cstheme="minorEastAsia"/>
          <w:sz w:val="21"/>
          <w:szCs w:val="21"/>
        </w:rPr>
        <w:t>（项目编号：</w:t>
      </w:r>
      <w:r>
        <w:rPr>
          <w:rFonts w:hint="eastAsia" w:asciiTheme="minorEastAsia" w:hAnsiTheme="minorEastAsia" w:cstheme="minorEastAsia"/>
          <w:sz w:val="21"/>
          <w:szCs w:val="21"/>
          <w:lang w:eastAsia="zh-CN"/>
        </w:rPr>
        <w:t>M4400000707020704001</w:t>
      </w:r>
      <w:r>
        <w:rPr>
          <w:rFonts w:hint="eastAsia" w:asciiTheme="minorEastAsia" w:hAnsiTheme="minorEastAsia" w:eastAsiaTheme="minorEastAsia" w:cstheme="minorEastAsia"/>
          <w:sz w:val="21"/>
          <w:szCs w:val="21"/>
        </w:rPr>
        <w:t>）的采购公告，本单位愿意参加投标，并声明：</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一、本单位具备以下条件：</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(一)具有良好的商业信誉和健全的财务会计制度；</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 xml:space="preserve">(二)具备履行合同所必需的设备和专业技术能力；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(三)有依法缴纳税收和社会保障资金的良好记录；</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四)本单位（如前三年内有名称变更的，含变更前名称）参加政府采购活动前三年内，在经营活动中没有重大违法记录（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(五)法律、法规规定要求的其他条件</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(六)本单位并非联合体参加投标，承诺中标后不将本项目分包、转包。</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二、本单位没有为采购项目同一合同项下提供整体设计、规范编制或者项目管理、监理、检测等服务。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三、本单位承诺如与本项目同一合同项下其他投标人的单位负责人为同一人或者存在直接控股、管理关系的情形，同意按投标无效处理。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本单位承诺在本次招标采购活动中，如有违法、违规、弄虚作假行为，所造成的损失、不良后果及法律责任，一律由我单位承担。</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rPr>
        <w:t>特此声明！说明：</w:t>
      </w:r>
    </w:p>
    <w:p>
      <w:pPr>
        <w:numPr>
          <w:ilvl w:val="0"/>
          <w:numId w:val="0"/>
        </w:numPr>
        <w:snapToGrid w:val="0"/>
        <w:spacing w:line="240" w:lineRule="auto"/>
        <w:ind w:leftChars="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本声明函必须提供且内容不得擅自删改，否则视为</w:t>
      </w:r>
      <w:r>
        <w:rPr>
          <w:rFonts w:hint="eastAsia" w:asciiTheme="minorEastAsia" w:hAnsiTheme="minorEastAsia" w:eastAsiaTheme="minorEastAsia" w:cstheme="minorEastAsia"/>
          <w:b/>
          <w:bCs/>
          <w:sz w:val="21"/>
          <w:szCs w:val="21"/>
        </w:rPr>
        <w:t>无效响应</w:t>
      </w:r>
      <w:r>
        <w:rPr>
          <w:rFonts w:hint="eastAsia" w:asciiTheme="minorEastAsia" w:hAnsiTheme="minorEastAsia" w:eastAsiaTheme="minorEastAsia" w:cstheme="minorEastAsia"/>
          <w:sz w:val="21"/>
          <w:szCs w:val="21"/>
        </w:rPr>
        <w:t>。</w:t>
      </w:r>
    </w:p>
    <w:p>
      <w:pPr>
        <w:numPr>
          <w:ilvl w:val="0"/>
          <w:numId w:val="0"/>
        </w:numPr>
        <w:snapToGrid w:val="0"/>
        <w:spacing w:line="240" w:lineRule="auto"/>
        <w:ind w:leftChars="0"/>
        <w:rPr>
          <w:rFonts w:hint="eastAsia" w:asciiTheme="minorEastAsia" w:hAnsiTheme="minorEastAsia" w:eastAsiaTheme="minorEastAsia" w:cstheme="minorEastAsia"/>
          <w:bCs/>
          <w:kern w:val="2"/>
          <w:sz w:val="21"/>
          <w:szCs w:val="21"/>
        </w:rPr>
      </w:pPr>
      <w:r>
        <w:rPr>
          <w:rFonts w:hint="eastAsia" w:asciiTheme="minorEastAsia" w:hAnsiTheme="minorEastAsia" w:cstheme="minorEastAsia"/>
          <w:bCs/>
          <w:kern w:val="2"/>
          <w:sz w:val="21"/>
          <w:szCs w:val="21"/>
          <w:lang w:val="en-US" w:eastAsia="zh-CN"/>
        </w:rPr>
        <w:t>2.</w:t>
      </w:r>
      <w:r>
        <w:rPr>
          <w:rFonts w:hint="eastAsia" w:asciiTheme="minorEastAsia" w:hAnsiTheme="minorEastAsia" w:eastAsiaTheme="minorEastAsia" w:cstheme="minorEastAsia"/>
          <w:bCs/>
          <w:kern w:val="2"/>
          <w:sz w:val="21"/>
          <w:szCs w:val="21"/>
        </w:rPr>
        <w:t>本声明函如有虚假或与事实不符的，作</w:t>
      </w:r>
      <w:r>
        <w:rPr>
          <w:rFonts w:hint="eastAsia" w:asciiTheme="minorEastAsia" w:hAnsiTheme="minorEastAsia" w:eastAsiaTheme="minorEastAsia" w:cstheme="minorEastAsia"/>
          <w:b/>
          <w:bCs/>
          <w:kern w:val="2"/>
          <w:sz w:val="21"/>
          <w:szCs w:val="21"/>
        </w:rPr>
        <w:t>无效响应</w:t>
      </w:r>
      <w:r>
        <w:rPr>
          <w:rFonts w:hint="eastAsia" w:asciiTheme="minorEastAsia" w:hAnsiTheme="minorEastAsia" w:eastAsiaTheme="minorEastAsia" w:cstheme="minorEastAsia"/>
          <w:bCs/>
          <w:kern w:val="2"/>
          <w:sz w:val="21"/>
          <w:szCs w:val="21"/>
        </w:rPr>
        <w:t>处理。</w:t>
      </w:r>
    </w:p>
    <w:p>
      <w:pPr>
        <w:snapToGrid w:val="0"/>
        <w:spacing w:line="240" w:lineRule="auto"/>
        <w:rPr>
          <w:rFonts w:hint="eastAsia" w:asciiTheme="minorEastAsia" w:hAnsiTheme="minorEastAsia" w:eastAsiaTheme="minorEastAsia" w:cstheme="minorEastAsia"/>
          <w:b/>
          <w:sz w:val="21"/>
          <w:szCs w:val="21"/>
        </w:rPr>
      </w:pPr>
    </w:p>
    <w:p>
      <w:pPr>
        <w:snapToGrid w:val="0"/>
        <w:spacing w:line="24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供应商名称（盖公章）：</w:t>
      </w:r>
      <w:r>
        <w:rPr>
          <w:rFonts w:hint="eastAsia" w:asciiTheme="minorEastAsia" w:hAnsiTheme="minorEastAsia" w:eastAsiaTheme="minorEastAsia" w:cstheme="minorEastAsia"/>
          <w:sz w:val="21"/>
          <w:szCs w:val="21"/>
          <w:u w:val="single"/>
        </w:rPr>
        <w:t xml:space="preserve">                 </w:t>
      </w:r>
    </w:p>
    <w:p>
      <w:pPr>
        <w:snapToGrid w:val="0"/>
        <w:spacing w:line="24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地址：</w:t>
      </w:r>
      <w:r>
        <w:rPr>
          <w:rFonts w:hint="eastAsia" w:asciiTheme="minorEastAsia" w:hAnsiTheme="minorEastAsia" w:eastAsiaTheme="minorEastAsia" w:cstheme="minorEastAsia"/>
          <w:sz w:val="21"/>
          <w:szCs w:val="21"/>
          <w:u w:val="single"/>
        </w:rPr>
        <w:t xml:space="preserve">              </w:t>
      </w:r>
    </w:p>
    <w:p>
      <w:pPr>
        <w:snapToGrid w:val="0"/>
        <w:spacing w:line="240" w:lineRule="auto"/>
        <w:ind w:firstLine="42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日期：</w:t>
      </w:r>
      <w:r>
        <w:rPr>
          <w:rFonts w:hint="eastAsia" w:asciiTheme="minorEastAsia" w:hAnsiTheme="minorEastAsia" w:eastAsiaTheme="minorEastAsia" w:cstheme="minorEastAsia"/>
          <w:sz w:val="21"/>
          <w:szCs w:val="21"/>
          <w:u w:val="single"/>
        </w:rPr>
        <w:t xml:space="preserve">               </w:t>
      </w:r>
    </w:p>
    <w:p>
      <w:pPr>
        <w:spacing w:line="240" w:lineRule="auto"/>
        <w:rPr>
          <w:rFonts w:hint="eastAsia" w:asciiTheme="minorEastAsia" w:hAnsiTheme="minorEastAsia" w:eastAsiaTheme="minorEastAsia" w:cstheme="minorEastAsia"/>
          <w:sz w:val="21"/>
          <w:szCs w:val="21"/>
        </w:rPr>
      </w:pPr>
    </w:p>
    <w:p>
      <w:pPr>
        <w:spacing w:line="240" w:lineRule="auto"/>
        <w:rPr>
          <w:rFonts w:hint="eastAsia" w:asciiTheme="minorEastAsia" w:hAnsiTheme="minorEastAsia" w:eastAsiaTheme="minorEastAsia" w:cstheme="minorEastAsia"/>
          <w:color w:val="auto"/>
          <w:sz w:val="21"/>
          <w:szCs w:val="21"/>
          <w:highlight w:val="none"/>
          <w:lang w:eastAsia="zh-CN"/>
        </w:rPr>
      </w:pPr>
    </w:p>
    <w:p>
      <w:pPr>
        <w:keepNext w:val="0"/>
        <w:keepLines w:val="0"/>
        <w:pageBreakBefore w:val="0"/>
        <w:numPr>
          <w:ilvl w:val="0"/>
          <w:numId w:val="0"/>
        </w:numPr>
        <w:kinsoku/>
        <w:wordWrap w:val="0"/>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color w:val="auto"/>
          <w:spacing w:val="0"/>
          <w:w w:val="100"/>
          <w:kern w:val="21"/>
          <w:position w:val="0"/>
          <w:sz w:val="21"/>
          <w:szCs w:val="21"/>
          <w:lang w:val="en-US" w:eastAsia="zh-CN"/>
        </w:rPr>
      </w:pPr>
      <w:r>
        <w:rPr>
          <w:rFonts w:hint="eastAsia" w:asciiTheme="minorEastAsia" w:hAnsiTheme="minorEastAsia" w:eastAsiaTheme="minorEastAsia" w:cstheme="minorEastAsia"/>
          <w:color w:val="auto"/>
          <w:spacing w:val="0"/>
          <w:w w:val="100"/>
          <w:kern w:val="21"/>
          <w:position w:val="0"/>
          <w:sz w:val="21"/>
          <w:szCs w:val="21"/>
          <w:lang w:eastAsia="zh-CN"/>
        </w:rPr>
        <w:t>14、</w:t>
      </w:r>
      <w:r>
        <w:rPr>
          <w:rFonts w:hint="eastAsia" w:asciiTheme="minorEastAsia" w:hAnsiTheme="minorEastAsia" w:eastAsiaTheme="minorEastAsia" w:cstheme="minorEastAsia"/>
          <w:color w:val="auto"/>
          <w:spacing w:val="0"/>
          <w:w w:val="100"/>
          <w:kern w:val="21"/>
          <w:position w:val="0"/>
          <w:sz w:val="21"/>
          <w:szCs w:val="21"/>
          <w:lang w:val="en-US" w:eastAsia="zh-CN"/>
        </w:rPr>
        <w:t>以下《</w:t>
      </w:r>
      <w:r>
        <w:rPr>
          <w:rFonts w:hint="eastAsia" w:asciiTheme="minorEastAsia" w:hAnsiTheme="minorEastAsia" w:eastAsiaTheme="minorEastAsia" w:cstheme="minorEastAsia"/>
          <w:color w:val="auto"/>
          <w:spacing w:val="0"/>
          <w:w w:val="100"/>
          <w:kern w:val="21"/>
          <w:position w:val="0"/>
          <w:sz w:val="21"/>
          <w:szCs w:val="21"/>
          <w:lang w:val="en-US" w:eastAsia="zh-Hans"/>
        </w:rPr>
        <w:t>实质性响应一览表</w:t>
      </w:r>
      <w:r>
        <w:rPr>
          <w:rFonts w:hint="eastAsia" w:asciiTheme="minorEastAsia" w:hAnsiTheme="minorEastAsia" w:eastAsiaTheme="minorEastAsia" w:cstheme="minorEastAsia"/>
          <w:color w:val="auto"/>
          <w:spacing w:val="0"/>
          <w:w w:val="100"/>
          <w:kern w:val="21"/>
          <w:position w:val="0"/>
          <w:sz w:val="21"/>
          <w:szCs w:val="21"/>
          <w:lang w:val="en-US" w:eastAsia="zh-CN"/>
        </w:rPr>
        <w:t>》内容均为本项目的“★”号条款，投标人须</w:t>
      </w:r>
      <w:r>
        <w:rPr>
          <w:rFonts w:hint="eastAsia" w:asciiTheme="minorEastAsia" w:hAnsiTheme="minorEastAsia" w:eastAsiaTheme="minorEastAsia" w:cstheme="minorEastAsia"/>
          <w:color w:val="auto"/>
          <w:sz w:val="21"/>
          <w:szCs w:val="21"/>
          <w:lang w:val="en-US" w:eastAsia="zh-CN"/>
        </w:rPr>
        <w:t xml:space="preserve">“在格式五 </w:t>
      </w:r>
      <w:r>
        <w:rPr>
          <w:rFonts w:hint="eastAsia" w:asciiTheme="minorEastAsia" w:hAnsiTheme="minorEastAsia" w:eastAsiaTheme="minorEastAsia" w:cstheme="minorEastAsia"/>
          <w:color w:val="auto"/>
          <w:kern w:val="0"/>
          <w:sz w:val="21"/>
          <w:szCs w:val="21"/>
          <w:lang w:val="en-US" w:eastAsia="zh-CN" w:bidi="ar"/>
        </w:rPr>
        <w:t>实质性响应一览表</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kern w:val="0"/>
          <w:sz w:val="21"/>
          <w:szCs w:val="21"/>
          <w:lang w:val="en-US" w:eastAsia="zh-CN" w:bidi="ar"/>
        </w:rPr>
        <w:t>中</w:t>
      </w:r>
      <w:r>
        <w:rPr>
          <w:rFonts w:hint="eastAsia" w:asciiTheme="minorEastAsia" w:hAnsiTheme="minorEastAsia" w:eastAsiaTheme="minorEastAsia" w:cstheme="minorEastAsia"/>
          <w:color w:val="auto"/>
          <w:sz w:val="21"/>
          <w:szCs w:val="21"/>
          <w:lang w:val="en-US" w:eastAsia="zh-Hans"/>
        </w:rPr>
        <w:t>提供</w:t>
      </w:r>
      <w:r>
        <w:rPr>
          <w:rFonts w:hint="eastAsia" w:asciiTheme="minorEastAsia" w:hAnsiTheme="minorEastAsia" w:eastAsiaTheme="minorEastAsia" w:cstheme="minorEastAsia"/>
          <w:color w:val="auto"/>
          <w:spacing w:val="0"/>
          <w:w w:val="100"/>
          <w:kern w:val="21"/>
          <w:position w:val="0"/>
          <w:sz w:val="21"/>
          <w:szCs w:val="21"/>
          <w:lang w:val="en-US" w:eastAsia="zh-CN"/>
        </w:rPr>
        <w:t>，并根据实质性响应条款内容进行响应，如有差异请进行说明。投标人若有任何一条负偏离或不满足或缺项漏项响应则导致投标无效。</w:t>
      </w:r>
    </w:p>
    <w:p>
      <w:pPr>
        <w:pStyle w:val="2"/>
        <w:numPr>
          <w:ilvl w:val="0"/>
          <w:numId w:val="0"/>
        </w:numPr>
        <w:spacing w:line="240" w:lineRule="auto"/>
        <w:rPr>
          <w:rFonts w:hint="eastAsia" w:asciiTheme="minorEastAsia" w:hAnsiTheme="minorEastAsia" w:eastAsiaTheme="minorEastAsia" w:cstheme="minorEastAsia"/>
          <w:color w:val="auto"/>
          <w:sz w:val="21"/>
          <w:szCs w:val="21"/>
          <w:lang w:eastAsia="zh-CN"/>
        </w:rPr>
      </w:pPr>
    </w:p>
    <w:p>
      <w:pPr>
        <w:keepNext w:val="0"/>
        <w:keepLines w:val="0"/>
        <w:pageBreakBefore w:val="0"/>
        <w:numPr>
          <w:ilvl w:val="0"/>
          <w:numId w:val="0"/>
        </w:numPr>
        <w:kinsoku/>
        <w:wordWrap w:val="0"/>
        <w:overflowPunct/>
        <w:topLinePunct w:val="0"/>
        <w:autoSpaceDE/>
        <w:autoSpaceDN/>
        <w:bidi w:val="0"/>
        <w:adjustRightInd/>
        <w:snapToGrid/>
        <w:spacing w:line="240" w:lineRule="auto"/>
        <w:jc w:val="both"/>
        <w:textAlignment w:val="auto"/>
        <w:outlineLvl w:val="9"/>
        <w:rPr>
          <w:rFonts w:hint="eastAsia" w:asciiTheme="minorEastAsia" w:hAnsiTheme="minorEastAsia" w:eastAsiaTheme="minorEastAsia" w:cstheme="minorEastAsia"/>
          <w:b/>
          <w:sz w:val="21"/>
          <w:szCs w:val="21"/>
          <w:lang w:val="en-US" w:eastAsia="zh-Hans"/>
        </w:rPr>
      </w:pPr>
      <w:r>
        <w:rPr>
          <w:rFonts w:hint="eastAsia" w:asciiTheme="minorEastAsia" w:hAnsiTheme="minorEastAsia" w:eastAsiaTheme="minorEastAsia" w:cstheme="minorEastAsia"/>
          <w:b/>
          <w:sz w:val="21"/>
          <w:szCs w:val="21"/>
          <w:lang w:eastAsia="zh-Hans"/>
        </w:rPr>
        <w:t xml:space="preserve">                   </w:t>
      </w:r>
      <w:r>
        <w:rPr>
          <w:rFonts w:hint="eastAsia" w:asciiTheme="minorEastAsia" w:hAnsiTheme="minorEastAsia" w:eastAsiaTheme="minorEastAsia" w:cstheme="minorEastAsia"/>
          <w:b/>
          <w:sz w:val="21"/>
          <w:szCs w:val="21"/>
          <w:lang w:eastAsia="zh-CN"/>
        </w:rPr>
        <w:t>《</w:t>
      </w:r>
      <w:r>
        <w:rPr>
          <w:rFonts w:hint="eastAsia" w:asciiTheme="minorEastAsia" w:hAnsiTheme="minorEastAsia" w:eastAsiaTheme="minorEastAsia" w:cstheme="minorEastAsia"/>
          <w:b/>
          <w:sz w:val="21"/>
          <w:szCs w:val="21"/>
        </w:rPr>
        <w:t>实质性响应一览表</w:t>
      </w:r>
      <w:r>
        <w:rPr>
          <w:rFonts w:hint="eastAsia" w:asciiTheme="minorEastAsia" w:hAnsiTheme="minorEastAsia" w:eastAsiaTheme="minorEastAsia" w:cstheme="minorEastAsia"/>
          <w:b/>
          <w:sz w:val="21"/>
          <w:szCs w:val="21"/>
          <w:lang w:eastAsia="zh-CN"/>
        </w:rPr>
        <w:t>》</w:t>
      </w:r>
    </w:p>
    <w:p>
      <w:pPr>
        <w:pStyle w:val="2"/>
        <w:keepNext w:val="0"/>
        <w:keepLines w:val="0"/>
        <w:pageBreakBefore w:val="0"/>
        <w:widowControl w:val="0"/>
        <w:numPr>
          <w:ilvl w:val="0"/>
          <w:numId w:val="0"/>
        </w:numPr>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采购项目名称：</w:t>
      </w:r>
      <w:r>
        <w:rPr>
          <w:rFonts w:hint="eastAsia" w:asciiTheme="minorEastAsia" w:hAnsiTheme="minorEastAsia" w:eastAsiaTheme="minorEastAsia" w:cstheme="minorEastAsia"/>
          <w:b w:val="0"/>
          <w:bCs/>
          <w:color w:val="auto"/>
          <w:sz w:val="21"/>
          <w:szCs w:val="21"/>
          <w:highlight w:val="none"/>
        </w:rPr>
        <w:t>广州市妇女儿童医疗中心采购三气培养箱等设备项目</w:t>
      </w:r>
    </w:p>
    <w:p>
      <w:pPr>
        <w:pStyle w:val="2"/>
        <w:keepNext w:val="0"/>
        <w:keepLines w:val="0"/>
        <w:pageBreakBefore w:val="0"/>
        <w:widowControl w:val="0"/>
        <w:numPr>
          <w:ilvl w:val="0"/>
          <w:numId w:val="0"/>
        </w:numPr>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采购文件编号：</w:t>
      </w:r>
      <w:r>
        <w:rPr>
          <w:rFonts w:hint="eastAsia" w:asciiTheme="minorEastAsia" w:hAnsiTheme="minorEastAsia" w:cstheme="minorEastAsia"/>
          <w:sz w:val="21"/>
          <w:szCs w:val="21"/>
          <w:lang w:eastAsia="zh-CN"/>
        </w:rPr>
        <w:t>M4400000707020704001</w:t>
      </w:r>
    </w:p>
    <w:p>
      <w:pPr>
        <w:spacing w:line="240" w:lineRule="auto"/>
        <w:rPr>
          <w:rFonts w:hint="eastAsia" w:asciiTheme="minorEastAsia" w:hAnsiTheme="minorEastAsia" w:eastAsiaTheme="minorEastAsia" w:cstheme="minorEastAsia"/>
          <w:sz w:val="21"/>
          <w:szCs w:val="21"/>
          <w:lang w:eastAsia="zh-Hans"/>
        </w:rPr>
      </w:pPr>
      <w:r>
        <w:rPr>
          <w:rFonts w:hint="eastAsia" w:asciiTheme="minorEastAsia" w:hAnsiTheme="minorEastAsia" w:eastAsiaTheme="minorEastAsia" w:cstheme="minorEastAsia"/>
          <w:sz w:val="21"/>
          <w:szCs w:val="21"/>
          <w:lang w:val="en-US" w:eastAsia="zh-Hans"/>
        </w:rPr>
        <w:t>采购包号</w:t>
      </w:r>
      <w:r>
        <w:rPr>
          <w:rFonts w:hint="eastAsia" w:asciiTheme="minorEastAsia" w:hAnsiTheme="minorEastAsia" w:eastAsiaTheme="minorEastAsia" w:cstheme="minorEastAsia"/>
          <w:sz w:val="21"/>
          <w:szCs w:val="21"/>
          <w:lang w:eastAsia="zh-Hans"/>
        </w:rPr>
        <w:t>：</w:t>
      </w:r>
      <w:r>
        <w:rPr>
          <w:rFonts w:hint="eastAsia" w:asciiTheme="minorEastAsia" w:hAnsiTheme="minorEastAsia" w:cstheme="minorEastAsia"/>
          <w:sz w:val="21"/>
          <w:szCs w:val="21"/>
          <w:lang w:eastAsia="zh-CN"/>
        </w:rPr>
        <w:t>（投标人根据所投采购包号填写）</w:t>
      </w:r>
    </w:p>
    <w:tbl>
      <w:tblPr>
        <w:tblStyle w:val="17"/>
        <w:tblW w:w="10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
        <w:gridCol w:w="8482"/>
        <w:gridCol w:w="918"/>
        <w:gridCol w:w="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序号</w:t>
            </w:r>
          </w:p>
        </w:tc>
        <w:tc>
          <w:tcPr>
            <w:tcW w:w="84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实质性响应条款</w:t>
            </w:r>
          </w:p>
        </w:tc>
        <w:tc>
          <w:tcPr>
            <w:tcW w:w="9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投标人响应情况</w:t>
            </w:r>
          </w:p>
        </w:tc>
        <w:tc>
          <w:tcPr>
            <w:tcW w:w="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8482" w:type="dxa"/>
            <w:tcBorders>
              <w:top w:val="single" w:color="auto" w:sz="4" w:space="0"/>
              <w:left w:val="single" w:color="auto" w:sz="4" w:space="0"/>
              <w:bottom w:val="single" w:color="auto" w:sz="4" w:space="0"/>
              <w:right w:val="single" w:color="auto" w:sz="4" w:space="0"/>
            </w:tcBorders>
            <w:vAlign w:val="center"/>
          </w:tcPr>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（一）设备接入服务费用：</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1.一般单向通讯：单价7500元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2.一般双向通讯：单价10000元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3.酶标仪双向：单价12000元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4.微生物通讯：</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4.1.BD流水线：单价120000元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4.2.标本前处理系统：单价60000元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4.3.接种仪：单价30000元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4.4.血培养单向：单价10000元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4.5.血培养双向：单价19500元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4.6.全自动鉴定及药敏单向：单价10000元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4.7.全自动鉴定及药敏双向：单价19500元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4.8.手工药敏单向：单价10000元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4.9.手工药敏双向：单价19500元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4.10.质谱仪单向：单价10000元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4.11.质谱仪双向：单价19500元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4.12.中间体：单价30000元起，如果按照每台机器联机费用总和超过3万元，按照每台机器联机费计算</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5.显微镜图像采集：单价19500元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6.流式细胞仪（采图）：单价19500元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6.1.前处理及流水线：</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6.2.罗氏前处理：单价60000元（生化免疫类流水线集成如果涉及与中间体自动审核的集成费增加4万元每条）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6.3.罗氏流水线：单价79500元（生化免疫类流水线集成如果涉及与中间体自动审核的集成费增加4万元每条）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6.4.贝克曼流水线：单价79500元（生化免疫类流水线集成如果涉及与中间体自动审核的集成费增加4万元每条）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6.5.贝克曼前处理：单价60000元（生化免疫类流水线集成如果涉及与中间体自动审核的集成费增加4万元每条）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6.6.日立流水线：单价79500元（生化免疫类流水线集成如果涉及与中间体自动审核的集成费增加4万元每条）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6.7.西门子流水线：单价79500元（生化免疫类流水线集成如果涉及与中间体自动审核的集成费增加4万元每条）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6.8.雅培流水线：单价79500元（生化免疫类流水线集成如果涉及与中间体自动审核的集成费增加4万元每条）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6.9.东亚、贝克曼、西门子、迈瑞等血球流水线：单价30000元（生化免疫类流水线集成如果涉及与中间体自动审核的集成费增加4万元每条）</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6.10.尿流水线：单价30000元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7.采血系统：</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7.1.全自动（每组）：单价39750元（需配套门诊采血排队叫号系统6万+1万/采集窗口。多采集单元联动的按方案报价）</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7.2.窗口独立式：单价10000元（需配套门诊采血排队叫号系统6万+1万/采集窗口。多采集单元联动的按方案报价）</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8.分拣机：单价39750元（需配套智能标本接收分配系统12万（含计费模式从实时模式调整为队列模式）</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9.标本管道传输系统：单价39750元</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（二）设备接入服务费用：</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1.放射类设备接入：单价30000.00元（如CT、DR、MR、DSA、ECT、PET-CT、胃肠机、乳腺钼靶等设备接入PACS系统后能实现图像采集、影像信息的获取、检查报告的编辑与发布等功能。）</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(三）其他</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 医疗设备须向采购人开放国内外医疗信息标准交换接口，包括但不限于DICOM、HL7等接口以及医疗设备自身对外输出接口,并按采购人要求与采购人相关业务与管理信息系统对接。（由此产生的费用由中标人承担）</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 . 医疗设备自带的信息系统须提供基于国内外标准接口，包括但不限于HL7、数据接口、WEBSERVICES接口等方式，并按采购人要求与采购人相关业务与管理信息系统对接。（由此产生的费用由中标人承担）</w:t>
            </w:r>
          </w:p>
          <w:p>
            <w:pPr>
              <w:pStyle w:val="22"/>
              <w:keepNext w:val="0"/>
              <w:keepLines w:val="0"/>
              <w:pageBreakBefore w:val="0"/>
              <w:widowControl/>
              <w:numPr>
                <w:ilvl w:val="0"/>
                <w:numId w:val="0"/>
              </w:numPr>
              <w:tabs>
                <w:tab w:val="left" w:pos="489"/>
              </w:tabs>
              <w:kinsoku/>
              <w:wordWrap w:val="0"/>
              <w:overflowPunct/>
              <w:topLinePunct w:val="0"/>
              <w:autoSpaceDE/>
              <w:autoSpaceDN/>
              <w:bidi w:val="0"/>
              <w:adjustRightInd/>
              <w:snapToGrid/>
              <w:spacing w:before="0" w:line="240" w:lineRule="auto"/>
              <w:ind w:leftChars="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 . 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w="9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c>
          <w:tcPr>
            <w:tcW w:w="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8482" w:type="dxa"/>
            <w:tcBorders>
              <w:top w:val="single" w:color="auto" w:sz="4" w:space="0"/>
              <w:left w:val="single" w:color="auto" w:sz="4" w:space="0"/>
              <w:bottom w:val="single" w:color="auto" w:sz="4" w:space="0"/>
              <w:right w:val="single" w:color="auto" w:sz="4" w:space="0"/>
            </w:tcBorders>
            <w:vAlign w:val="center"/>
          </w:tcPr>
          <w:p>
            <w:pPr>
              <w:pStyle w:val="22"/>
              <w:keepNext w:val="0"/>
              <w:keepLines w:val="0"/>
              <w:pageBreakBefore w:val="0"/>
              <w:widowControl/>
              <w:tabs>
                <w:tab w:val="left" w:pos="489"/>
              </w:tabs>
              <w:kinsoku/>
              <w:wordWrap w:val="0"/>
              <w:overflowPunct/>
              <w:topLinePunct w:val="0"/>
              <w:autoSpaceDE/>
              <w:autoSpaceDN/>
              <w:bidi w:val="0"/>
              <w:adjustRightInd/>
              <w:snapToGrid/>
              <w:spacing w:before="0" w:line="240" w:lineRule="auto"/>
              <w:ind w:left="0" w:leftChars="0" w:firstLine="0"/>
              <w:jc w:val="both"/>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yellow"/>
                <w:lang w:val="en-US" w:eastAsia="zh-CN"/>
              </w:rPr>
              <w:t>★1、中标人应保证所提供的设备是制造日期距交货时间不能超过1年（国产设备）或2年（进口设备），是全新的、未使用过的设备，并符合国家有关标准、制造厂标准及合同技术标准要求。</w:t>
            </w:r>
            <w:r>
              <w:rPr>
                <w:rFonts w:hint="eastAsia" w:hAnsi="宋体" w:eastAsia="宋体" w:cs="宋体"/>
                <w:highlight w:val="yellow"/>
              </w:rPr>
              <w:t>（不可抗力因素影响造成制造日期距交货时间超过</w:t>
            </w:r>
            <w:r>
              <w:rPr>
                <w:rFonts w:hint="eastAsia" w:hAnsi="宋体"/>
                <w:highlight w:val="yellow"/>
              </w:rPr>
              <w:t>1</w:t>
            </w:r>
            <w:r>
              <w:rPr>
                <w:rFonts w:hint="eastAsia" w:hAnsi="宋体" w:eastAsia="宋体" w:cs="宋体"/>
                <w:highlight w:val="yellow"/>
              </w:rPr>
              <w:t>年（国产设备）或</w:t>
            </w:r>
            <w:r>
              <w:rPr>
                <w:rFonts w:hint="eastAsia" w:hAnsi="宋体"/>
                <w:highlight w:val="yellow"/>
              </w:rPr>
              <w:t>2</w:t>
            </w:r>
            <w:r>
              <w:rPr>
                <w:rFonts w:hint="eastAsia" w:hAnsi="宋体" w:eastAsia="宋体" w:cs="宋体"/>
                <w:highlight w:val="yellow"/>
              </w:rPr>
              <w:t>年（进口设备）除外并须经采购人需求管理部门同意。）</w:t>
            </w:r>
          </w:p>
        </w:tc>
        <w:tc>
          <w:tcPr>
            <w:tcW w:w="9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c>
          <w:tcPr>
            <w:tcW w:w="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8482" w:type="dxa"/>
            <w:tcBorders>
              <w:top w:val="single" w:color="auto" w:sz="4" w:space="0"/>
              <w:left w:val="single" w:color="auto" w:sz="4" w:space="0"/>
              <w:bottom w:val="single" w:color="auto" w:sz="4" w:space="0"/>
              <w:right w:val="single" w:color="auto" w:sz="4" w:space="0"/>
            </w:tcBorders>
            <w:vAlign w:val="center"/>
          </w:tcPr>
          <w:p>
            <w:pPr>
              <w:pStyle w:val="22"/>
              <w:keepNext w:val="0"/>
              <w:keepLines w:val="0"/>
              <w:pageBreakBefore w:val="0"/>
              <w:widowControl/>
              <w:tabs>
                <w:tab w:val="left" w:pos="489"/>
              </w:tabs>
              <w:kinsoku/>
              <w:wordWrap w:val="0"/>
              <w:overflowPunct/>
              <w:topLinePunct w:val="0"/>
              <w:autoSpaceDE/>
              <w:autoSpaceDN/>
              <w:bidi w:val="0"/>
              <w:adjustRightInd/>
              <w:snapToGrid/>
              <w:spacing w:before="0" w:line="240" w:lineRule="auto"/>
              <w:ind w:left="0" w:leftChars="0" w:firstLine="0"/>
              <w:jc w:val="both"/>
              <w:textAlignment w:val="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★从项目最终验收合格投入使用之日起，整机上门保修≥3年（该费用应包含在投标报价中）。</w:t>
            </w:r>
          </w:p>
        </w:tc>
        <w:tc>
          <w:tcPr>
            <w:tcW w:w="9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c>
          <w:tcPr>
            <w:tcW w:w="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4</w:t>
            </w:r>
          </w:p>
        </w:tc>
        <w:tc>
          <w:tcPr>
            <w:tcW w:w="8482" w:type="dxa"/>
            <w:tcBorders>
              <w:top w:val="single" w:color="auto" w:sz="4" w:space="0"/>
              <w:left w:val="single" w:color="auto" w:sz="4" w:space="0"/>
              <w:bottom w:val="single" w:color="auto" w:sz="4" w:space="0"/>
              <w:right w:val="single" w:color="auto" w:sz="4" w:space="0"/>
            </w:tcBorders>
            <w:vAlign w:val="center"/>
          </w:tcPr>
          <w:p>
            <w:pPr>
              <w:pStyle w:val="2"/>
              <w:numPr>
                <w:ilvl w:val="0"/>
                <w:numId w:val="0"/>
              </w:numPr>
              <w:spacing w:line="240" w:lineRule="auto"/>
              <w:rPr>
                <w:rFonts w:hint="eastAsia" w:hAnsi="宋体" w:eastAsia="宋体" w:cs="宋体"/>
                <w:b w:val="0"/>
                <w:bCs w:val="0"/>
                <w:sz w:val="21"/>
                <w:szCs w:val="21"/>
                <w:highlight w:val="yellow"/>
                <w:lang w:eastAsia="zh-CN"/>
              </w:rPr>
            </w:pPr>
            <w:r>
              <w:rPr>
                <w:rFonts w:hint="eastAsia" w:ascii="宋体" w:hAnsi="宋体"/>
                <w:b w:val="0"/>
                <w:bCs w:val="0"/>
                <w:sz w:val="24"/>
                <w:szCs w:val="24"/>
                <w:highlight w:val="yellow"/>
              </w:rPr>
              <w:t>1</w:t>
            </w:r>
            <w:r>
              <w:rPr>
                <w:rFonts w:hint="eastAsia" w:hAnsi="宋体" w:eastAsia="宋体"/>
                <w:b w:val="0"/>
                <w:bCs w:val="0"/>
                <w:sz w:val="24"/>
                <w:szCs w:val="24"/>
                <w:highlight w:val="yellow"/>
                <w:lang w:eastAsia="zh-CN"/>
              </w:rPr>
              <w:t>、</w:t>
            </w:r>
            <w:r>
              <w:rPr>
                <w:rFonts w:hint="eastAsia" w:hAnsi="宋体" w:eastAsia="宋体" w:cs="宋体"/>
                <w:sz w:val="24"/>
                <w:szCs w:val="24"/>
                <w:highlight w:val="yellow"/>
                <w:lang w:val="en-US" w:eastAsia="zh-CN"/>
              </w:rPr>
              <w:t xml:space="preserve"> </w:t>
            </w:r>
            <w:r>
              <w:rPr>
                <w:rFonts w:hint="eastAsia" w:ascii="宋体" w:hAnsi="宋体" w:eastAsia="宋体" w:cs="宋体"/>
                <w:sz w:val="21"/>
                <w:szCs w:val="21"/>
                <w:highlight w:val="yellow"/>
              </w:rPr>
              <w:t>★</w:t>
            </w:r>
            <w:r>
              <w:rPr>
                <w:rFonts w:hint="eastAsia" w:hAnsi="宋体" w:eastAsia="宋体" w:cs="宋体"/>
                <w:sz w:val="21"/>
                <w:szCs w:val="21"/>
                <w:highlight w:val="yellow"/>
                <w:lang w:eastAsia="zh-CN"/>
              </w:rPr>
              <w:t>招标文件第二章采购需求“一、项目概况”中具备</w:t>
            </w:r>
            <w:r>
              <w:rPr>
                <w:rFonts w:hint="eastAsia" w:ascii="宋体" w:hAnsi="宋体" w:eastAsia="宋体" w:cs="宋体"/>
                <w:sz w:val="21"/>
                <w:szCs w:val="21"/>
                <w:highlight w:val="yellow"/>
              </w:rPr>
              <w:t>医疗器械注册证或</w:t>
            </w:r>
            <w:r>
              <w:rPr>
                <w:rFonts w:hint="eastAsia" w:hAnsi="宋体" w:eastAsia="宋体" w:cs="宋体"/>
                <w:sz w:val="21"/>
                <w:szCs w:val="21"/>
                <w:highlight w:val="yellow"/>
                <w:lang w:eastAsia="zh-CN"/>
              </w:rPr>
              <w:t>一类</w:t>
            </w:r>
            <w:r>
              <w:rPr>
                <w:rFonts w:hint="eastAsia" w:ascii="宋体" w:hAnsi="宋体" w:eastAsia="宋体" w:cs="宋体"/>
                <w:sz w:val="21"/>
                <w:szCs w:val="21"/>
                <w:highlight w:val="yellow"/>
              </w:rPr>
              <w:t>备案证的</w:t>
            </w:r>
            <w:r>
              <w:rPr>
                <w:rFonts w:hint="eastAsia" w:hAnsi="宋体" w:eastAsia="宋体" w:cs="宋体"/>
                <w:sz w:val="21"/>
                <w:szCs w:val="21"/>
                <w:highlight w:val="yellow"/>
                <w:lang w:eastAsia="zh-CN"/>
              </w:rPr>
              <w:t>标的，</w:t>
            </w:r>
            <w:r>
              <w:rPr>
                <w:rFonts w:hint="eastAsia" w:ascii="宋体" w:hAnsi="宋体" w:eastAsia="宋体" w:cs="宋体"/>
                <w:sz w:val="21"/>
                <w:szCs w:val="21"/>
                <w:highlight w:val="yellow"/>
              </w:rPr>
              <w:t>投标人</w:t>
            </w:r>
            <w:r>
              <w:rPr>
                <w:rFonts w:hint="eastAsia" w:hAnsi="宋体" w:eastAsia="宋体" w:cs="宋体"/>
                <w:sz w:val="21"/>
                <w:szCs w:val="21"/>
                <w:highlight w:val="yellow"/>
                <w:lang w:eastAsia="zh-CN"/>
              </w:rPr>
              <w:t>必须</w:t>
            </w:r>
            <w:r>
              <w:rPr>
                <w:rFonts w:hint="eastAsia" w:ascii="宋体" w:hAnsi="宋体" w:eastAsia="宋体" w:cs="宋体"/>
                <w:sz w:val="21"/>
                <w:szCs w:val="21"/>
                <w:highlight w:val="yellow"/>
              </w:rPr>
              <w:t>提供</w:t>
            </w:r>
            <w:r>
              <w:rPr>
                <w:rFonts w:hint="eastAsia" w:hAnsi="宋体" w:eastAsia="宋体" w:cs="宋体"/>
                <w:sz w:val="21"/>
                <w:szCs w:val="21"/>
                <w:highlight w:val="yellow"/>
                <w:lang w:eastAsia="zh-CN"/>
              </w:rPr>
              <w:t>所投标的的</w:t>
            </w:r>
            <w:r>
              <w:rPr>
                <w:rFonts w:hint="eastAsia" w:ascii="宋体" w:hAnsi="宋体" w:eastAsia="宋体" w:cs="宋体"/>
                <w:sz w:val="21"/>
                <w:szCs w:val="21"/>
                <w:highlight w:val="yellow"/>
              </w:rPr>
              <w:t>医疗器械注册</w:t>
            </w:r>
            <w:r>
              <w:rPr>
                <w:rFonts w:hint="eastAsia" w:hAnsi="宋体" w:eastAsia="宋体" w:cs="宋体"/>
                <w:sz w:val="21"/>
                <w:szCs w:val="21"/>
                <w:highlight w:val="yellow"/>
                <w:lang w:eastAsia="zh-CN"/>
              </w:rPr>
              <w:t>证</w:t>
            </w:r>
            <w:r>
              <w:rPr>
                <w:rFonts w:hint="eastAsia" w:ascii="宋体" w:hAnsi="宋体" w:eastAsia="宋体" w:cs="宋体"/>
                <w:sz w:val="21"/>
                <w:szCs w:val="21"/>
                <w:highlight w:val="yellow"/>
              </w:rPr>
              <w:t>或</w:t>
            </w:r>
            <w:r>
              <w:rPr>
                <w:rFonts w:hint="eastAsia" w:hAnsi="宋体" w:eastAsia="宋体" w:cs="宋体"/>
                <w:sz w:val="21"/>
                <w:szCs w:val="21"/>
                <w:highlight w:val="yellow"/>
                <w:lang w:eastAsia="zh-CN"/>
              </w:rPr>
              <w:t>一类</w:t>
            </w:r>
            <w:r>
              <w:rPr>
                <w:rFonts w:hint="eastAsia" w:ascii="宋体" w:hAnsi="宋体" w:eastAsia="宋体" w:cs="宋体"/>
                <w:sz w:val="21"/>
                <w:szCs w:val="21"/>
                <w:highlight w:val="yellow"/>
              </w:rPr>
              <w:t>备案</w:t>
            </w:r>
            <w:r>
              <w:rPr>
                <w:rFonts w:hint="eastAsia" w:hAnsi="宋体" w:eastAsia="宋体" w:cs="宋体"/>
                <w:sz w:val="21"/>
                <w:szCs w:val="21"/>
                <w:highlight w:val="yellow"/>
                <w:lang w:eastAsia="zh-CN"/>
              </w:rPr>
              <w:t>证；</w:t>
            </w:r>
            <w:r>
              <w:rPr>
                <w:rFonts w:hint="eastAsia" w:hAnsi="宋体" w:eastAsia="宋体" w:cs="宋体"/>
                <w:b/>
                <w:bCs/>
                <w:color w:val="auto"/>
                <w:sz w:val="21"/>
                <w:szCs w:val="21"/>
                <w:highlight w:val="yellow"/>
                <w:lang w:eastAsia="zh-CN"/>
              </w:rPr>
              <w:t>若</w:t>
            </w:r>
            <w:r>
              <w:rPr>
                <w:rFonts w:hint="eastAsia" w:hAnsi="宋体" w:eastAsia="宋体" w:cs="宋体"/>
                <w:b/>
                <w:bCs/>
                <w:sz w:val="21"/>
                <w:szCs w:val="21"/>
                <w:highlight w:val="yellow"/>
                <w:lang w:eastAsia="zh-CN"/>
              </w:rPr>
              <w:t>提供其他证明材料则投标无效。</w:t>
            </w:r>
            <w:r>
              <w:rPr>
                <w:rFonts w:hint="eastAsia" w:hAnsi="宋体" w:eastAsia="宋体" w:cs="宋体"/>
                <w:b w:val="0"/>
                <w:bCs w:val="0"/>
                <w:sz w:val="21"/>
                <w:szCs w:val="21"/>
                <w:highlight w:val="yellow"/>
                <w:lang w:eastAsia="zh-CN"/>
              </w:rPr>
              <w:t>（适用于采购包</w:t>
            </w:r>
            <w:r>
              <w:rPr>
                <w:rFonts w:hint="eastAsia" w:hAnsi="宋体" w:eastAsia="宋体" w:cs="宋体"/>
                <w:b w:val="0"/>
                <w:bCs w:val="0"/>
                <w:sz w:val="21"/>
                <w:szCs w:val="21"/>
                <w:highlight w:val="yellow"/>
                <w:lang w:val="en-US" w:eastAsia="zh-CN"/>
              </w:rPr>
              <w:t>1、2、3</w:t>
            </w:r>
            <w:r>
              <w:rPr>
                <w:rFonts w:hint="eastAsia" w:hAnsi="宋体" w:eastAsia="宋体" w:cs="宋体"/>
                <w:b w:val="0"/>
                <w:bCs w:val="0"/>
                <w:sz w:val="21"/>
                <w:szCs w:val="21"/>
                <w:highlight w:val="yellow"/>
                <w:lang w:eastAsia="zh-CN"/>
              </w:rPr>
              <w:t>）</w:t>
            </w:r>
          </w:p>
          <w:p>
            <w:pPr>
              <w:pStyle w:val="2"/>
              <w:numPr>
                <w:ilvl w:val="0"/>
                <w:numId w:val="0"/>
              </w:numPr>
              <w:spacing w:line="240" w:lineRule="auto"/>
              <w:rPr>
                <w:rFonts w:hint="eastAsia" w:hAnsi="宋体" w:eastAsia="宋体" w:cs="宋体"/>
                <w:b w:val="0"/>
                <w:bCs w:val="0"/>
                <w:sz w:val="21"/>
                <w:szCs w:val="21"/>
                <w:highlight w:val="yellow"/>
                <w:lang w:eastAsia="zh-CN"/>
              </w:rPr>
            </w:pPr>
            <w:r>
              <w:rPr>
                <w:rFonts w:hint="eastAsia" w:hAnsi="宋体" w:eastAsia="宋体" w:cs="宋体"/>
                <w:b w:val="0"/>
                <w:bCs w:val="0"/>
                <w:sz w:val="21"/>
                <w:szCs w:val="21"/>
                <w:highlight w:val="yellow"/>
                <w:lang w:eastAsia="zh-CN"/>
              </w:rPr>
              <w:t>1.1 ★投标人提供有效期内的医疗器械注册证或一类备案证的复印件并加盖公章。</w:t>
            </w:r>
          </w:p>
          <w:p>
            <w:pPr>
              <w:pStyle w:val="2"/>
              <w:numPr>
                <w:ilvl w:val="0"/>
                <w:numId w:val="0"/>
              </w:numPr>
              <w:spacing w:line="240" w:lineRule="auto"/>
              <w:rPr>
                <w:rFonts w:hint="eastAsia" w:asciiTheme="minorEastAsia" w:hAnsiTheme="minorEastAsia" w:eastAsiaTheme="minorEastAsia" w:cstheme="minorEastAsia"/>
                <w:sz w:val="21"/>
                <w:szCs w:val="21"/>
              </w:rPr>
            </w:pPr>
            <w:r>
              <w:rPr>
                <w:rFonts w:hint="eastAsia" w:hAnsi="宋体" w:eastAsia="宋体" w:cs="宋体"/>
                <w:b w:val="0"/>
                <w:bCs w:val="0"/>
                <w:sz w:val="21"/>
                <w:szCs w:val="21"/>
                <w:highlight w:val="yellow"/>
                <w:lang w:eastAsia="zh-CN"/>
              </w:rPr>
              <w:t>1.2 ★投标文件分项报价表中的“规格型号、产地、制造商名称”信息必须与所投产品的医疗器械注册证或一类备案证的“型号规格、生产地址、注册人名称或备案人名称”信息一致，否则投标无效。</w:t>
            </w:r>
          </w:p>
        </w:tc>
        <w:tc>
          <w:tcPr>
            <w:tcW w:w="9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c>
          <w:tcPr>
            <w:tcW w:w="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5</w:t>
            </w:r>
          </w:p>
        </w:tc>
        <w:tc>
          <w:tcPr>
            <w:tcW w:w="8482" w:type="dxa"/>
            <w:tcBorders>
              <w:top w:val="single" w:color="auto" w:sz="4" w:space="0"/>
              <w:left w:val="single" w:color="auto" w:sz="4" w:space="0"/>
              <w:bottom w:val="single" w:color="auto" w:sz="4" w:space="0"/>
              <w:right w:val="single" w:color="auto" w:sz="4" w:space="0"/>
            </w:tcBorders>
            <w:vAlign w:val="center"/>
          </w:tcPr>
          <w:p>
            <w:pPr>
              <w:pStyle w:val="2"/>
              <w:numPr>
                <w:ilvl w:val="0"/>
                <w:numId w:val="0"/>
              </w:numPr>
              <w:spacing w:line="240" w:lineRule="auto"/>
              <w:rPr>
                <w:sz w:val="21"/>
              </w:rPr>
            </w:pPr>
            <w:r>
              <w:rPr>
                <w:color w:val="000000"/>
                <w:sz w:val="21"/>
              </w:rPr>
              <w:t>★报价说明：投标人必须对所投采购包的全部招标内容进行投标报价，如有缺漏，将导致投标无效。如投标报价超过所投采购包的采购包预算金额及各分项预算总价，将导致投标无效。（与招标文件“二、须知前附表”中的“报价要求”不一致的，以此报价说明为准）</w:t>
            </w:r>
          </w:p>
        </w:tc>
        <w:tc>
          <w:tcPr>
            <w:tcW w:w="9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c>
          <w:tcPr>
            <w:tcW w:w="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center"/>
              <w:textAlignment w:val="auto"/>
              <w:rPr>
                <w:rFonts w:hint="default"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6</w:t>
            </w:r>
          </w:p>
        </w:tc>
        <w:tc>
          <w:tcPr>
            <w:tcW w:w="8482" w:type="dxa"/>
            <w:tcBorders>
              <w:top w:val="single" w:color="auto" w:sz="4" w:space="0"/>
              <w:left w:val="single" w:color="auto" w:sz="4" w:space="0"/>
              <w:bottom w:val="single" w:color="auto" w:sz="4" w:space="0"/>
              <w:right w:val="single" w:color="auto" w:sz="4" w:space="0"/>
            </w:tcBorders>
            <w:vAlign w:val="center"/>
          </w:tcPr>
          <w:p>
            <w:pPr>
              <w:pStyle w:val="2"/>
              <w:numPr>
                <w:ilvl w:val="0"/>
                <w:numId w:val="0"/>
              </w:numPr>
              <w:spacing w:line="240" w:lineRule="auto"/>
              <w:rPr>
                <w:color w:val="000000"/>
                <w:sz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、所投产品及专用培养皿具有投标产品的中华人民共和国医疗器械注册证，并符合国家食品药品监督管理局产品注册分类标准（18类-辅助生殖类产品）</w:t>
            </w:r>
            <w:r>
              <w:rPr>
                <w:rFonts w:hint="eastAsia" w:asciiTheme="minorEastAsia" w:hAnsiTheme="minorEastAsia" w:eastAsiaTheme="minorEastAsia" w:cstheme="minorEastAsia"/>
                <w:sz w:val="21"/>
                <w:szCs w:val="21"/>
                <w:lang w:eastAsia="zh-CN"/>
              </w:rPr>
              <w:t>；</w:t>
            </w:r>
          </w:p>
        </w:tc>
        <w:tc>
          <w:tcPr>
            <w:tcW w:w="9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c>
          <w:tcPr>
            <w:tcW w:w="5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val="0"/>
              <w:overflowPunct/>
              <w:topLinePunct w:val="0"/>
              <w:autoSpaceDE/>
              <w:autoSpaceDN/>
              <w:bidi w:val="0"/>
              <w:adjustRightInd/>
              <w:snapToGrid/>
              <w:spacing w:line="240" w:lineRule="auto"/>
              <w:ind w:left="0" w:leftChars="0" w:firstLine="0"/>
              <w:jc w:val="both"/>
              <w:textAlignment w:val="auto"/>
              <w:rPr>
                <w:rFonts w:hint="eastAsia" w:asciiTheme="minorEastAsia" w:hAnsiTheme="minorEastAsia" w:eastAsiaTheme="minorEastAsia" w:cstheme="minorEastAsia"/>
                <w:sz w:val="21"/>
                <w:szCs w:val="21"/>
              </w:rPr>
            </w:pPr>
          </w:p>
        </w:tc>
      </w:tr>
    </w:tbl>
    <w:p>
      <w:pPr>
        <w:keepNext w:val="0"/>
        <w:keepLines w:val="0"/>
        <w:pageBreakBefore w:val="0"/>
        <w:kinsoku/>
        <w:wordWrap w:val="0"/>
        <w:overflowPunct/>
        <w:topLinePunct w:val="0"/>
        <w:autoSpaceDE/>
        <w:autoSpaceDN/>
        <w:bidi w:val="0"/>
        <w:adjustRightInd/>
        <w:snapToGrid/>
        <w:spacing w:line="240" w:lineRule="auto"/>
        <w:ind w:left="0" w:firstLine="0"/>
        <w:textAlignment w:val="auto"/>
        <w:rPr>
          <w:rFonts w:hint="eastAsia" w:asciiTheme="minorEastAsia" w:hAnsiTheme="minorEastAsia" w:eastAsiaTheme="minorEastAsia" w:cstheme="minorEastAsia"/>
          <w:sz w:val="21"/>
          <w:szCs w:val="21"/>
        </w:rPr>
      </w:pPr>
    </w:p>
    <w:p>
      <w:pPr>
        <w:keepNext w:val="0"/>
        <w:keepLines w:val="0"/>
        <w:pageBreakBefore w:val="0"/>
        <w:kinsoku/>
        <w:wordWrap w:val="0"/>
        <w:overflowPunct/>
        <w:topLinePunct w:val="0"/>
        <w:autoSpaceDE/>
        <w:autoSpaceDN/>
        <w:bidi w:val="0"/>
        <w:adjustRightInd/>
        <w:snapToGrid/>
        <w:spacing w:line="240" w:lineRule="auto"/>
        <w:ind w:lef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说明：</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ind w:leftChars="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本表所列条款必须一一予以响应，“投标人响应情况”一栏应</w:t>
      </w:r>
      <w:r>
        <w:rPr>
          <w:rFonts w:hint="eastAsia" w:asciiTheme="minorEastAsia" w:hAnsiTheme="minorEastAsia" w:eastAsiaTheme="minorEastAsia" w:cstheme="minorEastAsia"/>
          <w:b/>
          <w:sz w:val="21"/>
          <w:szCs w:val="21"/>
        </w:rPr>
        <w:t>填写具体的响应内容，有差异的</w:t>
      </w:r>
      <w:r>
        <w:rPr>
          <w:rFonts w:hint="eastAsia" w:asciiTheme="minorEastAsia" w:hAnsiTheme="minorEastAsia" w:eastAsiaTheme="minorEastAsia" w:cstheme="minorEastAsia"/>
          <w:sz w:val="21"/>
          <w:szCs w:val="21"/>
        </w:rPr>
        <w:t>要具体说明。</w:t>
      </w:r>
    </w:p>
    <w:p>
      <w:pPr>
        <w:keepNext w:val="0"/>
        <w:keepLines w:val="0"/>
        <w:pageBreakBefore w:val="0"/>
        <w:widowControl w:val="0"/>
        <w:numPr>
          <w:ilvl w:val="0"/>
          <w:numId w:val="0"/>
        </w:numPr>
        <w:kinsoku/>
        <w:wordWrap w:val="0"/>
        <w:overflowPunct/>
        <w:topLinePunct w:val="0"/>
        <w:autoSpaceDE/>
        <w:autoSpaceDN/>
        <w:bidi w:val="0"/>
        <w:adjustRightInd/>
        <w:snapToGrid/>
        <w:spacing w:line="240" w:lineRule="auto"/>
        <w:ind w:leftChars="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请投标人认真填写本表内容，如填写错误将可能导致投标</w:t>
      </w:r>
      <w:r>
        <w:rPr>
          <w:rFonts w:hint="eastAsia" w:asciiTheme="minorEastAsia" w:hAnsiTheme="minorEastAsia" w:eastAsiaTheme="minorEastAsia" w:cstheme="minorEastAsia"/>
          <w:sz w:val="21"/>
          <w:szCs w:val="21"/>
          <w:lang w:eastAsia="zh-CN"/>
        </w:rPr>
        <w:t>（响应）</w:t>
      </w:r>
      <w:r>
        <w:rPr>
          <w:rFonts w:hint="eastAsia" w:asciiTheme="minorEastAsia" w:hAnsiTheme="minorEastAsia" w:eastAsiaTheme="minorEastAsia" w:cstheme="minorEastAsia"/>
          <w:sz w:val="21"/>
          <w:szCs w:val="21"/>
        </w:rPr>
        <w:t>无效。</w:t>
      </w:r>
    </w:p>
    <w:p>
      <w:pPr>
        <w:pStyle w:val="2"/>
        <w:spacing w:line="240" w:lineRule="auto"/>
        <w:rPr>
          <w:rFonts w:hint="eastAsia" w:asciiTheme="minorEastAsia" w:hAnsiTheme="minorEastAsia" w:eastAsiaTheme="minorEastAsia" w:cstheme="minorEastAsia"/>
          <w:sz w:val="21"/>
          <w:szCs w:val="21"/>
          <w:lang w:eastAsia="zh-CN"/>
        </w:rPr>
      </w:pPr>
    </w:p>
    <w:p>
      <w:pPr>
        <w:keepNext w:val="0"/>
        <w:keepLines w:val="0"/>
        <w:pageBreakBefore w:val="0"/>
        <w:widowControl w:val="0"/>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投标人名称（加盖公章）：</w:t>
      </w:r>
      <w:r>
        <w:rPr>
          <w:rFonts w:hint="eastAsia" w:asciiTheme="minorEastAsia" w:hAnsiTheme="minorEastAsia" w:eastAsiaTheme="minorEastAsia" w:cstheme="minorEastAsia"/>
          <w:sz w:val="21"/>
          <w:szCs w:val="21"/>
          <w:u w:val="single"/>
          <w:lang w:eastAsia="zh-CN"/>
        </w:rPr>
        <w:t xml:space="preserve">                                   </w:t>
      </w:r>
    </w:p>
    <w:p>
      <w:pPr>
        <w:keepNext w:val="0"/>
        <w:keepLines w:val="0"/>
        <w:pageBreakBefore w:val="0"/>
        <w:widowControl w:val="0"/>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投标人法定代表人或授权代表（签字或盖章）：</w:t>
      </w:r>
      <w:r>
        <w:rPr>
          <w:rFonts w:hint="eastAsia" w:asciiTheme="minorEastAsia" w:hAnsiTheme="minorEastAsia" w:eastAsiaTheme="minorEastAsia" w:cstheme="minorEastAsia"/>
          <w:sz w:val="21"/>
          <w:szCs w:val="21"/>
          <w:u w:val="single"/>
          <w:lang w:eastAsia="zh-CN"/>
        </w:rPr>
        <w:t xml:space="preserve">                 </w:t>
      </w:r>
    </w:p>
    <w:p>
      <w:pPr>
        <w:keepNext w:val="0"/>
        <w:keepLines w:val="0"/>
        <w:pageBreakBefore w:val="0"/>
        <w:widowControl w:val="0"/>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日期：</w:t>
      </w:r>
      <w:r>
        <w:rPr>
          <w:rFonts w:hint="eastAsia" w:asciiTheme="minorEastAsia" w:hAnsiTheme="minorEastAsia" w:eastAsiaTheme="minorEastAsia" w:cstheme="minorEastAsia"/>
          <w:sz w:val="21"/>
          <w:szCs w:val="21"/>
          <w:u w:val="single"/>
          <w:lang w:eastAsia="zh-CN"/>
        </w:rPr>
        <w:t xml:space="preserve">        </w:t>
      </w:r>
      <w:r>
        <w:rPr>
          <w:rFonts w:hint="eastAsia" w:asciiTheme="minorEastAsia" w:hAnsiTheme="minorEastAsia" w:eastAsiaTheme="minorEastAsia" w:cstheme="minorEastAsia"/>
          <w:sz w:val="21"/>
          <w:szCs w:val="21"/>
          <w:lang w:eastAsia="zh-CN"/>
        </w:rPr>
        <w:t>年</w:t>
      </w:r>
      <w:r>
        <w:rPr>
          <w:rFonts w:hint="eastAsia" w:asciiTheme="minorEastAsia" w:hAnsiTheme="minorEastAsia" w:eastAsiaTheme="minorEastAsia" w:cstheme="minorEastAsia"/>
          <w:sz w:val="21"/>
          <w:szCs w:val="21"/>
          <w:u w:val="single"/>
          <w:lang w:eastAsia="zh-CN"/>
        </w:rPr>
        <w:t xml:space="preserve">    </w:t>
      </w:r>
      <w:r>
        <w:rPr>
          <w:rFonts w:hint="eastAsia" w:asciiTheme="minorEastAsia" w:hAnsiTheme="minorEastAsia" w:eastAsiaTheme="minorEastAsia" w:cstheme="minorEastAsia"/>
          <w:sz w:val="21"/>
          <w:szCs w:val="21"/>
          <w:lang w:eastAsia="zh-CN"/>
        </w:rPr>
        <w:t>月</w:t>
      </w:r>
      <w:r>
        <w:rPr>
          <w:rFonts w:hint="eastAsia" w:asciiTheme="minorEastAsia" w:hAnsiTheme="minorEastAsia" w:eastAsiaTheme="minorEastAsia" w:cstheme="minorEastAsia"/>
          <w:sz w:val="21"/>
          <w:szCs w:val="21"/>
          <w:u w:val="single"/>
          <w:lang w:eastAsia="zh-CN"/>
        </w:rPr>
        <w:t xml:space="preserve">    </w:t>
      </w:r>
      <w:r>
        <w:rPr>
          <w:rFonts w:hint="eastAsia" w:asciiTheme="minorEastAsia" w:hAnsiTheme="minorEastAsia" w:eastAsiaTheme="minorEastAsia" w:cstheme="minorEastAsia"/>
          <w:sz w:val="21"/>
          <w:szCs w:val="21"/>
          <w:lang w:eastAsia="zh-CN"/>
        </w:rPr>
        <w:t>日</w:t>
      </w:r>
    </w:p>
    <w:p>
      <w:pPr>
        <w:spacing w:line="240" w:lineRule="auto"/>
        <w:rPr>
          <w:rFonts w:hint="eastAsia" w:asciiTheme="minorEastAsia" w:hAnsiTheme="minorEastAsia" w:eastAsiaTheme="minorEastAsia" w:cstheme="minorEastAsia"/>
          <w:sz w:val="21"/>
          <w:szCs w:val="21"/>
          <w:lang w:eastAsia="zh-CN"/>
        </w:rPr>
      </w:pPr>
    </w:p>
    <w:p>
      <w:pPr>
        <w:pStyle w:val="2"/>
        <w:spacing w:line="240" w:lineRule="auto"/>
        <w:rPr>
          <w:rFonts w:hint="eastAsia" w:asciiTheme="minorEastAsia" w:hAnsiTheme="minorEastAsia" w:eastAsiaTheme="minorEastAsia" w:cstheme="minorEastAsia"/>
          <w:sz w:val="21"/>
          <w:szCs w:val="21"/>
          <w:lang w:eastAsia="zh-CN"/>
        </w:rPr>
      </w:pPr>
    </w:p>
    <w:p>
      <w:pPr>
        <w:spacing w:line="240" w:lineRule="auto"/>
        <w:rPr>
          <w:rFonts w:hint="eastAsia" w:asciiTheme="minorEastAsia" w:hAnsiTheme="minorEastAsia" w:eastAsiaTheme="minorEastAsia" w:cstheme="minorEastAsia"/>
          <w:sz w:val="21"/>
          <w:szCs w:val="21"/>
          <w:lang w:eastAsia="zh-CN"/>
        </w:rPr>
      </w:pPr>
    </w:p>
    <w:p>
      <w:pPr>
        <w:pStyle w:val="2"/>
        <w:numPr>
          <w:ilvl w:val="0"/>
          <w:numId w:val="0"/>
        </w:numPr>
        <w:spacing w:line="240" w:lineRule="auto"/>
        <w:ind w:leftChars="0"/>
        <w:rPr>
          <w:rFonts w:hint="eastAsia" w:asciiTheme="minorEastAsia" w:hAnsiTheme="minorEastAsia" w:eastAsiaTheme="minorEastAsia" w:cstheme="minorEastAsia"/>
          <w:color w:val="auto"/>
          <w:sz w:val="21"/>
          <w:szCs w:val="21"/>
          <w:highlight w:val="yellow"/>
          <w:lang w:val="en-US" w:eastAsia="zh-CN"/>
        </w:rPr>
      </w:pPr>
      <w:r>
        <w:rPr>
          <w:rFonts w:hint="eastAsia" w:asciiTheme="minorEastAsia" w:hAnsiTheme="minorEastAsia" w:eastAsiaTheme="minorEastAsia" w:cstheme="minorEastAsia"/>
          <w:color w:val="auto"/>
          <w:sz w:val="21"/>
          <w:szCs w:val="21"/>
          <w:highlight w:val="none"/>
          <w:lang w:eastAsia="zh-Hans"/>
        </w:rPr>
        <w:t>15、</w:t>
      </w:r>
      <w:r>
        <w:rPr>
          <w:rFonts w:hint="eastAsia" w:asciiTheme="minorEastAsia" w:hAnsiTheme="minorEastAsia" w:eastAsiaTheme="minorEastAsia" w:cstheme="minorEastAsia"/>
          <w:color w:val="auto"/>
          <w:sz w:val="21"/>
          <w:szCs w:val="21"/>
          <w:highlight w:val="none"/>
          <w:lang w:val="en-US" w:eastAsia="zh-Hans"/>
        </w:rPr>
        <w:t>投标文件目录表</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yellow"/>
          <w:lang w:val="en-US" w:eastAsia="zh-CN"/>
        </w:rPr>
        <w:t>配置清单、医疗器械注册证或备案证（如有）必须标注所在页码。</w:t>
      </w:r>
    </w:p>
    <w:p>
      <w:pPr>
        <w:spacing w:line="240" w:lineRule="auto"/>
        <w:rPr>
          <w:rFonts w:hint="eastAsia" w:asciiTheme="minorEastAsia" w:hAnsiTheme="minorEastAsia" w:eastAsiaTheme="minorEastAsia" w:cstheme="minorEastAsia"/>
          <w:sz w:val="21"/>
          <w:szCs w:val="21"/>
          <w:lang w:val="en-US" w:eastAsia="zh-Hans"/>
        </w:rPr>
      </w:pPr>
    </w:p>
    <w:p>
      <w:pPr>
        <w:spacing w:line="240" w:lineRule="auto"/>
        <w:rPr>
          <w:rFonts w:hint="eastAsia" w:asciiTheme="minorEastAsia" w:hAnsiTheme="minorEastAsia" w:eastAsiaTheme="minorEastAsia" w:cstheme="minorEastAsia"/>
          <w:color w:val="auto"/>
          <w:sz w:val="21"/>
          <w:szCs w:val="21"/>
          <w:highlight w:val="none"/>
          <w:lang w:eastAsia="zh-Hans"/>
        </w:rPr>
      </w:pPr>
      <w:r>
        <w:rPr>
          <w:rFonts w:hint="eastAsia" w:asciiTheme="minorEastAsia" w:hAnsiTheme="minorEastAsia" w:eastAsiaTheme="minorEastAsia" w:cstheme="minorEastAsia"/>
          <w:sz w:val="21"/>
          <w:szCs w:val="21"/>
          <w:lang w:eastAsia="zh-Hans"/>
        </w:rPr>
        <w:t xml:space="preserve">                          </w:t>
      </w:r>
      <w:r>
        <w:rPr>
          <w:rFonts w:hint="eastAsia" w:asciiTheme="minorEastAsia" w:hAnsiTheme="minorEastAsia" w:eastAsiaTheme="minorEastAsia" w:cstheme="minorEastAsia"/>
          <w:color w:val="auto"/>
          <w:sz w:val="21"/>
          <w:szCs w:val="21"/>
          <w:lang w:eastAsia="zh-Hans"/>
        </w:rPr>
        <w:t>《</w:t>
      </w:r>
      <w:r>
        <w:rPr>
          <w:rFonts w:hint="eastAsia" w:asciiTheme="minorEastAsia" w:hAnsiTheme="minorEastAsia" w:eastAsiaTheme="minorEastAsia" w:cstheme="minorEastAsia"/>
          <w:color w:val="auto"/>
          <w:sz w:val="21"/>
          <w:szCs w:val="21"/>
          <w:highlight w:val="none"/>
          <w:lang w:val="en-US" w:eastAsia="zh-Hans"/>
        </w:rPr>
        <w:t>投标文件目录表</w:t>
      </w:r>
      <w:r>
        <w:rPr>
          <w:rFonts w:hint="eastAsia" w:asciiTheme="minorEastAsia" w:hAnsiTheme="minorEastAsia" w:eastAsiaTheme="minorEastAsia" w:cstheme="minorEastAsia"/>
          <w:color w:val="auto"/>
          <w:sz w:val="21"/>
          <w:szCs w:val="21"/>
          <w:highlight w:val="none"/>
          <w:lang w:eastAsia="zh-Hans"/>
        </w:rPr>
        <w:t>》</w:t>
      </w:r>
    </w:p>
    <w:p>
      <w:pPr>
        <w:pStyle w:val="2"/>
        <w:spacing w:line="240" w:lineRule="auto"/>
        <w:rPr>
          <w:rFonts w:hint="eastAsia" w:asciiTheme="minorEastAsia" w:hAnsiTheme="minorEastAsia" w:eastAsiaTheme="minorEastAsia" w:cstheme="minorEastAsia"/>
          <w:sz w:val="21"/>
          <w:szCs w:val="21"/>
          <w:lang w:eastAsia="zh-Hans"/>
        </w:rPr>
      </w:pPr>
    </w:p>
    <w:p>
      <w:pPr>
        <w:pStyle w:val="2"/>
        <w:keepNext w:val="0"/>
        <w:keepLines w:val="0"/>
        <w:pageBreakBefore w:val="0"/>
        <w:widowControl w:val="0"/>
        <w:numPr>
          <w:ilvl w:val="0"/>
          <w:numId w:val="0"/>
        </w:numPr>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采购项目名称：</w:t>
      </w:r>
      <w:r>
        <w:rPr>
          <w:rFonts w:hint="eastAsia" w:asciiTheme="minorEastAsia" w:hAnsiTheme="minorEastAsia" w:eastAsiaTheme="minorEastAsia" w:cstheme="minorEastAsia"/>
          <w:b w:val="0"/>
          <w:bCs/>
          <w:color w:val="auto"/>
          <w:sz w:val="21"/>
          <w:szCs w:val="21"/>
          <w:highlight w:val="none"/>
        </w:rPr>
        <w:t>广州市妇女儿童医疗中心采购三气培养箱等设备项目</w:t>
      </w:r>
    </w:p>
    <w:p>
      <w:pPr>
        <w:pStyle w:val="2"/>
        <w:keepNext w:val="0"/>
        <w:keepLines w:val="0"/>
        <w:pageBreakBefore w:val="0"/>
        <w:widowControl w:val="0"/>
        <w:numPr>
          <w:ilvl w:val="0"/>
          <w:numId w:val="0"/>
        </w:numPr>
        <w:kinsoku/>
        <w:wordWrap w:val="0"/>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采购文件编号：</w:t>
      </w:r>
      <w:r>
        <w:rPr>
          <w:rFonts w:hint="eastAsia" w:asciiTheme="minorEastAsia" w:hAnsiTheme="minorEastAsia" w:cstheme="minorEastAsia"/>
          <w:sz w:val="21"/>
          <w:szCs w:val="21"/>
          <w:lang w:eastAsia="zh-CN"/>
        </w:rPr>
        <w:t>M4400000707020704001</w:t>
      </w:r>
    </w:p>
    <w:p>
      <w:pPr>
        <w:spacing w:line="240" w:lineRule="auto"/>
        <w:rPr>
          <w:rFonts w:hint="eastAsia" w:asciiTheme="minorEastAsia" w:hAnsiTheme="minorEastAsia" w:eastAsiaTheme="minorEastAsia" w:cstheme="minorEastAsia"/>
          <w:sz w:val="21"/>
          <w:szCs w:val="21"/>
          <w:lang w:eastAsia="zh-Hans"/>
        </w:rPr>
      </w:pPr>
      <w:r>
        <w:rPr>
          <w:rFonts w:hint="eastAsia" w:asciiTheme="minorEastAsia" w:hAnsiTheme="minorEastAsia" w:eastAsiaTheme="minorEastAsia" w:cstheme="minorEastAsia"/>
          <w:sz w:val="21"/>
          <w:szCs w:val="21"/>
          <w:lang w:val="en-US" w:eastAsia="zh-Hans"/>
        </w:rPr>
        <w:t>采购包号</w:t>
      </w:r>
      <w:r>
        <w:rPr>
          <w:rFonts w:hint="eastAsia" w:asciiTheme="minorEastAsia" w:hAnsiTheme="minorEastAsia" w:eastAsiaTheme="minorEastAsia" w:cstheme="minorEastAsia"/>
          <w:sz w:val="21"/>
          <w:szCs w:val="21"/>
          <w:lang w:eastAsia="zh-Hans"/>
        </w:rPr>
        <w:t>：</w:t>
      </w:r>
      <w:r>
        <w:rPr>
          <w:rFonts w:hint="eastAsia" w:asciiTheme="minorEastAsia" w:hAnsiTheme="minorEastAsia" w:cstheme="minorEastAsia"/>
          <w:sz w:val="21"/>
          <w:szCs w:val="21"/>
          <w:lang w:eastAsia="zh-CN"/>
        </w:rPr>
        <w:t>（投标人根据所投采购包号填写）</w:t>
      </w:r>
    </w:p>
    <w:tbl>
      <w:tblPr>
        <w:tblStyle w:val="17"/>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5367"/>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8" w:type="dxa"/>
            <w:noWrap w:val="0"/>
            <w:vAlign w:val="center"/>
          </w:tcPr>
          <w:p>
            <w:pPr>
              <w:pStyle w:val="23"/>
              <w:keepNext w:val="0"/>
              <w:adjustRightInd/>
              <w:spacing w:before="0" w:after="0" w:line="240" w:lineRule="auto"/>
              <w:jc w:val="both"/>
              <w:textAlignment w:val="auto"/>
              <w:rPr>
                <w:rFonts w:hint="eastAsia" w:asciiTheme="minorEastAsia" w:hAnsiTheme="minorEastAsia" w:eastAsiaTheme="minorEastAsia" w:cstheme="minorEastAsia"/>
                <w:b/>
                <w:bCs/>
                <w:spacing w:val="0"/>
                <w:kern w:val="2"/>
                <w:sz w:val="21"/>
                <w:szCs w:val="21"/>
                <w:lang w:val="en-US" w:eastAsia="zh-Hans"/>
              </w:rPr>
            </w:pPr>
            <w:r>
              <w:rPr>
                <w:rFonts w:hint="eastAsia" w:asciiTheme="minorEastAsia" w:hAnsiTheme="minorEastAsia" w:eastAsiaTheme="minorEastAsia" w:cstheme="minorEastAsia"/>
                <w:b/>
                <w:bCs/>
                <w:spacing w:val="0"/>
                <w:kern w:val="2"/>
                <w:sz w:val="21"/>
                <w:szCs w:val="21"/>
                <w:lang w:val="en-US" w:eastAsia="zh-Hans"/>
              </w:rPr>
              <w:t>序号</w:t>
            </w:r>
          </w:p>
        </w:tc>
        <w:tc>
          <w:tcPr>
            <w:tcW w:w="5367" w:type="dxa"/>
            <w:noWrap w:val="0"/>
            <w:vAlign w:val="center"/>
          </w:tcPr>
          <w:p>
            <w:pPr>
              <w:pStyle w:val="23"/>
              <w:keepNext w:val="0"/>
              <w:adjustRightInd/>
              <w:spacing w:before="0" w:after="0" w:line="240" w:lineRule="auto"/>
              <w:textAlignment w:val="auto"/>
              <w:rPr>
                <w:rFonts w:hint="eastAsia" w:asciiTheme="minorEastAsia" w:hAnsiTheme="minorEastAsia" w:eastAsiaTheme="minorEastAsia" w:cstheme="minorEastAsia"/>
                <w:b/>
                <w:bCs/>
                <w:spacing w:val="0"/>
                <w:kern w:val="2"/>
                <w:sz w:val="21"/>
                <w:szCs w:val="21"/>
                <w:lang w:val="en-US" w:eastAsia="zh-Hans"/>
              </w:rPr>
            </w:pPr>
            <w:r>
              <w:rPr>
                <w:rFonts w:hint="eastAsia" w:asciiTheme="minorEastAsia" w:hAnsiTheme="minorEastAsia" w:eastAsiaTheme="minorEastAsia" w:cstheme="minorEastAsia"/>
                <w:b/>
                <w:bCs/>
                <w:spacing w:val="0"/>
                <w:kern w:val="2"/>
                <w:sz w:val="21"/>
                <w:szCs w:val="21"/>
                <w:lang w:val="en-US" w:eastAsia="zh-Hans"/>
              </w:rPr>
              <w:t>文件内容</w:t>
            </w:r>
          </w:p>
        </w:tc>
        <w:tc>
          <w:tcPr>
            <w:tcW w:w="2941" w:type="dxa"/>
            <w:noWrap w:val="0"/>
            <w:vAlign w:val="center"/>
          </w:tcPr>
          <w:p>
            <w:pPr>
              <w:pStyle w:val="23"/>
              <w:keepNext w:val="0"/>
              <w:adjustRightInd/>
              <w:spacing w:before="0" w:after="0" w:line="240" w:lineRule="auto"/>
              <w:textAlignment w:val="auto"/>
              <w:rPr>
                <w:rFonts w:hint="eastAsia" w:asciiTheme="minorEastAsia" w:hAnsiTheme="minorEastAsia" w:eastAsiaTheme="minorEastAsia" w:cstheme="minorEastAsia"/>
                <w:b/>
                <w:bCs/>
                <w:spacing w:val="0"/>
                <w:kern w:val="2"/>
                <w:sz w:val="21"/>
                <w:szCs w:val="21"/>
                <w:lang w:val="en-US" w:eastAsia="zh-Hans"/>
              </w:rPr>
            </w:pPr>
            <w:r>
              <w:rPr>
                <w:rFonts w:hint="eastAsia" w:asciiTheme="minorEastAsia" w:hAnsiTheme="minorEastAsia" w:eastAsiaTheme="minorEastAsia" w:cstheme="minorEastAsia"/>
                <w:b/>
                <w:bCs/>
                <w:spacing w:val="0"/>
                <w:kern w:val="2"/>
                <w:sz w:val="21"/>
                <w:szCs w:val="21"/>
                <w:lang w:val="en-US" w:eastAsia="zh-Hans"/>
              </w:rPr>
              <w:t>内容所在页码范围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p>
        </w:tc>
        <w:tc>
          <w:tcPr>
            <w:tcW w:w="5367" w:type="dxa"/>
            <w:noWrap w:val="0"/>
            <w:vAlign w:val="top"/>
          </w:tcPr>
          <w:p>
            <w:pPr>
              <w:spacing w:line="240" w:lineRule="auto"/>
              <w:rPr>
                <w:rFonts w:hint="eastAsia" w:asciiTheme="minorEastAsia" w:hAnsiTheme="minorEastAsia" w:eastAsiaTheme="minorEastAsia" w:cstheme="minorEastAsia"/>
                <w:sz w:val="21"/>
                <w:szCs w:val="21"/>
              </w:rPr>
            </w:pP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见投标文件第(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p>
        </w:tc>
        <w:tc>
          <w:tcPr>
            <w:tcW w:w="5367" w:type="dxa"/>
            <w:noWrap w:val="0"/>
            <w:vAlign w:val="top"/>
          </w:tcPr>
          <w:p>
            <w:pPr>
              <w:spacing w:line="240" w:lineRule="auto"/>
              <w:rPr>
                <w:rFonts w:hint="eastAsia" w:asciiTheme="minorEastAsia" w:hAnsiTheme="minorEastAsia" w:eastAsiaTheme="minorEastAsia" w:cstheme="minorEastAsia"/>
                <w:sz w:val="21"/>
                <w:szCs w:val="21"/>
              </w:rPr>
            </w:pP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见投标文件第(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p>
        </w:tc>
        <w:tc>
          <w:tcPr>
            <w:tcW w:w="5367" w:type="dxa"/>
            <w:noWrap w:val="0"/>
            <w:vAlign w:val="top"/>
          </w:tcPr>
          <w:p>
            <w:pPr>
              <w:spacing w:line="240" w:lineRule="auto"/>
              <w:rPr>
                <w:rFonts w:hint="eastAsia" w:asciiTheme="minorEastAsia" w:hAnsiTheme="minorEastAsia" w:eastAsiaTheme="minorEastAsia" w:cstheme="minorEastAsia"/>
                <w:sz w:val="21"/>
                <w:szCs w:val="21"/>
              </w:rPr>
            </w:pP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见投标文件第(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p>
        </w:tc>
        <w:tc>
          <w:tcPr>
            <w:tcW w:w="5367" w:type="dxa"/>
            <w:noWrap w:val="0"/>
            <w:vAlign w:val="top"/>
          </w:tcPr>
          <w:p>
            <w:pPr>
              <w:spacing w:line="240" w:lineRule="auto"/>
              <w:rPr>
                <w:rFonts w:hint="eastAsia" w:asciiTheme="minorEastAsia" w:hAnsiTheme="minorEastAsia" w:eastAsiaTheme="minorEastAsia" w:cstheme="minorEastAsia"/>
                <w:sz w:val="21"/>
                <w:szCs w:val="21"/>
              </w:rPr>
            </w:pP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见投标文件第(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p>
        </w:tc>
        <w:tc>
          <w:tcPr>
            <w:tcW w:w="5367" w:type="dxa"/>
            <w:noWrap w:val="0"/>
            <w:vAlign w:val="top"/>
          </w:tcPr>
          <w:p>
            <w:pPr>
              <w:spacing w:line="240" w:lineRule="auto"/>
              <w:rPr>
                <w:rFonts w:hint="eastAsia" w:asciiTheme="minorEastAsia" w:hAnsiTheme="minorEastAsia" w:eastAsiaTheme="minorEastAsia" w:cstheme="minorEastAsia"/>
                <w:sz w:val="21"/>
                <w:szCs w:val="21"/>
              </w:rPr>
            </w:pP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见投标文件第(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p>
        </w:tc>
        <w:tc>
          <w:tcPr>
            <w:tcW w:w="5367" w:type="dxa"/>
            <w:noWrap w:val="0"/>
            <w:vAlign w:val="top"/>
          </w:tcPr>
          <w:p>
            <w:pPr>
              <w:spacing w:line="240" w:lineRule="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lang w:val="en-US" w:eastAsia="zh-CN"/>
              </w:rPr>
              <w:t>配置清单</w:t>
            </w: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见投标文件第(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p>
        </w:tc>
        <w:tc>
          <w:tcPr>
            <w:tcW w:w="5367" w:type="dxa"/>
            <w:noWrap w:val="0"/>
            <w:vAlign w:val="top"/>
          </w:tcPr>
          <w:p>
            <w:pPr>
              <w:spacing w:line="240" w:lineRule="auto"/>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sz w:val="21"/>
                <w:szCs w:val="21"/>
                <w:lang w:val="en-US" w:eastAsia="zh-CN"/>
              </w:rPr>
              <w:t>医疗器械注册证或备案证</w:t>
            </w: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见投标文件第(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 w:type="dxa"/>
            <w:noWrap w:val="0"/>
            <w:vAlign w:val="top"/>
          </w:tcPr>
          <w:p>
            <w:pPr>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5367" w:type="dxa"/>
            <w:noWrap w:val="0"/>
            <w:vAlign w:val="top"/>
          </w:tcPr>
          <w:p>
            <w:pPr>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2941" w:type="dxa"/>
            <w:noWrap w:val="0"/>
            <w:vAlign w:val="center"/>
          </w:tcPr>
          <w:p>
            <w:pPr>
              <w:pStyle w:val="13"/>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r>
    </w:tbl>
    <w:p>
      <w:pPr>
        <w:pStyle w:val="2"/>
        <w:spacing w:line="240" w:lineRule="auto"/>
        <w:rPr>
          <w:rFonts w:hint="eastAsia" w:asciiTheme="minorEastAsia" w:hAnsiTheme="minorEastAsia" w:eastAsiaTheme="minorEastAsia" w:cstheme="minorEastAsia"/>
          <w:sz w:val="21"/>
          <w:szCs w:val="21"/>
          <w:lang w:val="en-US" w:eastAsia="zh-Hans"/>
        </w:rPr>
      </w:pPr>
      <w:r>
        <w:rPr>
          <w:rFonts w:hint="eastAsia" w:asciiTheme="minorEastAsia" w:hAnsiTheme="minorEastAsia" w:eastAsiaTheme="minorEastAsia" w:cstheme="minorEastAsia"/>
          <w:sz w:val="21"/>
          <w:szCs w:val="21"/>
          <w:lang w:val="en-US" w:eastAsia="zh-Hans"/>
        </w:rPr>
        <w:t>说明</w:t>
      </w:r>
      <w:r>
        <w:rPr>
          <w:rFonts w:hint="eastAsia" w:asciiTheme="minorEastAsia" w:hAnsiTheme="minorEastAsia" w:eastAsiaTheme="minorEastAsia" w:cstheme="minorEastAsia"/>
          <w:sz w:val="21"/>
          <w:szCs w:val="21"/>
          <w:lang w:eastAsia="zh-Hans"/>
        </w:rPr>
        <w:t>：</w:t>
      </w:r>
      <w:r>
        <w:rPr>
          <w:rFonts w:hint="eastAsia" w:asciiTheme="minorEastAsia" w:hAnsiTheme="minorEastAsia" w:eastAsiaTheme="minorEastAsia" w:cstheme="minorEastAsia"/>
          <w:sz w:val="21"/>
          <w:szCs w:val="21"/>
          <w:lang w:val="en-US" w:eastAsia="zh-Hans"/>
        </w:rPr>
        <w:t>本表需附于投标文件首页</w:t>
      </w:r>
      <w:r>
        <w:rPr>
          <w:rFonts w:hint="eastAsia" w:asciiTheme="minorEastAsia" w:hAnsiTheme="minorEastAsia" w:eastAsiaTheme="minorEastAsia" w:cstheme="minorEastAsia"/>
          <w:sz w:val="21"/>
          <w:szCs w:val="21"/>
          <w:lang w:eastAsia="zh-Hans"/>
        </w:rPr>
        <w:t>。</w:t>
      </w:r>
    </w:p>
    <w:p>
      <w:pPr>
        <w:spacing w:line="240" w:lineRule="auto"/>
        <w:rPr>
          <w:rFonts w:hint="eastAsia" w:asciiTheme="minorEastAsia" w:hAnsiTheme="minorEastAsia" w:eastAsiaTheme="minorEastAsia" w:cstheme="minorEastAsia"/>
          <w:sz w:val="21"/>
          <w:szCs w:val="21"/>
        </w:rPr>
      </w:pPr>
    </w:p>
    <w:p>
      <w:pPr>
        <w:pStyle w:val="2"/>
        <w:numPr>
          <w:ilvl w:val="0"/>
          <w:numId w:val="0"/>
        </w:numPr>
        <w:spacing w:line="240" w:lineRule="auto"/>
        <w:ind w:left="24" w:leftChars="0"/>
        <w:rPr>
          <w:rFonts w:hint="eastAsia" w:asciiTheme="minorEastAsia" w:hAnsiTheme="minorEastAsia" w:eastAsiaTheme="minorEastAsia" w:cstheme="minorEastAsia"/>
          <w:sz w:val="21"/>
          <w:szCs w:val="21"/>
          <w:lang w:val="en-US" w:eastAsia="zh-Hans"/>
        </w:rPr>
      </w:pPr>
      <w:r>
        <w:rPr>
          <w:rFonts w:hint="eastAsia" w:asciiTheme="minorEastAsia" w:hAnsiTheme="minorEastAsia" w:eastAsiaTheme="minorEastAsia" w:cstheme="minorEastAsia"/>
          <w:sz w:val="21"/>
          <w:szCs w:val="21"/>
          <w:lang w:val="en-US" w:eastAsia="zh-Hans"/>
        </w:rPr>
        <w:t>三</w:t>
      </w:r>
      <w:r>
        <w:rPr>
          <w:rFonts w:hint="eastAsia" w:asciiTheme="minorEastAsia" w:hAnsiTheme="minorEastAsia" w:eastAsiaTheme="minorEastAsia" w:cstheme="minorEastAsia"/>
          <w:sz w:val="21"/>
          <w:szCs w:val="21"/>
          <w:lang w:eastAsia="zh-Hans"/>
        </w:rPr>
        <w:t xml:space="preserve"> 、</w:t>
      </w:r>
      <w:r>
        <w:rPr>
          <w:rFonts w:hint="eastAsia" w:asciiTheme="minorEastAsia" w:hAnsiTheme="minorEastAsia" w:eastAsiaTheme="minorEastAsia" w:cstheme="minorEastAsia"/>
          <w:sz w:val="21"/>
          <w:szCs w:val="21"/>
          <w:lang w:val="en-US" w:eastAsia="zh-Hans"/>
        </w:rPr>
        <w:t>商务要求</w:t>
      </w:r>
    </w:p>
    <w:p>
      <w:pPr>
        <w:autoSpaceDE w:val="0"/>
        <w:autoSpaceDN w:val="0"/>
        <w:adjustRightInd w:val="0"/>
        <w:spacing w:before="312" w:beforeLines="100" w:after="156" w:afterLines="50" w:line="240" w:lineRule="auto"/>
        <w:jc w:val="left"/>
        <w:outlineLvl w:val="9"/>
        <w:rPr>
          <w:rFonts w:hint="eastAsia" w:asciiTheme="minorEastAsia" w:hAnsiTheme="minorEastAsia" w:eastAsiaTheme="minorEastAsia" w:cstheme="minorEastAsia"/>
          <w:b w:val="0"/>
          <w:bCs/>
          <w:kern w:val="0"/>
          <w:sz w:val="21"/>
          <w:szCs w:val="21"/>
          <w:lang w:val="en-US" w:eastAsia="zh-Hans"/>
        </w:rPr>
      </w:pPr>
      <w:r>
        <w:rPr>
          <w:rFonts w:hint="eastAsia" w:asciiTheme="minorEastAsia" w:hAnsiTheme="minorEastAsia" w:eastAsiaTheme="minorEastAsia" w:cstheme="minorEastAsia"/>
          <w:b w:val="0"/>
          <w:bCs/>
          <w:kern w:val="0"/>
          <w:sz w:val="21"/>
          <w:szCs w:val="21"/>
          <w:lang w:eastAsia="zh-Hans"/>
        </w:rPr>
        <w:t>（</w:t>
      </w:r>
      <w:r>
        <w:rPr>
          <w:rFonts w:hint="eastAsia" w:asciiTheme="minorEastAsia" w:hAnsiTheme="minorEastAsia" w:eastAsiaTheme="minorEastAsia" w:cstheme="minorEastAsia"/>
          <w:b w:val="0"/>
          <w:bCs/>
          <w:kern w:val="0"/>
          <w:sz w:val="21"/>
          <w:szCs w:val="21"/>
          <w:lang w:val="en-US" w:eastAsia="zh-Hans"/>
        </w:rPr>
        <w:t>一</w:t>
      </w:r>
      <w:r>
        <w:rPr>
          <w:rFonts w:hint="eastAsia" w:asciiTheme="minorEastAsia" w:hAnsiTheme="minorEastAsia" w:eastAsiaTheme="minorEastAsia" w:cstheme="minorEastAsia"/>
          <w:b w:val="0"/>
          <w:bCs/>
          <w:kern w:val="0"/>
          <w:sz w:val="21"/>
          <w:szCs w:val="21"/>
          <w:lang w:eastAsia="zh-Hans"/>
        </w:rPr>
        <w:t>）</w:t>
      </w:r>
      <w:r>
        <w:rPr>
          <w:rFonts w:hint="eastAsia" w:asciiTheme="minorEastAsia" w:hAnsiTheme="minorEastAsia" w:eastAsiaTheme="minorEastAsia" w:cstheme="minorEastAsia"/>
          <w:b w:val="0"/>
          <w:bCs/>
          <w:kern w:val="0"/>
          <w:sz w:val="21"/>
          <w:szCs w:val="21"/>
          <w:lang w:val="en-US" w:eastAsia="zh-Hans"/>
        </w:rPr>
        <w:t>真实性和有效性:同意采购人以任何形式对投标人投标文件内容及采购人认为有必要的相关资料的真实性和有效性进行审查、验证。</w:t>
      </w:r>
    </w:p>
    <w:p>
      <w:pPr>
        <w:autoSpaceDE w:val="0"/>
        <w:autoSpaceDN w:val="0"/>
        <w:adjustRightInd w:val="0"/>
        <w:spacing w:before="312" w:beforeLines="100" w:after="156" w:afterLines="50" w:line="240" w:lineRule="auto"/>
        <w:jc w:val="left"/>
        <w:outlineLvl w:val="9"/>
        <w:rPr>
          <w:rFonts w:hint="eastAsia" w:asciiTheme="minorEastAsia" w:hAnsiTheme="minorEastAsia" w:eastAsiaTheme="minorEastAsia" w:cstheme="minorEastAsia"/>
          <w:sz w:val="21"/>
          <w:szCs w:val="21"/>
          <w:lang w:val="en-US" w:eastAsia="zh-Hans"/>
        </w:rPr>
      </w:pPr>
      <w:r>
        <w:rPr>
          <w:rFonts w:hint="eastAsia" w:asciiTheme="minorEastAsia" w:hAnsiTheme="minorEastAsia" w:eastAsiaTheme="minorEastAsia" w:cstheme="minorEastAsia"/>
          <w:b w:val="0"/>
          <w:bCs/>
          <w:kern w:val="0"/>
          <w:sz w:val="21"/>
          <w:szCs w:val="21"/>
          <w:lang w:eastAsia="zh-Hans"/>
        </w:rPr>
        <w:t>（</w:t>
      </w:r>
      <w:r>
        <w:rPr>
          <w:rFonts w:hint="eastAsia" w:asciiTheme="minorEastAsia" w:hAnsiTheme="minorEastAsia" w:eastAsiaTheme="minorEastAsia" w:cstheme="minorEastAsia"/>
          <w:b w:val="0"/>
          <w:bCs/>
          <w:kern w:val="0"/>
          <w:sz w:val="21"/>
          <w:szCs w:val="21"/>
          <w:lang w:val="en-US" w:eastAsia="zh-Hans"/>
        </w:rPr>
        <w:t>二</w:t>
      </w:r>
      <w:r>
        <w:rPr>
          <w:rFonts w:hint="eastAsia" w:asciiTheme="minorEastAsia" w:hAnsiTheme="minorEastAsia" w:eastAsiaTheme="minorEastAsia" w:cstheme="minorEastAsia"/>
          <w:b w:val="0"/>
          <w:bCs/>
          <w:kern w:val="0"/>
          <w:sz w:val="21"/>
          <w:szCs w:val="21"/>
          <w:lang w:eastAsia="zh-Hans"/>
        </w:rPr>
        <w:t>）</w:t>
      </w:r>
      <w:r>
        <w:rPr>
          <w:rFonts w:hint="eastAsia" w:asciiTheme="minorEastAsia" w:hAnsiTheme="minorEastAsia" w:eastAsiaTheme="minorEastAsia" w:cstheme="minorEastAsia"/>
          <w:b w:val="0"/>
          <w:bCs/>
          <w:color w:val="FF0000"/>
          <w:kern w:val="0"/>
          <w:sz w:val="21"/>
          <w:szCs w:val="21"/>
          <w:lang w:val="en-US" w:eastAsia="zh-Hans"/>
        </w:rPr>
        <w:t>如有</w:t>
      </w:r>
      <w:r>
        <w:rPr>
          <w:rFonts w:hint="eastAsia" w:asciiTheme="minorEastAsia" w:hAnsiTheme="minorEastAsia" w:eastAsiaTheme="minorEastAsia" w:cstheme="minorEastAsia"/>
          <w:b w:val="0"/>
          <w:bCs/>
          <w:kern w:val="0"/>
          <w:sz w:val="21"/>
          <w:szCs w:val="21"/>
          <w:lang w:val="en-US" w:eastAsia="zh-Hans"/>
        </w:rPr>
        <w:t>招标文件附件:投标人应将招标公告的招标文件附件中“补充附件”内容填写好相关信息后附在投标文件中。</w:t>
      </w:r>
    </w:p>
    <w:p>
      <w:pPr>
        <w:autoSpaceDE w:val="0"/>
        <w:autoSpaceDN w:val="0"/>
        <w:adjustRightInd w:val="0"/>
        <w:spacing w:before="312" w:beforeLines="100" w:after="156" w:afterLines="50" w:line="240" w:lineRule="auto"/>
        <w:jc w:val="left"/>
        <w:outlineLvl w:val="9"/>
        <w:rPr>
          <w:rFonts w:hint="eastAsia" w:asciiTheme="minorEastAsia" w:hAnsiTheme="minorEastAsia" w:eastAsiaTheme="minorEastAsia" w:cstheme="minorEastAsia"/>
          <w:b w:val="0"/>
          <w:bCs/>
          <w:kern w:val="0"/>
          <w:sz w:val="21"/>
          <w:szCs w:val="21"/>
        </w:rPr>
      </w:pPr>
      <w:r>
        <w:rPr>
          <w:rFonts w:hint="eastAsia" w:asciiTheme="minorEastAsia" w:hAnsiTheme="minorEastAsia" w:eastAsiaTheme="minorEastAsia" w:cstheme="minorEastAsia"/>
          <w:b w:val="0"/>
          <w:bCs/>
          <w:kern w:val="0"/>
          <w:sz w:val="21"/>
          <w:szCs w:val="21"/>
          <w:lang w:eastAsia="zh-Hans"/>
        </w:rPr>
        <w:t>（</w:t>
      </w:r>
      <w:r>
        <w:rPr>
          <w:rFonts w:hint="eastAsia" w:asciiTheme="minorEastAsia" w:hAnsiTheme="minorEastAsia" w:eastAsiaTheme="minorEastAsia" w:cstheme="minorEastAsia"/>
          <w:b w:val="0"/>
          <w:bCs/>
          <w:kern w:val="0"/>
          <w:sz w:val="21"/>
          <w:szCs w:val="21"/>
          <w:lang w:val="en-US" w:eastAsia="zh-Hans"/>
        </w:rPr>
        <w:t>三</w:t>
      </w:r>
      <w:r>
        <w:rPr>
          <w:rFonts w:hint="eastAsia" w:asciiTheme="minorEastAsia" w:hAnsiTheme="minorEastAsia" w:eastAsiaTheme="minorEastAsia" w:cstheme="minorEastAsia"/>
          <w:b w:val="0"/>
          <w:bCs/>
          <w:kern w:val="0"/>
          <w:sz w:val="21"/>
          <w:szCs w:val="21"/>
          <w:lang w:eastAsia="zh-Hans"/>
        </w:rPr>
        <w:t>）</w:t>
      </w:r>
      <w:r>
        <w:rPr>
          <w:rFonts w:hint="eastAsia" w:asciiTheme="minorEastAsia" w:hAnsiTheme="minorEastAsia" w:eastAsiaTheme="minorEastAsia" w:cstheme="minorEastAsia"/>
          <w:b w:val="0"/>
          <w:bCs/>
          <w:kern w:val="0"/>
          <w:sz w:val="21"/>
          <w:szCs w:val="21"/>
        </w:rPr>
        <w:t>包装、保险及发运、保管要求</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w:t>
      </w:r>
      <w:r>
        <w:rPr>
          <w:rFonts w:hint="eastAsia" w:asciiTheme="minorEastAsia" w:hAnsiTheme="minorEastAsia" w:eastAsiaTheme="minorEastAsia" w:cstheme="minorEastAsia"/>
          <w:sz w:val="21"/>
          <w:szCs w:val="21"/>
          <w:lang w:eastAsia="zh-Hans"/>
        </w:rPr>
        <w:t>中</w:t>
      </w:r>
      <w:r>
        <w:rPr>
          <w:rFonts w:hint="eastAsia" w:asciiTheme="minorEastAsia" w:hAnsiTheme="minorEastAsia" w:eastAsiaTheme="minorEastAsia" w:cstheme="minorEastAsia"/>
          <w:sz w:val="21"/>
          <w:szCs w:val="21"/>
        </w:rPr>
        <w:t>标人承担。</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2、中标人负责将设备材料货到现场过程中的全部运输，包括装卸车、货物现场的搬运。</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3、各种设备，应提供装箱清单，按装箱清单验收货物。</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4、设备材料在现场的保管由中标人负责，直至项目验收完毕。</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5、设备材料在安装调试验收合格前的保险由中标人负责，中标人负责其派出的现场服务人员人身意外保险。</w:t>
      </w:r>
    </w:p>
    <w:p>
      <w:pPr>
        <w:adjustRightInd w:val="0"/>
        <w:snapToGrid w:val="0"/>
        <w:spacing w:line="240" w:lineRule="auto"/>
        <w:rPr>
          <w:rFonts w:hint="eastAsia" w:asciiTheme="minorEastAsia" w:hAnsiTheme="minorEastAsia" w:eastAsiaTheme="minorEastAsia" w:cstheme="minorEastAsia"/>
          <w:b/>
          <w:bCs w:val="0"/>
          <w:kern w:val="0"/>
          <w:sz w:val="21"/>
          <w:szCs w:val="21"/>
          <w:lang w:val="en-US" w:eastAsia="zh-Hans"/>
        </w:rPr>
      </w:pPr>
      <w:r>
        <w:rPr>
          <w:rFonts w:hint="eastAsia" w:asciiTheme="minorEastAsia" w:hAnsiTheme="minorEastAsia" w:eastAsiaTheme="minorEastAsia" w:cstheme="minorEastAsia"/>
          <w:sz w:val="21"/>
          <w:szCs w:val="21"/>
        </w:rPr>
        <w:t>6、设备材料至采购人指定的使用现场的包装、保险及发运</w:t>
      </w:r>
      <w:r>
        <w:rPr>
          <w:rFonts w:hint="eastAsia" w:asciiTheme="minorEastAsia" w:hAnsiTheme="minorEastAsia" w:eastAsiaTheme="minorEastAsia" w:cstheme="minorEastAsia"/>
          <w:color w:val="002060"/>
          <w:sz w:val="21"/>
          <w:szCs w:val="21"/>
        </w:rPr>
        <w:t>、</w:t>
      </w:r>
      <w:r>
        <w:rPr>
          <w:rFonts w:hint="eastAsia" w:asciiTheme="minorEastAsia" w:hAnsiTheme="minorEastAsia" w:eastAsiaTheme="minorEastAsia" w:cstheme="minorEastAsia"/>
          <w:sz w:val="21"/>
          <w:szCs w:val="21"/>
        </w:rPr>
        <w:t>保管等环节和费用均由中标人负责。</w:t>
      </w:r>
    </w:p>
    <w:p>
      <w:pPr>
        <w:adjustRightInd w:val="0"/>
        <w:snapToGrid w:val="0"/>
        <w:spacing w:line="240" w:lineRule="auto"/>
        <w:rPr>
          <w:rFonts w:hint="eastAsia" w:asciiTheme="minorEastAsia" w:hAnsiTheme="minorEastAsia" w:eastAsiaTheme="minorEastAsia" w:cstheme="minorEastAsia"/>
          <w:b/>
          <w:bCs w:val="0"/>
          <w:kern w:val="0"/>
          <w:sz w:val="21"/>
          <w:szCs w:val="21"/>
          <w:lang w:eastAsia="zh-Hans"/>
        </w:rPr>
      </w:pPr>
    </w:p>
    <w:p>
      <w:pPr>
        <w:adjustRightInd w:val="0"/>
        <w:snapToGrid w:val="0"/>
        <w:spacing w:line="240" w:lineRule="auto"/>
        <w:rPr>
          <w:rFonts w:hint="eastAsia" w:asciiTheme="minorEastAsia" w:hAnsiTheme="minorEastAsia" w:eastAsiaTheme="minorEastAsia" w:cstheme="minorEastAsia"/>
          <w:b/>
          <w:bCs w:val="0"/>
          <w:kern w:val="0"/>
          <w:sz w:val="21"/>
          <w:szCs w:val="21"/>
        </w:rPr>
      </w:pPr>
      <w:r>
        <w:rPr>
          <w:rFonts w:hint="eastAsia" w:asciiTheme="minorEastAsia" w:hAnsiTheme="minorEastAsia" w:eastAsiaTheme="minorEastAsia" w:cstheme="minorEastAsia"/>
          <w:b/>
          <w:bCs w:val="0"/>
          <w:kern w:val="0"/>
          <w:sz w:val="21"/>
          <w:szCs w:val="21"/>
          <w:lang w:eastAsia="zh-Hans"/>
        </w:rPr>
        <w:t>（</w:t>
      </w:r>
      <w:r>
        <w:rPr>
          <w:rFonts w:hint="eastAsia" w:asciiTheme="minorEastAsia" w:hAnsiTheme="minorEastAsia" w:eastAsiaTheme="minorEastAsia" w:cstheme="minorEastAsia"/>
          <w:b/>
          <w:bCs w:val="0"/>
          <w:kern w:val="0"/>
          <w:sz w:val="21"/>
          <w:szCs w:val="21"/>
          <w:lang w:val="en-US" w:eastAsia="zh-Hans"/>
        </w:rPr>
        <w:t>四</w:t>
      </w:r>
      <w:r>
        <w:rPr>
          <w:rFonts w:hint="eastAsia" w:asciiTheme="minorEastAsia" w:hAnsiTheme="minorEastAsia" w:eastAsiaTheme="minorEastAsia" w:cstheme="minorEastAsia"/>
          <w:b/>
          <w:bCs w:val="0"/>
          <w:kern w:val="0"/>
          <w:sz w:val="21"/>
          <w:szCs w:val="21"/>
          <w:lang w:eastAsia="zh-Hans"/>
        </w:rPr>
        <w:t>）</w:t>
      </w:r>
      <w:r>
        <w:rPr>
          <w:rFonts w:hint="eastAsia" w:asciiTheme="minorEastAsia" w:hAnsiTheme="minorEastAsia" w:eastAsiaTheme="minorEastAsia" w:cstheme="minorEastAsia"/>
          <w:b/>
          <w:bCs w:val="0"/>
          <w:kern w:val="0"/>
          <w:sz w:val="21"/>
          <w:szCs w:val="21"/>
        </w:rPr>
        <w:t>质量保证要求</w:t>
      </w:r>
    </w:p>
    <w:p>
      <w:pPr>
        <w:pStyle w:val="2"/>
        <w:spacing w:line="240" w:lineRule="auto"/>
        <w:rPr>
          <w:rFonts w:hint="eastAsia" w:asciiTheme="minorEastAsia" w:hAnsiTheme="minorEastAsia" w:eastAsiaTheme="minorEastAsia" w:cstheme="minorEastAsia"/>
          <w:sz w:val="21"/>
          <w:szCs w:val="21"/>
          <w:highlight w:val="yellow"/>
        </w:rPr>
      </w:pPr>
    </w:p>
    <w:p>
      <w:pPr>
        <w:pStyle w:val="2"/>
        <w:spacing w:line="240" w:lineRule="auto"/>
        <w:rPr>
          <w:rFonts w:hint="eastAsia" w:asciiTheme="minorEastAsia" w:hAnsiTheme="minorEastAsia" w:eastAsiaTheme="minorEastAsia" w:cstheme="minorEastAsia"/>
          <w:sz w:val="21"/>
          <w:szCs w:val="21"/>
          <w:highlight w:val="yellow"/>
          <w:lang w:eastAsia="zh-CN"/>
        </w:rPr>
      </w:pPr>
      <w:r>
        <w:rPr>
          <w:rFonts w:hint="eastAsia" w:asciiTheme="minorEastAsia" w:hAnsiTheme="minorEastAsia" w:eastAsiaTheme="minorEastAsia" w:cstheme="minorEastAsia"/>
          <w:sz w:val="21"/>
          <w:szCs w:val="21"/>
          <w:highlight w:val="yellow"/>
        </w:rPr>
        <w:t>★1、中标人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需求管理部门同意。）</w:t>
      </w:r>
    </w:p>
    <w:p>
      <w:pPr>
        <w:rPr>
          <w:rFonts w:hint="eastAsia"/>
          <w:lang w:eastAsia="zh-CN"/>
        </w:rPr>
      </w:pPr>
    </w:p>
    <w:p>
      <w:pPr>
        <w:spacing w:line="240" w:lineRule="auto"/>
        <w:rPr>
          <w:rFonts w:hint="eastAsia" w:asciiTheme="minorEastAsia" w:hAnsiTheme="minorEastAsia" w:eastAsiaTheme="minorEastAsia" w:cstheme="minorEastAsia"/>
          <w:sz w:val="21"/>
          <w:szCs w:val="21"/>
        </w:rPr>
      </w:pPr>
    </w:p>
    <w:p>
      <w:pPr>
        <w:pStyle w:val="2"/>
        <w:numPr>
          <w:ilvl w:val="0"/>
          <w:numId w:val="0"/>
        </w:numPr>
        <w:spacing w:line="240" w:lineRule="auto"/>
        <w:ind w:leftChars="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2、提供所投产品从生产厂家到投标人完整的各级渠道来源合法有效证明文件。（以制造商证明文件或产品代理证明文件或产品授权证明文件为准）。</w:t>
      </w:r>
    </w:p>
    <w:p>
      <w:pPr>
        <w:numPr>
          <w:ilvl w:val="0"/>
          <w:numId w:val="0"/>
        </w:numPr>
        <w:spacing w:line="240" w:lineRule="auto"/>
        <w:ind w:leftChars="0"/>
        <w:rPr>
          <w:rFonts w:hint="eastAsia" w:asciiTheme="minorEastAsia" w:hAnsiTheme="minorEastAsia" w:eastAsiaTheme="minorEastAsia" w:cstheme="minorEastAsia"/>
          <w:sz w:val="21"/>
          <w:szCs w:val="21"/>
          <w:lang w:val="en-US" w:eastAsia="zh-CN"/>
        </w:rPr>
      </w:pP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3、如合同设备属于国家强制计量或检定的设备，则验收前中标人须提供国家计量或检定机构所出具的</w:t>
      </w:r>
      <w:r>
        <w:rPr>
          <w:rFonts w:hint="eastAsia" w:asciiTheme="minorEastAsia" w:hAnsiTheme="minorEastAsia" w:eastAsiaTheme="minorEastAsia" w:cstheme="minorEastAsia"/>
          <w:color w:val="auto"/>
          <w:sz w:val="21"/>
          <w:szCs w:val="21"/>
          <w:lang w:val="en-US" w:eastAsia="zh-Hans"/>
        </w:rPr>
        <w:t>有效期内的</w:t>
      </w:r>
      <w:r>
        <w:rPr>
          <w:rFonts w:hint="eastAsia" w:asciiTheme="minorEastAsia" w:hAnsiTheme="minorEastAsia" w:eastAsiaTheme="minorEastAsia" w:cstheme="minorEastAsia"/>
          <w:color w:val="auto"/>
          <w:sz w:val="21"/>
          <w:szCs w:val="21"/>
        </w:rPr>
        <w:t>合格</w:t>
      </w:r>
      <w:r>
        <w:rPr>
          <w:rFonts w:hint="eastAsia" w:asciiTheme="minorEastAsia" w:hAnsiTheme="minorEastAsia" w:eastAsiaTheme="minorEastAsia" w:cstheme="minorEastAsia"/>
          <w:sz w:val="21"/>
          <w:szCs w:val="21"/>
        </w:rPr>
        <w:t>证书，采购人可协助中标人联系有关部门进行检测，但相关检测费用由中标人承担。</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4、中标人应提供设备的技术文件，包括相应的图纸、操作手册、维修手册（以上手册纸质和电子版各一套）、维修软件及相关维修密码、质量保证文件、服务指南等，这些文件应随同设备一起发运至采购人。</w:t>
      </w:r>
    </w:p>
    <w:p>
      <w:pPr>
        <w:adjustRightInd w:val="0"/>
        <w:snapToGrid w:val="0"/>
        <w:spacing w:line="240" w:lineRule="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5、提供基本操作培训和常见故障排除培训（≥1次/年）</w:t>
      </w:r>
      <w:r>
        <w:rPr>
          <w:rFonts w:hint="eastAsia" w:asciiTheme="minorEastAsia" w:hAnsiTheme="minorEastAsia" w:eastAsiaTheme="minorEastAsia" w:cstheme="minorEastAsia"/>
          <w:b/>
          <w:bCs/>
          <w:sz w:val="21"/>
          <w:szCs w:val="21"/>
          <w:highlight w:val="none"/>
        </w:rPr>
        <w:t>（该费用应包含在投标报价中）</w:t>
      </w:r>
      <w:r>
        <w:rPr>
          <w:rFonts w:hint="eastAsia" w:asciiTheme="minorEastAsia" w:hAnsiTheme="minorEastAsia" w:eastAsiaTheme="minorEastAsia" w:cstheme="minorEastAsia"/>
          <w:sz w:val="21"/>
          <w:szCs w:val="21"/>
          <w:highlight w:val="none"/>
        </w:rPr>
        <w:t>。</w:t>
      </w:r>
    </w:p>
    <w:p>
      <w:pPr>
        <w:pStyle w:val="4"/>
        <w:spacing w:line="240" w:lineRule="auto"/>
        <w:ind w:left="0" w:leftChars="0" w:firstLine="0" w:firstLineChars="0"/>
        <w:jc w:val="both"/>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6、投标的设备应提供产品彩页，并有相关参数说明。</w:t>
      </w:r>
    </w:p>
    <w:p>
      <w:pPr>
        <w:pStyle w:val="5"/>
        <w:spacing w:line="240" w:lineRule="auto"/>
        <w:rPr>
          <w:rFonts w:hint="eastAsia" w:asciiTheme="minorEastAsia" w:hAnsiTheme="minorEastAsia" w:eastAsiaTheme="minorEastAsia" w:cstheme="minorEastAsia"/>
          <w:sz w:val="21"/>
          <w:szCs w:val="21"/>
        </w:rPr>
      </w:pPr>
    </w:p>
    <w:p>
      <w:pPr>
        <w:pStyle w:val="5"/>
        <w:spacing w:line="24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yellow"/>
        </w:rPr>
        <w:t>★</w:t>
      </w:r>
      <w:r>
        <w:rPr>
          <w:rFonts w:hint="eastAsia" w:asciiTheme="minorEastAsia" w:hAnsiTheme="minorEastAsia" w:eastAsiaTheme="minorEastAsia" w:cstheme="minorEastAsia"/>
          <w:b/>
          <w:sz w:val="21"/>
          <w:szCs w:val="21"/>
        </w:rPr>
        <w:t>7、从项目最终验收合格投入使用之日起，整机</w:t>
      </w:r>
      <w:r>
        <w:rPr>
          <w:rFonts w:hint="eastAsia" w:asciiTheme="minorEastAsia" w:hAnsiTheme="minorEastAsia" w:eastAsiaTheme="minorEastAsia" w:cstheme="minorEastAsia"/>
          <w:b/>
          <w:sz w:val="21"/>
          <w:szCs w:val="21"/>
          <w:lang w:eastAsia="zh-Hans"/>
        </w:rPr>
        <w:t>上门</w:t>
      </w:r>
      <w:r>
        <w:rPr>
          <w:rFonts w:hint="eastAsia" w:asciiTheme="minorEastAsia" w:hAnsiTheme="minorEastAsia" w:eastAsiaTheme="minorEastAsia" w:cstheme="minorEastAsia"/>
          <w:b/>
          <w:sz w:val="21"/>
          <w:szCs w:val="21"/>
        </w:rPr>
        <w:t>保修</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b/>
          <w:sz w:val="21"/>
          <w:szCs w:val="21"/>
        </w:rPr>
        <w:t>3年</w:t>
      </w:r>
      <w:r>
        <w:rPr>
          <w:rFonts w:hint="eastAsia" w:asciiTheme="minorEastAsia" w:hAnsiTheme="minorEastAsia" w:eastAsiaTheme="minorEastAsia" w:cstheme="minorEastAsia"/>
          <w:b/>
          <w:bCs/>
          <w:sz w:val="21"/>
          <w:szCs w:val="21"/>
        </w:rPr>
        <w:t>（该费用应包含在投标报价中）。</w:t>
      </w:r>
    </w:p>
    <w:p>
      <w:pPr>
        <w:pStyle w:val="4"/>
        <w:spacing w:line="240" w:lineRule="auto"/>
        <w:ind w:left="0" w:leftChars="0" w:firstLine="0" w:firstLineChars="0"/>
        <w:jc w:val="both"/>
        <w:outlineLvl w:val="9"/>
        <w:rPr>
          <w:rFonts w:hint="eastAsia" w:asciiTheme="minorEastAsia" w:hAnsiTheme="minorEastAsia" w:eastAsiaTheme="minorEastAsia" w:cstheme="minorEastAsia"/>
          <w:sz w:val="21"/>
          <w:szCs w:val="21"/>
        </w:rPr>
      </w:pPr>
    </w:p>
    <w:p>
      <w:pPr>
        <w:numPr>
          <w:ilvl w:val="0"/>
          <w:numId w:val="0"/>
        </w:numPr>
        <w:adjustRightInd w:val="0"/>
        <w:snapToGrid w:val="0"/>
        <w:spacing w:line="240" w:lineRule="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color w:val="FF0000"/>
          <w:sz w:val="21"/>
          <w:szCs w:val="21"/>
          <w:highlight w:val="none"/>
          <w:lang w:eastAsia="zh-Hans"/>
        </w:rPr>
        <w:t>8、</w:t>
      </w:r>
      <w:r>
        <w:rPr>
          <w:rFonts w:hint="eastAsia" w:asciiTheme="minorEastAsia" w:hAnsiTheme="minorEastAsia" w:eastAsiaTheme="minorEastAsia" w:cstheme="minorEastAsia"/>
          <w:sz w:val="21"/>
          <w:szCs w:val="21"/>
          <w:highlight w:val="none"/>
          <w:lang w:val="en-US" w:eastAsia="zh-Hans"/>
        </w:rPr>
        <w:t>投标人</w:t>
      </w:r>
      <w:r>
        <w:rPr>
          <w:rFonts w:hint="eastAsia" w:asciiTheme="minorEastAsia" w:hAnsiTheme="minorEastAsia" w:eastAsiaTheme="minorEastAsia" w:cstheme="minorEastAsia"/>
          <w:sz w:val="21"/>
          <w:szCs w:val="21"/>
          <w:highlight w:val="none"/>
        </w:rPr>
        <w:t>提供由投标产品制造</w:t>
      </w:r>
      <w:r>
        <w:rPr>
          <w:rFonts w:hint="eastAsia" w:asciiTheme="minorEastAsia" w:hAnsiTheme="minorEastAsia" w:eastAsiaTheme="minorEastAsia" w:cstheme="minorEastAsia"/>
          <w:color w:val="auto"/>
          <w:sz w:val="21"/>
          <w:szCs w:val="21"/>
          <w:highlight w:val="none"/>
        </w:rPr>
        <w:t>商</w:t>
      </w:r>
      <w:r>
        <w:rPr>
          <w:rFonts w:hint="eastAsia" w:asciiTheme="minorEastAsia" w:hAnsiTheme="minorEastAsia" w:eastAsiaTheme="minorEastAsia" w:cstheme="minorEastAsia"/>
          <w:color w:val="auto"/>
          <w:sz w:val="21"/>
          <w:szCs w:val="21"/>
          <w:highlight w:val="yellow"/>
          <w:lang w:val="en-US" w:eastAsia="zh-Hans"/>
        </w:rPr>
        <w:t>或国内总代理商</w:t>
      </w:r>
      <w:r>
        <w:rPr>
          <w:rFonts w:hint="eastAsia" w:asciiTheme="minorEastAsia" w:hAnsiTheme="minorEastAsia" w:eastAsiaTheme="minorEastAsia" w:cstheme="minorEastAsia"/>
          <w:color w:val="auto"/>
          <w:sz w:val="21"/>
          <w:szCs w:val="21"/>
          <w:highlight w:val="none"/>
          <w:lang w:eastAsia="zh-Hans"/>
        </w:rPr>
        <w:t>出</w:t>
      </w:r>
      <w:r>
        <w:rPr>
          <w:rFonts w:hint="eastAsia" w:asciiTheme="minorEastAsia" w:hAnsiTheme="minorEastAsia" w:eastAsiaTheme="minorEastAsia" w:cstheme="minorEastAsia"/>
          <w:sz w:val="21"/>
          <w:szCs w:val="21"/>
          <w:highlight w:val="none"/>
          <w:lang w:eastAsia="zh-Hans"/>
        </w:rPr>
        <w:t>具的对整机</w:t>
      </w:r>
      <w:r>
        <w:rPr>
          <w:rFonts w:hint="eastAsia" w:asciiTheme="minorEastAsia" w:hAnsiTheme="minorEastAsia" w:eastAsiaTheme="minorEastAsia" w:cstheme="minorEastAsia"/>
          <w:sz w:val="21"/>
          <w:szCs w:val="21"/>
          <w:highlight w:val="none"/>
        </w:rPr>
        <w:t>保修≥3年的保修服务书，</w:t>
      </w:r>
      <w:r>
        <w:rPr>
          <w:rFonts w:hint="eastAsia" w:asciiTheme="minorEastAsia" w:hAnsiTheme="minorEastAsia" w:eastAsiaTheme="minorEastAsia" w:cstheme="minorEastAsia"/>
          <w:sz w:val="21"/>
          <w:szCs w:val="21"/>
          <w:highlight w:val="none"/>
          <w:lang w:eastAsia="zh-Hans"/>
        </w:rPr>
        <w:t>保修期从项目最终验收合格投入使用之日算起</w:t>
      </w:r>
      <w:r>
        <w:rPr>
          <w:rFonts w:hint="eastAsia" w:asciiTheme="minorEastAsia" w:hAnsiTheme="minorEastAsia" w:eastAsiaTheme="minorEastAsia" w:cstheme="minorEastAsia"/>
          <w:b/>
          <w:bCs/>
          <w:sz w:val="21"/>
          <w:szCs w:val="21"/>
          <w:highlight w:val="none"/>
        </w:rPr>
        <w:t>（该费用应包含在投标报价中）</w:t>
      </w:r>
      <w:r>
        <w:rPr>
          <w:rFonts w:hint="eastAsia" w:asciiTheme="minorEastAsia" w:hAnsiTheme="minorEastAsia" w:eastAsiaTheme="minorEastAsia" w:cstheme="minorEastAsia"/>
          <w:sz w:val="21"/>
          <w:szCs w:val="21"/>
          <w:highlight w:val="none"/>
        </w:rPr>
        <w:t>。</w:t>
      </w:r>
    </w:p>
    <w:p>
      <w:pPr>
        <w:numPr>
          <w:ilvl w:val="0"/>
          <w:numId w:val="0"/>
        </w:numPr>
        <w:adjustRightInd w:val="0"/>
        <w:snapToGrid w:val="0"/>
        <w:spacing w:line="240" w:lineRule="auto"/>
        <w:rPr>
          <w:rFonts w:hint="eastAsia" w:asciiTheme="minorEastAsia" w:hAnsiTheme="minorEastAsia" w:eastAsiaTheme="minorEastAsia" w:cstheme="minorEastAsia"/>
          <w:sz w:val="21"/>
          <w:szCs w:val="21"/>
          <w:shd w:val="clear" w:color="auto" w:fill="FAFBFC"/>
        </w:rPr>
      </w:pPr>
      <w:r>
        <w:rPr>
          <w:rFonts w:hint="eastAsia" w:asciiTheme="minorEastAsia" w:hAnsiTheme="minorEastAsia" w:eastAsiaTheme="minorEastAsia" w:cstheme="minorEastAsia"/>
          <w:b/>
          <w:sz w:val="21"/>
          <w:szCs w:val="21"/>
        </w:rPr>
        <w:t>9、</w:t>
      </w:r>
      <w:r>
        <w:rPr>
          <w:rFonts w:hint="eastAsia" w:asciiTheme="minorEastAsia" w:hAnsiTheme="minorEastAsia" w:eastAsiaTheme="minorEastAsia" w:cstheme="minorEastAsia"/>
          <w:sz w:val="21"/>
          <w:szCs w:val="21"/>
          <w:shd w:val="clear" w:color="auto" w:fill="FAFBFC"/>
        </w:rPr>
        <w:t>在保修期后，中标人应对设备实行终身上门维修，终身上门保养，并提供维修保养报告。每年提供≥2次上门保养，该费用应包含在投标报价中。</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10、在本项目的全部设备运行期内，投标人应为所有软件提供升级和版本更换（该费用应包含在投标报价中）。</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11、所有货物保修服务方式均为中标人上门保修，即由中标人派员到货物使用现场维修，由此产生的一切费用均由中标人承担。</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12、投标时需列出维修时常用的配件价格清单。</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13、投标的设备可开机率应≥97﹪/年。</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14、本项目优先采购节能产品。</w:t>
      </w:r>
    </w:p>
    <w:p>
      <w:pPr>
        <w:adjustRightInd w:val="0"/>
        <w:snapToGrid w:val="0"/>
        <w:spacing w:line="240" w:lineRule="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eastAsia="zh-CN"/>
        </w:rPr>
        <w:t>15</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Hans"/>
        </w:rPr>
        <w:t>知识产权</w:t>
      </w:r>
      <w:r>
        <w:rPr>
          <w:rFonts w:hint="eastAsia" w:asciiTheme="minorEastAsia" w:hAnsiTheme="minorEastAsia" w:eastAsiaTheme="minorEastAsia" w:cstheme="minorEastAsia"/>
          <w:sz w:val="21"/>
          <w:szCs w:val="21"/>
          <w:highlight w:val="none"/>
          <w:lang w:eastAsia="zh-Hans"/>
        </w:rPr>
        <w:t>：</w:t>
      </w:r>
      <w:r>
        <w:rPr>
          <w:rFonts w:hint="eastAsia" w:asciiTheme="minorEastAsia" w:hAnsiTheme="minorEastAsia" w:eastAsiaTheme="minorEastAsia" w:cstheme="minorEastAsia"/>
          <w:sz w:val="21"/>
          <w:szCs w:val="21"/>
          <w:highlight w:val="none"/>
          <w:lang w:val="en-US" w:eastAsia="zh-Hans"/>
        </w:rPr>
        <w:t>中标人</w:t>
      </w:r>
      <w:r>
        <w:rPr>
          <w:rFonts w:hint="eastAsia" w:asciiTheme="minorEastAsia" w:hAnsiTheme="minorEastAsia" w:eastAsiaTheme="minorEastAsia" w:cstheme="minorEastAsia"/>
          <w:sz w:val="21"/>
          <w:szCs w:val="21"/>
          <w:highlight w:val="none"/>
          <w:lang w:eastAsia="zh-Hans"/>
        </w:rPr>
        <w:t>（</w:t>
      </w:r>
      <w:r>
        <w:rPr>
          <w:rFonts w:hint="eastAsia" w:asciiTheme="minorEastAsia" w:hAnsiTheme="minorEastAsia" w:eastAsiaTheme="minorEastAsia" w:cstheme="minorEastAsia"/>
          <w:sz w:val="21"/>
          <w:szCs w:val="21"/>
          <w:highlight w:val="none"/>
          <w:lang w:val="en-US" w:eastAsia="zh-Hans"/>
        </w:rPr>
        <w:t>或成交人</w:t>
      </w:r>
      <w:r>
        <w:rPr>
          <w:rFonts w:hint="eastAsia" w:asciiTheme="minorEastAsia" w:hAnsiTheme="minorEastAsia" w:eastAsiaTheme="minorEastAsia" w:cstheme="minorEastAsia"/>
          <w:sz w:val="21"/>
          <w:szCs w:val="21"/>
          <w:highlight w:val="none"/>
          <w:lang w:eastAsia="zh-Hans"/>
        </w:rPr>
        <w:t>）</w:t>
      </w:r>
      <w:r>
        <w:rPr>
          <w:rFonts w:hint="eastAsia" w:asciiTheme="minorEastAsia" w:hAnsiTheme="minorEastAsia" w:eastAsiaTheme="minorEastAsia" w:cstheme="minorEastAsia"/>
          <w:sz w:val="21"/>
          <w:szCs w:val="21"/>
          <w:highlight w:val="none"/>
          <w:lang w:val="en-US" w:eastAsia="zh-CN"/>
        </w:rPr>
        <w:t>应保证采购人在使用该货物或其任何一部分时，免受第三方提出的侵犯其专利权、商标权、著作权或其它知识产权的起诉。</w:t>
      </w:r>
      <w:r>
        <w:rPr>
          <w:rFonts w:hint="eastAsia" w:asciiTheme="minorEastAsia" w:hAnsiTheme="minorEastAsia" w:eastAsiaTheme="minorEastAsia" w:cstheme="minorEastAsia"/>
          <w:sz w:val="21"/>
          <w:szCs w:val="21"/>
          <w:highlight w:val="none"/>
          <w:lang w:val="en-US" w:eastAsia="zh-Hans"/>
        </w:rPr>
        <w:t>中标人</w:t>
      </w:r>
      <w:r>
        <w:rPr>
          <w:rFonts w:hint="eastAsia" w:asciiTheme="minorEastAsia" w:hAnsiTheme="minorEastAsia" w:eastAsiaTheme="minorEastAsia" w:cstheme="minorEastAsia"/>
          <w:sz w:val="21"/>
          <w:szCs w:val="21"/>
          <w:highlight w:val="none"/>
          <w:lang w:eastAsia="zh-Hans"/>
        </w:rPr>
        <w:t>（</w:t>
      </w:r>
      <w:r>
        <w:rPr>
          <w:rFonts w:hint="eastAsia" w:asciiTheme="minorEastAsia" w:hAnsiTheme="minorEastAsia" w:eastAsiaTheme="minorEastAsia" w:cstheme="minorEastAsia"/>
          <w:sz w:val="21"/>
          <w:szCs w:val="21"/>
          <w:highlight w:val="none"/>
          <w:lang w:val="en-US" w:eastAsia="zh-Hans"/>
        </w:rPr>
        <w:t>或成交人</w:t>
      </w:r>
      <w:r>
        <w:rPr>
          <w:rFonts w:hint="eastAsia" w:asciiTheme="minorEastAsia" w:hAnsiTheme="minorEastAsia" w:eastAsiaTheme="minorEastAsia" w:cstheme="minorEastAsia"/>
          <w:sz w:val="21"/>
          <w:szCs w:val="21"/>
          <w:highlight w:val="none"/>
          <w:lang w:eastAsia="zh-Hans"/>
        </w:rPr>
        <w:t>）</w:t>
      </w:r>
      <w:r>
        <w:rPr>
          <w:rFonts w:hint="eastAsia" w:asciiTheme="minorEastAsia" w:hAnsiTheme="minorEastAsia" w:eastAsiaTheme="minorEastAsia" w:cstheme="minorEastAsia"/>
          <w:sz w:val="21"/>
          <w:szCs w:val="21"/>
          <w:highlight w:val="none"/>
          <w:lang w:val="en-US" w:eastAsia="zh-CN"/>
        </w:rPr>
        <w:t>保证所提供软件的合法性，所发生的任何知识产权纠纷与采购人无关。若因为知识产权纠纷造成的一切损害赔偿及损失由</w:t>
      </w:r>
      <w:r>
        <w:rPr>
          <w:rFonts w:hint="eastAsia" w:asciiTheme="minorEastAsia" w:hAnsiTheme="minorEastAsia" w:eastAsiaTheme="minorEastAsia" w:cstheme="minorEastAsia"/>
          <w:sz w:val="21"/>
          <w:szCs w:val="21"/>
          <w:highlight w:val="none"/>
          <w:lang w:val="en-US" w:eastAsia="zh-Hans"/>
        </w:rPr>
        <w:t>中标人</w:t>
      </w:r>
      <w:r>
        <w:rPr>
          <w:rFonts w:hint="eastAsia" w:asciiTheme="minorEastAsia" w:hAnsiTheme="minorEastAsia" w:eastAsiaTheme="minorEastAsia" w:cstheme="minorEastAsia"/>
          <w:sz w:val="21"/>
          <w:szCs w:val="21"/>
          <w:highlight w:val="none"/>
          <w:lang w:eastAsia="zh-Hans"/>
        </w:rPr>
        <w:t>（</w:t>
      </w:r>
      <w:r>
        <w:rPr>
          <w:rFonts w:hint="eastAsia" w:asciiTheme="minorEastAsia" w:hAnsiTheme="minorEastAsia" w:eastAsiaTheme="minorEastAsia" w:cstheme="minorEastAsia"/>
          <w:sz w:val="21"/>
          <w:szCs w:val="21"/>
          <w:highlight w:val="none"/>
          <w:lang w:val="en-US" w:eastAsia="zh-Hans"/>
        </w:rPr>
        <w:t>或成交人</w:t>
      </w:r>
      <w:r>
        <w:rPr>
          <w:rFonts w:hint="eastAsia" w:asciiTheme="minorEastAsia" w:hAnsiTheme="minorEastAsia" w:eastAsiaTheme="minorEastAsia" w:cstheme="minorEastAsia"/>
          <w:sz w:val="21"/>
          <w:szCs w:val="21"/>
          <w:highlight w:val="none"/>
          <w:lang w:eastAsia="zh-Hans"/>
        </w:rPr>
        <w:t>）</w:t>
      </w:r>
      <w:r>
        <w:rPr>
          <w:rFonts w:hint="eastAsia" w:asciiTheme="minorEastAsia" w:hAnsiTheme="minorEastAsia" w:eastAsiaTheme="minorEastAsia" w:cstheme="minorEastAsia"/>
          <w:sz w:val="21"/>
          <w:szCs w:val="21"/>
          <w:highlight w:val="none"/>
          <w:lang w:val="en-US" w:eastAsia="zh-CN"/>
        </w:rPr>
        <w:t>承担，包括但不限于实际损失、预期损失和</w:t>
      </w:r>
      <w:r>
        <w:rPr>
          <w:rFonts w:hint="eastAsia" w:asciiTheme="minorEastAsia" w:hAnsiTheme="minorEastAsia" w:eastAsiaTheme="minorEastAsia" w:cstheme="minorEastAsia"/>
          <w:sz w:val="21"/>
          <w:szCs w:val="21"/>
          <w:highlight w:val="none"/>
          <w:lang w:val="en-US" w:eastAsia="zh-Hans"/>
        </w:rPr>
        <w:t>对</w:t>
      </w:r>
      <w:r>
        <w:rPr>
          <w:rFonts w:hint="eastAsia" w:asciiTheme="minorEastAsia" w:hAnsiTheme="minorEastAsia" w:eastAsiaTheme="minorEastAsia" w:cstheme="minorEastAsia"/>
          <w:sz w:val="21"/>
          <w:szCs w:val="21"/>
          <w:highlight w:val="none"/>
          <w:lang w:val="en-US" w:eastAsia="zh-CN"/>
        </w:rPr>
        <w:t>方要求赔偿损失及支出的律师费、交通费和差旅费等。</w:t>
      </w:r>
    </w:p>
    <w:p>
      <w:pPr>
        <w:spacing w:line="240" w:lineRule="auto"/>
        <w:rPr>
          <w:rFonts w:hint="eastAsia"/>
          <w:sz w:val="21"/>
          <w:szCs w:val="21"/>
          <w:highlight w:val="yellow"/>
          <w:lang w:val="en-US" w:eastAsia="zh-CN"/>
        </w:rPr>
      </w:pPr>
      <w:r>
        <w:rPr>
          <w:rFonts w:hint="eastAsia"/>
          <w:sz w:val="21"/>
          <w:szCs w:val="21"/>
          <w:highlight w:val="yellow"/>
          <w:lang w:val="en-US" w:eastAsia="zh-CN"/>
        </w:rPr>
        <w:t>16、采购过程中，出现损害国家利益和社会公共利益情形的，遵循相应的国家法律法规、规章制度和国家政策。</w:t>
      </w:r>
    </w:p>
    <w:p>
      <w:pPr>
        <w:pStyle w:val="2"/>
        <w:spacing w:line="240" w:lineRule="auto"/>
        <w:rPr>
          <w:rFonts w:hint="eastAsia" w:asciiTheme="minorEastAsia" w:hAnsiTheme="minorEastAsia" w:eastAsiaTheme="minorEastAsia" w:cstheme="minorEastAsia"/>
          <w:spacing w:val="10"/>
          <w:sz w:val="21"/>
          <w:szCs w:val="21"/>
          <w:lang w:val="en-US" w:eastAsia="zh-CN"/>
        </w:rPr>
      </w:pPr>
      <w:r>
        <w:rPr>
          <w:rFonts w:hint="eastAsia" w:asciiTheme="minorEastAsia" w:hAnsiTheme="minorEastAsia" w:cstheme="minorEastAsia"/>
          <w:spacing w:val="10"/>
          <w:sz w:val="21"/>
          <w:szCs w:val="21"/>
          <w:lang w:val="en-US" w:eastAsia="zh-CN"/>
        </w:rPr>
        <w:t>17</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highlight w:val="yellow"/>
          <w:lang w:val="en-US" w:eastAsia="zh-CN"/>
        </w:rPr>
        <w:t>★</w:t>
      </w:r>
      <w:r>
        <w:rPr>
          <w:rFonts w:hint="eastAsia" w:asciiTheme="minorEastAsia" w:hAnsiTheme="minorEastAsia" w:eastAsiaTheme="minorEastAsia" w:cstheme="minorEastAsia"/>
          <w:spacing w:val="10"/>
          <w:sz w:val="21"/>
          <w:szCs w:val="21"/>
          <w:lang w:val="en-US" w:eastAsia="zh-CN"/>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lang w:eastAsia="zh-Hans"/>
        </w:rPr>
      </w:pPr>
      <w:r>
        <w:rPr>
          <w:rFonts w:hint="eastAsia" w:asciiTheme="minorEastAsia" w:hAnsiTheme="minorEastAsia" w:eastAsiaTheme="minorEastAsia" w:cstheme="minorEastAsia"/>
          <w:spacing w:val="10"/>
          <w:sz w:val="21"/>
          <w:szCs w:val="21"/>
          <w:lang w:eastAsia="zh-Hans"/>
        </w:rPr>
        <w:t>（</w:t>
      </w:r>
      <w:r>
        <w:rPr>
          <w:rFonts w:hint="eastAsia" w:asciiTheme="minorEastAsia" w:hAnsiTheme="minorEastAsia" w:eastAsiaTheme="minorEastAsia" w:cstheme="minorEastAsia"/>
          <w:sz w:val="21"/>
          <w:szCs w:val="21"/>
          <w:lang w:val="en-US" w:eastAsia="zh-CN"/>
        </w:rPr>
        <w:t>一</w:t>
      </w:r>
      <w:r>
        <w:rPr>
          <w:rFonts w:hint="eastAsia" w:asciiTheme="minorEastAsia" w:hAnsiTheme="minorEastAsia" w:eastAsiaTheme="minorEastAsia" w:cstheme="minorEastAsia"/>
          <w:spacing w:val="10"/>
          <w:sz w:val="21"/>
          <w:szCs w:val="21"/>
          <w:lang w:eastAsia="zh-Hans"/>
        </w:rPr>
        <w:t>）</w:t>
      </w:r>
      <w:r>
        <w:rPr>
          <w:rFonts w:hint="eastAsia" w:asciiTheme="minorEastAsia" w:hAnsiTheme="minorEastAsia" w:eastAsiaTheme="minorEastAsia" w:cstheme="minorEastAsia"/>
          <w:spacing w:val="10"/>
          <w:sz w:val="21"/>
          <w:szCs w:val="21"/>
          <w:lang w:val="en-US" w:eastAsia="zh-Hans"/>
        </w:rPr>
        <w:t>设备接入服务费用</w:t>
      </w:r>
      <w:r>
        <w:rPr>
          <w:rFonts w:hint="eastAsia" w:asciiTheme="minorEastAsia" w:hAnsiTheme="minorEastAsia" w:eastAsiaTheme="minorEastAsia" w:cstheme="minorEastAsia"/>
          <w:spacing w:val="10"/>
          <w:sz w:val="21"/>
          <w:szCs w:val="21"/>
          <w:lang w:eastAsia="zh-Hans"/>
        </w:rPr>
        <w:t>：</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1.一般单向通讯</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单价7500元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2</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一般双向通讯</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单价10000元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3</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酶标仪双向</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单价12000元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微生物通讯</w:t>
      </w:r>
      <w:r>
        <w:rPr>
          <w:rFonts w:hint="eastAsia" w:asciiTheme="minorEastAsia" w:hAnsiTheme="minorEastAsia" w:eastAsiaTheme="minorEastAsia" w:cstheme="minorEastAsia"/>
          <w:spacing w:val="10"/>
          <w:sz w:val="21"/>
          <w:szCs w:val="21"/>
          <w:lang w:eastAsia="zh-CN"/>
        </w:rPr>
        <w:t>：</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1</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BD流水线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单价120000元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2</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标本前处理系统：</w:t>
      </w:r>
      <w:r>
        <w:rPr>
          <w:rFonts w:hint="eastAsia" w:asciiTheme="minorEastAsia" w:hAnsiTheme="minorEastAsia" w:eastAsiaTheme="minorEastAsia" w:cstheme="minorEastAsia"/>
          <w:spacing w:val="10"/>
          <w:sz w:val="21"/>
          <w:szCs w:val="21"/>
          <w:lang w:val="en-US" w:eastAsia="zh-CN"/>
        </w:rPr>
        <w:t>单价60000元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3</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接种仪：</w:t>
      </w:r>
      <w:r>
        <w:rPr>
          <w:rFonts w:hint="eastAsia" w:asciiTheme="minorEastAsia" w:hAnsiTheme="minorEastAsia" w:eastAsiaTheme="minorEastAsia" w:cstheme="minorEastAsia"/>
          <w:spacing w:val="10"/>
          <w:sz w:val="21"/>
          <w:szCs w:val="21"/>
          <w:lang w:val="en-US" w:eastAsia="zh-CN"/>
        </w:rPr>
        <w:t>单价30000元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血培养单向：</w:t>
      </w:r>
      <w:r>
        <w:rPr>
          <w:rFonts w:hint="eastAsia" w:asciiTheme="minorEastAsia" w:hAnsiTheme="minorEastAsia" w:eastAsiaTheme="minorEastAsia" w:cstheme="minorEastAsia"/>
          <w:spacing w:val="10"/>
          <w:sz w:val="21"/>
          <w:szCs w:val="21"/>
          <w:lang w:val="en-US" w:eastAsia="zh-CN"/>
        </w:rPr>
        <w:t>单价10000元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5</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血培养双向：</w:t>
      </w:r>
      <w:r>
        <w:rPr>
          <w:rFonts w:hint="eastAsia" w:asciiTheme="minorEastAsia" w:hAnsiTheme="minorEastAsia" w:eastAsiaTheme="minorEastAsia" w:cstheme="minorEastAsia"/>
          <w:spacing w:val="10"/>
          <w:sz w:val="21"/>
          <w:szCs w:val="21"/>
          <w:lang w:val="en-US" w:eastAsia="zh-CN"/>
        </w:rPr>
        <w:t>单价19500元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全自动鉴定及药敏单向：</w:t>
      </w:r>
      <w:r>
        <w:rPr>
          <w:rFonts w:hint="eastAsia" w:asciiTheme="minorEastAsia" w:hAnsiTheme="minorEastAsia" w:eastAsiaTheme="minorEastAsia" w:cstheme="minorEastAsia"/>
          <w:spacing w:val="10"/>
          <w:sz w:val="21"/>
          <w:szCs w:val="21"/>
          <w:lang w:val="en-US" w:eastAsia="zh-CN"/>
        </w:rPr>
        <w:t>单价10000元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7</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全自动鉴定及药敏双向：</w:t>
      </w:r>
      <w:r>
        <w:rPr>
          <w:rFonts w:hint="eastAsia" w:asciiTheme="minorEastAsia" w:hAnsiTheme="minorEastAsia" w:eastAsiaTheme="minorEastAsia" w:cstheme="minorEastAsia"/>
          <w:spacing w:val="10"/>
          <w:sz w:val="21"/>
          <w:szCs w:val="21"/>
          <w:lang w:val="en-US" w:eastAsia="zh-CN"/>
        </w:rPr>
        <w:t>单价19500元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8</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手工药敏单向：</w:t>
      </w:r>
      <w:r>
        <w:rPr>
          <w:rFonts w:hint="eastAsia" w:asciiTheme="minorEastAsia" w:hAnsiTheme="minorEastAsia" w:eastAsiaTheme="minorEastAsia" w:cstheme="minorEastAsia"/>
          <w:spacing w:val="10"/>
          <w:sz w:val="21"/>
          <w:szCs w:val="21"/>
          <w:lang w:val="en-US" w:eastAsia="zh-CN"/>
        </w:rPr>
        <w:t>单价10000元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9</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手工药敏双向：</w:t>
      </w:r>
      <w:r>
        <w:rPr>
          <w:rFonts w:hint="eastAsia" w:asciiTheme="minorEastAsia" w:hAnsiTheme="minorEastAsia" w:eastAsiaTheme="minorEastAsia" w:cstheme="minorEastAsia"/>
          <w:spacing w:val="10"/>
          <w:sz w:val="21"/>
          <w:szCs w:val="21"/>
          <w:lang w:val="en-US" w:eastAsia="zh-CN"/>
        </w:rPr>
        <w:t>单价19500元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10</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质谱仪单向：</w:t>
      </w:r>
      <w:r>
        <w:rPr>
          <w:rFonts w:hint="eastAsia" w:asciiTheme="minorEastAsia" w:hAnsiTheme="minorEastAsia" w:eastAsiaTheme="minorEastAsia" w:cstheme="minorEastAsia"/>
          <w:spacing w:val="10"/>
          <w:sz w:val="21"/>
          <w:szCs w:val="21"/>
          <w:lang w:val="en-US" w:eastAsia="zh-CN"/>
        </w:rPr>
        <w:t>单价10000元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11</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质谱仪双向：</w:t>
      </w:r>
      <w:r>
        <w:rPr>
          <w:rFonts w:hint="eastAsia" w:asciiTheme="minorEastAsia" w:hAnsiTheme="minorEastAsia" w:eastAsiaTheme="minorEastAsia" w:cstheme="minorEastAsia"/>
          <w:spacing w:val="10"/>
          <w:sz w:val="21"/>
          <w:szCs w:val="21"/>
          <w:lang w:val="en-US" w:eastAsia="zh-CN"/>
        </w:rPr>
        <w:t>单价19500元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12</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中间体：单价30000</w:t>
      </w:r>
      <w:r>
        <w:rPr>
          <w:rFonts w:hint="eastAsia" w:asciiTheme="minorEastAsia" w:hAnsiTheme="minorEastAsia" w:eastAsiaTheme="minorEastAsia" w:cstheme="minorEastAsia"/>
          <w:spacing w:val="10"/>
          <w:sz w:val="21"/>
          <w:szCs w:val="21"/>
          <w:lang w:val="en-US" w:eastAsia="zh-CN"/>
        </w:rPr>
        <w:t>元</w:t>
      </w:r>
      <w:r>
        <w:rPr>
          <w:rFonts w:hint="eastAsia" w:asciiTheme="minorEastAsia" w:hAnsiTheme="minorEastAsia" w:eastAsiaTheme="minorEastAsia" w:cstheme="minorEastAsia"/>
          <w:spacing w:val="10"/>
          <w:sz w:val="21"/>
          <w:szCs w:val="21"/>
        </w:rPr>
        <w:t>起，如果按照每台机器联机费用总和超过</w:t>
      </w:r>
      <w:r>
        <w:rPr>
          <w:rFonts w:hint="eastAsia" w:asciiTheme="minorEastAsia" w:hAnsiTheme="minorEastAsia" w:eastAsiaTheme="minorEastAsia" w:cstheme="minorEastAsia"/>
          <w:spacing w:val="10"/>
          <w:sz w:val="21"/>
          <w:szCs w:val="21"/>
          <w:lang w:val="en-US" w:eastAsia="zh-CN"/>
        </w:rPr>
        <w:t>3万元</w:t>
      </w:r>
      <w:r>
        <w:rPr>
          <w:rFonts w:hint="eastAsia" w:asciiTheme="minorEastAsia" w:hAnsiTheme="minorEastAsia" w:eastAsiaTheme="minorEastAsia" w:cstheme="minorEastAsia"/>
          <w:spacing w:val="10"/>
          <w:sz w:val="21"/>
          <w:szCs w:val="21"/>
        </w:rPr>
        <w:t>，按照每台机器联机费计算</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5</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显微镜图像采集</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单价19500元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流式细胞仪（采图）</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单价19500元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1</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前处理及流水线：</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2</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罗氏前处理</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单价60000元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3</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罗氏流水线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单价79500元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4</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贝克曼流水线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单价79500元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5</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贝克曼前处理</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单价60000元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日立流水线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单价79500元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7</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西门子流水线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单价79500元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8</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雅培流水线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单价79500元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9</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东亚、贝克曼、西门子、迈瑞等血球流水线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单价30000元</w:t>
      </w:r>
      <w:r>
        <w:rPr>
          <w:rFonts w:hint="eastAsia" w:asciiTheme="minorEastAsia" w:hAnsiTheme="minorEastAsia" w:eastAsiaTheme="minorEastAsia" w:cstheme="minorEastAsia"/>
          <w:spacing w:val="10"/>
          <w:sz w:val="21"/>
          <w:szCs w:val="21"/>
          <w:lang w:eastAsia="zh-CN"/>
        </w:rPr>
        <w:t>（生化免疫类流水线集成如果涉及与中间体自动审核的集成费增加4万元每条）</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6</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10</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尿流水线</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单价30000元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7</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采血系统：</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7</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1</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全自动（每组）</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单价39750元</w:t>
      </w:r>
      <w:r>
        <w:rPr>
          <w:rFonts w:hint="eastAsia" w:asciiTheme="minorEastAsia" w:hAnsiTheme="minorEastAsia" w:eastAsiaTheme="minorEastAsia" w:cstheme="minorEastAsia"/>
          <w:spacing w:val="10"/>
          <w:sz w:val="21"/>
          <w:szCs w:val="21"/>
          <w:lang w:eastAsia="zh-CN"/>
        </w:rPr>
        <w:t>（需配套门诊采血排队叫号系统6万+1万/采集窗口。多采集单元联动的按方案报价）</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7</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lang w:eastAsia="zh-Hans"/>
        </w:rPr>
        <w:t>2</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窗口独立式</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单价10000元</w:t>
      </w:r>
      <w:r>
        <w:rPr>
          <w:rFonts w:hint="eastAsia" w:asciiTheme="minorEastAsia" w:hAnsiTheme="minorEastAsia" w:eastAsiaTheme="minorEastAsia" w:cstheme="minorEastAsia"/>
          <w:spacing w:val="10"/>
          <w:sz w:val="21"/>
          <w:szCs w:val="21"/>
          <w:lang w:eastAsia="zh-CN"/>
        </w:rPr>
        <w:t>（需配套门诊采血排队叫号系统6万+1万/采集窗口。多采集单元联动的按方案报价）</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8</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分拣机</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单价39750元（需配套智能标本接收分配系统12万（含计费模式从实时模式调整为队列模式）</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lang w:val="en-US" w:eastAsia="zh-CN"/>
        </w:rPr>
      </w:pPr>
      <w:r>
        <w:rPr>
          <w:rFonts w:hint="eastAsia" w:asciiTheme="minorEastAsia" w:hAnsiTheme="minorEastAsia" w:eastAsiaTheme="minorEastAsia" w:cstheme="minorEastAsia"/>
          <w:spacing w:val="10"/>
          <w:sz w:val="21"/>
          <w:szCs w:val="21"/>
        </w:rPr>
        <w:t>9</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标本管道传输系统</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单价39750元</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z w:val="21"/>
          <w:szCs w:val="21"/>
          <w:lang w:val="en-US" w:eastAsia="zh-CN"/>
        </w:rPr>
        <w:t>二</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设备接入服务费用：</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10"/>
          <w:sz w:val="21"/>
          <w:szCs w:val="21"/>
        </w:rPr>
        <w:t>1</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放射类设备接入：</w:t>
      </w:r>
      <w:r>
        <w:rPr>
          <w:rFonts w:hint="eastAsia" w:asciiTheme="minorEastAsia" w:hAnsiTheme="minorEastAsia" w:eastAsiaTheme="minorEastAsia" w:cstheme="minorEastAsia"/>
          <w:spacing w:val="10"/>
          <w:sz w:val="21"/>
          <w:szCs w:val="21"/>
          <w:lang w:val="en-US" w:eastAsia="zh-Hans"/>
        </w:rPr>
        <w:t>单价</w:t>
      </w:r>
      <w:r>
        <w:rPr>
          <w:rFonts w:hint="eastAsia" w:asciiTheme="minorEastAsia" w:hAnsiTheme="minorEastAsia" w:eastAsiaTheme="minorEastAsia" w:cstheme="minorEastAsia"/>
          <w:spacing w:val="10"/>
          <w:sz w:val="21"/>
          <w:szCs w:val="21"/>
        </w:rPr>
        <w:t>30000.00</w:t>
      </w:r>
      <w:r>
        <w:rPr>
          <w:rFonts w:hint="eastAsia" w:asciiTheme="minorEastAsia" w:hAnsiTheme="minorEastAsia" w:eastAsiaTheme="minorEastAsia" w:cstheme="minorEastAsia"/>
          <w:spacing w:val="10"/>
          <w:sz w:val="21"/>
          <w:szCs w:val="21"/>
          <w:lang w:val="en-US" w:eastAsia="zh-Hans"/>
        </w:rPr>
        <w:t>元</w:t>
      </w:r>
      <w:r>
        <w:rPr>
          <w:rFonts w:hint="eastAsia" w:asciiTheme="minorEastAsia" w:hAnsiTheme="minorEastAsia" w:eastAsiaTheme="minorEastAsia" w:cstheme="minorEastAsia"/>
          <w:spacing w:val="10"/>
          <w:sz w:val="21"/>
          <w:szCs w:val="21"/>
        </w:rPr>
        <w:t>（如CT、DR、MR、DSA、ECT、PET-CT、胃肠机、乳腺钼靶等设备接入PACS系统后能实现图像采集、影像信息的获取、检查报告的编辑与发布等功能。）</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lang w:eastAsia="zh-CN"/>
        </w:rPr>
      </w:pPr>
      <w:r>
        <w:rPr>
          <w:rFonts w:hint="eastAsia" w:asciiTheme="minorEastAsia" w:hAnsiTheme="minorEastAsia" w:eastAsiaTheme="minorEastAsia" w:cstheme="minorEastAsia"/>
          <w:spacing w:val="10"/>
          <w:sz w:val="21"/>
          <w:szCs w:val="21"/>
        </w:rPr>
        <w:t>2</w:t>
      </w:r>
      <w:r>
        <w:rPr>
          <w:rFonts w:hint="eastAsia" w:asciiTheme="minorEastAsia" w:hAnsiTheme="minorEastAsia" w:eastAsiaTheme="minorEastAsia" w:cstheme="minorEastAsia"/>
          <w:spacing w:val="10"/>
          <w:sz w:val="21"/>
          <w:szCs w:val="21"/>
          <w:lang w:val="en-US" w:eastAsia="zh-Hans"/>
        </w:rPr>
        <w:t>.</w:t>
      </w:r>
      <w:r>
        <w:rPr>
          <w:rFonts w:hint="eastAsia" w:asciiTheme="minorEastAsia" w:hAnsiTheme="minorEastAsia" w:eastAsiaTheme="minorEastAsia" w:cstheme="minorEastAsia"/>
          <w:spacing w:val="10"/>
          <w:sz w:val="21"/>
          <w:szCs w:val="21"/>
        </w:rPr>
        <w:t>超声类、内镜类、病理类、心电类、脑电类设备接入：</w:t>
      </w:r>
      <w:r>
        <w:rPr>
          <w:rFonts w:hint="eastAsia" w:asciiTheme="minorEastAsia" w:hAnsiTheme="minorEastAsia" w:eastAsiaTheme="minorEastAsia" w:cstheme="minorEastAsia"/>
          <w:spacing w:val="10"/>
          <w:sz w:val="21"/>
          <w:szCs w:val="21"/>
          <w:lang w:val="en-US" w:eastAsia="zh-Hans"/>
        </w:rPr>
        <w:t>单价</w:t>
      </w:r>
      <w:r>
        <w:rPr>
          <w:rFonts w:hint="eastAsia" w:asciiTheme="minorEastAsia" w:hAnsiTheme="minorEastAsia" w:eastAsiaTheme="minorEastAsia" w:cstheme="minorEastAsia"/>
          <w:spacing w:val="10"/>
          <w:sz w:val="21"/>
          <w:szCs w:val="21"/>
        </w:rPr>
        <w:t>20000.00</w:t>
      </w:r>
      <w:r>
        <w:rPr>
          <w:rFonts w:hint="eastAsia" w:asciiTheme="minorEastAsia" w:hAnsiTheme="minorEastAsia" w:eastAsiaTheme="minorEastAsia" w:cstheme="minorEastAsia"/>
          <w:spacing w:val="10"/>
          <w:sz w:val="21"/>
          <w:szCs w:val="21"/>
          <w:lang w:val="en-US" w:eastAsia="zh-Hans"/>
        </w:rPr>
        <w:t>元</w:t>
      </w:r>
      <w:r>
        <w:rPr>
          <w:rFonts w:hint="eastAsia" w:asciiTheme="minorEastAsia" w:hAnsiTheme="minorEastAsia" w:eastAsiaTheme="minorEastAsia" w:cstheme="minorEastAsia"/>
          <w:spacing w:val="10"/>
          <w:sz w:val="21"/>
          <w:szCs w:val="21"/>
          <w:lang w:eastAsia="zh-Hans"/>
        </w:rPr>
        <w:t>（</w:t>
      </w:r>
      <w:r>
        <w:rPr>
          <w:rFonts w:hint="eastAsia" w:asciiTheme="minorEastAsia" w:hAnsiTheme="minorEastAsia" w:eastAsiaTheme="minorEastAsia" w:cstheme="minorEastAsia"/>
          <w:spacing w:val="10"/>
          <w:sz w:val="21"/>
          <w:szCs w:val="21"/>
        </w:rPr>
        <w:t>如超声诊断仪、超声经颅多普勒、电子支气管镜、电子内窥镜、电子阴道镜、宫腔镜、纤支镜、显微镜、大体照相机、心电图机、脑电图机等设备接入PACS系统后能实现图像采集、影像信息的获</w:t>
      </w:r>
      <w:r>
        <w:rPr>
          <w:rFonts w:hint="eastAsia" w:asciiTheme="minorEastAsia" w:hAnsiTheme="minorEastAsia" w:eastAsiaTheme="minorEastAsia" w:cstheme="minorEastAsia"/>
          <w:spacing w:val="10"/>
          <w:sz w:val="21"/>
          <w:szCs w:val="21"/>
          <w:lang w:eastAsia="zh-CN"/>
        </w:rPr>
        <w:t>取</w:t>
      </w:r>
      <w:r>
        <w:rPr>
          <w:rFonts w:hint="eastAsia" w:asciiTheme="minorEastAsia" w:hAnsiTheme="minorEastAsia" w:eastAsiaTheme="minorEastAsia" w:cstheme="minorEastAsia"/>
          <w:spacing w:val="10"/>
          <w:sz w:val="21"/>
          <w:szCs w:val="21"/>
        </w:rPr>
        <w:t>、检查报告的编辑与发布等功能。）</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lang w:val="en-US" w:eastAsia="zh-Hans"/>
        </w:rPr>
      </w:pP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z w:val="21"/>
          <w:szCs w:val="21"/>
          <w:lang w:val="en-US" w:eastAsia="zh-CN"/>
        </w:rPr>
        <w:t>三</w:t>
      </w:r>
      <w:r>
        <w:rPr>
          <w:rFonts w:hint="eastAsia" w:asciiTheme="minorEastAsia" w:hAnsiTheme="minorEastAsia" w:eastAsiaTheme="minorEastAsia" w:cstheme="minorEastAsia"/>
          <w:spacing w:val="10"/>
          <w:sz w:val="21"/>
          <w:szCs w:val="21"/>
          <w:lang w:eastAsia="zh-Hans"/>
        </w:rPr>
        <w:t>）</w:t>
      </w:r>
      <w:r>
        <w:rPr>
          <w:rFonts w:hint="eastAsia" w:asciiTheme="minorEastAsia" w:hAnsiTheme="minorEastAsia" w:eastAsiaTheme="minorEastAsia" w:cstheme="minorEastAsia"/>
          <w:spacing w:val="10"/>
          <w:sz w:val="21"/>
          <w:szCs w:val="21"/>
          <w:lang w:val="en-US" w:eastAsia="zh-Hans"/>
        </w:rPr>
        <w:t>其他</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lang w:val="en-US" w:eastAsia="zh-CN"/>
        </w:rPr>
      </w:pPr>
      <w:r>
        <w:rPr>
          <w:rFonts w:hint="eastAsia" w:asciiTheme="minorEastAsia" w:hAnsiTheme="minorEastAsia" w:eastAsiaTheme="minorEastAsia" w:cstheme="minorEastAsia"/>
          <w:spacing w:val="10"/>
          <w:sz w:val="21"/>
          <w:szCs w:val="21"/>
          <w:lang w:val="en-US" w:eastAsia="zh-CN"/>
        </w:rPr>
        <w:t xml:space="preserve">1 </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医疗设备须向</w:t>
      </w:r>
      <w:r>
        <w:rPr>
          <w:rFonts w:hint="eastAsia" w:asciiTheme="minorEastAsia" w:hAnsiTheme="minorEastAsia" w:eastAsiaTheme="minorEastAsia" w:cstheme="minorEastAsia"/>
          <w:spacing w:val="10"/>
          <w:sz w:val="21"/>
          <w:szCs w:val="21"/>
          <w:lang w:val="en-US" w:eastAsia="zh-Hans"/>
        </w:rPr>
        <w:t>采购人</w:t>
      </w:r>
      <w:r>
        <w:rPr>
          <w:rFonts w:hint="eastAsia" w:asciiTheme="minorEastAsia" w:hAnsiTheme="minorEastAsia" w:eastAsiaTheme="minorEastAsia" w:cstheme="minorEastAsia"/>
          <w:spacing w:val="10"/>
          <w:sz w:val="21"/>
          <w:szCs w:val="21"/>
          <w:lang w:val="en-US" w:eastAsia="zh-CN"/>
        </w:rPr>
        <w:t>开放国内外医疗信息标准交换接口，包括但不限于DICOM、HL7等接口以及医疗设备自身对外输出接口,并按</w:t>
      </w:r>
      <w:r>
        <w:rPr>
          <w:rFonts w:hint="eastAsia" w:asciiTheme="minorEastAsia" w:hAnsiTheme="minorEastAsia" w:eastAsiaTheme="minorEastAsia" w:cstheme="minorEastAsia"/>
          <w:spacing w:val="10"/>
          <w:sz w:val="21"/>
          <w:szCs w:val="21"/>
          <w:lang w:val="en-US" w:eastAsia="zh-Hans"/>
        </w:rPr>
        <w:t>采购人</w:t>
      </w:r>
      <w:r>
        <w:rPr>
          <w:rFonts w:hint="eastAsia" w:asciiTheme="minorEastAsia" w:hAnsiTheme="minorEastAsia" w:eastAsiaTheme="minorEastAsia" w:cstheme="minorEastAsia"/>
          <w:spacing w:val="10"/>
          <w:sz w:val="21"/>
          <w:szCs w:val="21"/>
          <w:lang w:val="en-US" w:eastAsia="zh-CN"/>
        </w:rPr>
        <w:t>要求与</w:t>
      </w:r>
      <w:r>
        <w:rPr>
          <w:rFonts w:hint="eastAsia" w:asciiTheme="minorEastAsia" w:hAnsiTheme="minorEastAsia" w:eastAsiaTheme="minorEastAsia" w:cstheme="minorEastAsia"/>
          <w:spacing w:val="10"/>
          <w:sz w:val="21"/>
          <w:szCs w:val="21"/>
          <w:lang w:val="en-US" w:eastAsia="zh-Hans"/>
        </w:rPr>
        <w:t>采购人</w:t>
      </w:r>
      <w:r>
        <w:rPr>
          <w:rFonts w:hint="eastAsia" w:asciiTheme="minorEastAsia" w:hAnsiTheme="minorEastAsia" w:eastAsiaTheme="minorEastAsia" w:cstheme="minorEastAsia"/>
          <w:spacing w:val="10"/>
          <w:sz w:val="21"/>
          <w:szCs w:val="21"/>
          <w:lang w:val="en-US" w:eastAsia="zh-CN"/>
        </w:rPr>
        <w:t>相关业务与管理信息系统对接。（由此产生的费用由中标人承担）</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lang w:val="en-US" w:eastAsia="zh-CN"/>
        </w:rPr>
      </w:pPr>
      <w:r>
        <w:rPr>
          <w:rFonts w:hint="eastAsia" w:asciiTheme="minorEastAsia" w:hAnsiTheme="minorEastAsia" w:eastAsiaTheme="minorEastAsia" w:cstheme="minorEastAsia"/>
          <w:spacing w:val="10"/>
          <w:sz w:val="21"/>
          <w:szCs w:val="21"/>
          <w:lang w:val="en-US" w:eastAsia="zh-CN"/>
        </w:rPr>
        <w:t>2</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 xml:space="preserve"> 医疗设备自带的信息系统须提供基于国内外标准接口，包括但不限于HL7、数据接口、WEBSERVICES接口等方式，并按</w:t>
      </w:r>
      <w:r>
        <w:rPr>
          <w:rFonts w:hint="eastAsia" w:asciiTheme="minorEastAsia" w:hAnsiTheme="minorEastAsia" w:eastAsiaTheme="minorEastAsia" w:cstheme="minorEastAsia"/>
          <w:spacing w:val="10"/>
          <w:sz w:val="21"/>
          <w:szCs w:val="21"/>
          <w:lang w:val="en-US" w:eastAsia="zh-Hans"/>
        </w:rPr>
        <w:t>采购人</w:t>
      </w:r>
      <w:r>
        <w:rPr>
          <w:rFonts w:hint="eastAsia" w:asciiTheme="minorEastAsia" w:hAnsiTheme="minorEastAsia" w:eastAsiaTheme="minorEastAsia" w:cstheme="minorEastAsia"/>
          <w:spacing w:val="10"/>
          <w:sz w:val="21"/>
          <w:szCs w:val="21"/>
          <w:lang w:val="en-US" w:eastAsia="zh-CN"/>
        </w:rPr>
        <w:t>要求与</w:t>
      </w:r>
      <w:r>
        <w:rPr>
          <w:rFonts w:hint="eastAsia" w:asciiTheme="minorEastAsia" w:hAnsiTheme="minorEastAsia" w:eastAsiaTheme="minorEastAsia" w:cstheme="minorEastAsia"/>
          <w:spacing w:val="10"/>
          <w:sz w:val="21"/>
          <w:szCs w:val="21"/>
          <w:lang w:val="en-US" w:eastAsia="zh-Hans"/>
        </w:rPr>
        <w:t>采购人</w:t>
      </w:r>
      <w:r>
        <w:rPr>
          <w:rFonts w:hint="eastAsia" w:asciiTheme="minorEastAsia" w:hAnsiTheme="minorEastAsia" w:eastAsiaTheme="minorEastAsia" w:cstheme="minorEastAsia"/>
          <w:spacing w:val="10"/>
          <w:sz w:val="21"/>
          <w:szCs w:val="21"/>
          <w:lang w:val="en-US" w:eastAsia="zh-CN"/>
        </w:rPr>
        <w:t>相关业务与管理信息系统对接。（由此产生的费用由中标人承担）</w:t>
      </w:r>
    </w:p>
    <w:p>
      <w:pPr>
        <w:pStyle w:val="2"/>
        <w:pBdr>
          <w:top w:val="single" w:color="auto" w:sz="4" w:space="0"/>
          <w:left w:val="single" w:color="auto" w:sz="4" w:space="0"/>
          <w:bottom w:val="single" w:color="auto" w:sz="4" w:space="0"/>
          <w:right w:val="single" w:color="auto" w:sz="4" w:space="0"/>
        </w:pBdr>
        <w:spacing w:line="240" w:lineRule="auto"/>
        <w:rPr>
          <w:rFonts w:hint="eastAsia" w:asciiTheme="minorEastAsia" w:hAnsiTheme="minorEastAsia" w:eastAsiaTheme="minorEastAsia" w:cstheme="minorEastAsia"/>
          <w:spacing w:val="10"/>
          <w:sz w:val="21"/>
          <w:szCs w:val="21"/>
          <w:lang w:val="en-US" w:eastAsia="zh-CN"/>
        </w:rPr>
      </w:pPr>
      <w:r>
        <w:rPr>
          <w:rFonts w:hint="eastAsia" w:asciiTheme="minorEastAsia" w:hAnsiTheme="minorEastAsia" w:eastAsiaTheme="minorEastAsia" w:cstheme="minorEastAsia"/>
          <w:spacing w:val="10"/>
          <w:sz w:val="21"/>
          <w:szCs w:val="21"/>
          <w:lang w:val="en-US" w:eastAsia="zh-CN"/>
        </w:rPr>
        <w:t>3</w:t>
      </w:r>
      <w:r>
        <w:rPr>
          <w:rFonts w:hint="eastAsia" w:asciiTheme="minorEastAsia" w:hAnsiTheme="minorEastAsia" w:eastAsiaTheme="minorEastAsia" w:cstheme="minorEastAsia"/>
          <w:spacing w:val="10"/>
          <w:sz w:val="21"/>
          <w:szCs w:val="21"/>
          <w:lang w:eastAsia="zh-CN"/>
        </w:rPr>
        <w:t>.</w:t>
      </w:r>
      <w:r>
        <w:rPr>
          <w:rFonts w:hint="eastAsia" w:asciiTheme="minorEastAsia" w:hAnsiTheme="minorEastAsia" w:eastAsiaTheme="minorEastAsia" w:cstheme="minorEastAsia"/>
          <w:spacing w:val="10"/>
          <w:sz w:val="21"/>
          <w:szCs w:val="21"/>
          <w:lang w:val="en-US" w:eastAsia="zh-CN"/>
        </w:rPr>
        <w:t xml:space="preserve"> 医疗设备自带信息系统须符合或达到国家信息安全等级保护二级及以上要求，信息系统必须在</w:t>
      </w:r>
      <w:r>
        <w:rPr>
          <w:rFonts w:hint="eastAsia" w:asciiTheme="minorEastAsia" w:hAnsiTheme="minorEastAsia" w:eastAsiaTheme="minorEastAsia" w:cstheme="minorEastAsia"/>
          <w:spacing w:val="10"/>
          <w:sz w:val="21"/>
          <w:szCs w:val="21"/>
          <w:lang w:val="en-US" w:eastAsia="zh-Hans"/>
        </w:rPr>
        <w:t>采购人</w:t>
      </w:r>
      <w:r>
        <w:rPr>
          <w:rFonts w:hint="eastAsia" w:asciiTheme="minorEastAsia" w:hAnsiTheme="minorEastAsia" w:eastAsiaTheme="minorEastAsia" w:cstheme="minorEastAsia"/>
          <w:spacing w:val="10"/>
          <w:sz w:val="21"/>
          <w:szCs w:val="21"/>
          <w:lang w:val="en-US" w:eastAsia="zh-CN"/>
        </w:rPr>
        <w:t>指定服务器上部署与运行，业务数据必须本地保存，并接受</w:t>
      </w:r>
      <w:r>
        <w:rPr>
          <w:rFonts w:hint="eastAsia" w:asciiTheme="minorEastAsia" w:hAnsiTheme="minorEastAsia" w:eastAsiaTheme="minorEastAsia" w:cstheme="minorEastAsia"/>
          <w:spacing w:val="10"/>
          <w:sz w:val="21"/>
          <w:szCs w:val="21"/>
          <w:lang w:val="en-US" w:eastAsia="zh-Hans"/>
        </w:rPr>
        <w:t>采购人</w:t>
      </w:r>
      <w:r>
        <w:rPr>
          <w:rFonts w:hint="eastAsia" w:asciiTheme="minorEastAsia" w:hAnsiTheme="minorEastAsia" w:eastAsiaTheme="minorEastAsia" w:cstheme="minorEastAsia"/>
          <w:spacing w:val="10"/>
          <w:sz w:val="21"/>
          <w:szCs w:val="21"/>
          <w:lang w:val="en-US" w:eastAsia="zh-CN"/>
        </w:rPr>
        <w:t>信息中心与设备科安全监管与管理。</w:t>
      </w:r>
    </w:p>
    <w:p>
      <w:pPr>
        <w:spacing w:line="240" w:lineRule="auto"/>
        <w:rPr>
          <w:rFonts w:hint="eastAsia" w:asciiTheme="minorEastAsia" w:hAnsiTheme="minorEastAsia" w:eastAsiaTheme="minorEastAsia" w:cstheme="minorEastAsia"/>
          <w:sz w:val="21"/>
          <w:szCs w:val="21"/>
        </w:rPr>
      </w:pPr>
    </w:p>
    <w:p>
      <w:pPr>
        <w:pStyle w:val="2"/>
        <w:spacing w:line="240" w:lineRule="auto"/>
        <w:rPr>
          <w:rFonts w:hint="eastAsia" w:asciiTheme="minorEastAsia" w:hAnsiTheme="minorEastAsia" w:eastAsiaTheme="minorEastAsia" w:cstheme="minorEastAsia"/>
          <w:b/>
          <w:bCs/>
          <w:spacing w:val="10"/>
          <w:sz w:val="21"/>
          <w:szCs w:val="21"/>
          <w:lang w:val="en-US" w:eastAsia="zh-Hans"/>
        </w:rPr>
      </w:pPr>
      <w:r>
        <w:rPr>
          <w:rFonts w:hint="eastAsia" w:asciiTheme="minorEastAsia" w:hAnsiTheme="minorEastAsia" w:eastAsiaTheme="minorEastAsia" w:cstheme="minorEastAsia"/>
          <w:b/>
          <w:bCs/>
          <w:spacing w:val="10"/>
          <w:sz w:val="21"/>
          <w:szCs w:val="21"/>
          <w:lang w:eastAsia="zh-CN"/>
        </w:rPr>
        <w:t>（</w:t>
      </w:r>
      <w:r>
        <w:rPr>
          <w:rFonts w:hint="eastAsia" w:asciiTheme="minorEastAsia" w:hAnsiTheme="minorEastAsia" w:eastAsiaTheme="minorEastAsia" w:cstheme="minorEastAsia"/>
          <w:b/>
          <w:bCs/>
          <w:spacing w:val="10"/>
          <w:sz w:val="21"/>
          <w:szCs w:val="21"/>
          <w:lang w:val="en-US" w:eastAsia="zh-Hans"/>
        </w:rPr>
        <w:t>五</w:t>
      </w:r>
      <w:r>
        <w:rPr>
          <w:rFonts w:hint="eastAsia" w:asciiTheme="minorEastAsia" w:hAnsiTheme="minorEastAsia" w:eastAsiaTheme="minorEastAsia" w:cstheme="minorEastAsia"/>
          <w:b/>
          <w:bCs/>
          <w:spacing w:val="10"/>
          <w:sz w:val="21"/>
          <w:szCs w:val="21"/>
          <w:lang w:eastAsia="zh-Hans"/>
        </w:rPr>
        <w:t>）</w:t>
      </w:r>
      <w:r>
        <w:rPr>
          <w:rFonts w:hint="eastAsia" w:asciiTheme="minorEastAsia" w:hAnsiTheme="minorEastAsia" w:eastAsiaTheme="minorEastAsia" w:cstheme="minorEastAsia"/>
          <w:b/>
          <w:bCs/>
          <w:spacing w:val="10"/>
          <w:sz w:val="21"/>
          <w:szCs w:val="21"/>
          <w:lang w:val="en-US" w:eastAsia="zh-Hans"/>
        </w:rPr>
        <w:t>检验与验收</w:t>
      </w:r>
    </w:p>
    <w:p>
      <w:pPr>
        <w:keepNext w:val="0"/>
        <w:keepLines w:val="0"/>
        <w:pageBreakBefore w:val="0"/>
        <w:widowControl/>
        <w:kinsoku w:val="0"/>
        <w:wordWrap w:val="0"/>
        <w:overflowPunct/>
        <w:topLinePunct w:val="0"/>
        <w:autoSpaceDE/>
        <w:autoSpaceDN/>
        <w:bidi w:val="0"/>
        <w:adjustRightInd/>
        <w:snapToGrid/>
        <w:spacing w:line="240" w:lineRule="auto"/>
        <w:ind w:left="0" w:right="0" w:firstLine="101"/>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1、设备的拆箱、安装、通电、调试等项工作由中标人负责，但应在用户指定人员的参与下进行。调试的原始记录须经各方签字后作为验收的文件之一。</w:t>
      </w:r>
    </w:p>
    <w:p>
      <w:pPr>
        <w:keepNext w:val="0"/>
        <w:keepLines w:val="0"/>
        <w:pageBreakBefore w:val="0"/>
        <w:widowControl/>
        <w:kinsoku w:val="0"/>
        <w:wordWrap w:val="0"/>
        <w:overflowPunct/>
        <w:topLinePunct w:val="0"/>
        <w:autoSpaceDE/>
        <w:autoSpaceDN/>
        <w:bidi w:val="0"/>
        <w:adjustRightInd/>
        <w:snapToGrid/>
        <w:spacing w:line="240" w:lineRule="auto"/>
        <w:ind w:left="0" w:right="0" w:firstLine="101"/>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2、所有设备、器材在开箱时应完好，无破损。配置与装箱单相符。数量、质量及性能不低于本招标文件中提出的要求。</w:t>
      </w:r>
    </w:p>
    <w:p>
      <w:pPr>
        <w:keepNext w:val="0"/>
        <w:keepLines w:val="0"/>
        <w:pageBreakBefore w:val="0"/>
        <w:widowControl/>
        <w:kinsoku w:val="0"/>
        <w:wordWrap w:val="0"/>
        <w:overflowPunct/>
        <w:topLinePunct w:val="0"/>
        <w:autoSpaceDE/>
        <w:autoSpaceDN/>
        <w:bidi w:val="0"/>
        <w:adjustRightInd/>
        <w:snapToGrid/>
        <w:spacing w:line="240" w:lineRule="auto"/>
        <w:ind w:left="0" w:right="0" w:firstLine="101"/>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3、中标人应给出项目详细的验收方案，包括验收项目、验收标准，验收实施方法等。</w:t>
      </w:r>
    </w:p>
    <w:p>
      <w:pPr>
        <w:keepNext w:val="0"/>
        <w:keepLines w:val="0"/>
        <w:pageBreakBefore w:val="0"/>
        <w:widowControl/>
        <w:kinsoku w:val="0"/>
        <w:wordWrap w:val="0"/>
        <w:overflowPunct/>
        <w:topLinePunct w:val="0"/>
        <w:autoSpaceDE/>
        <w:autoSpaceDN/>
        <w:bidi w:val="0"/>
        <w:adjustRightInd/>
        <w:snapToGrid/>
        <w:spacing w:line="240" w:lineRule="auto"/>
        <w:ind w:left="0" w:right="0" w:firstLine="101"/>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4、重要设备在项目产品到货验收时，应有制造商技术人员现场协助验收，此验收报告作为项目验收必备文档之一。</w:t>
      </w:r>
    </w:p>
    <w:p>
      <w:pPr>
        <w:keepNext w:val="0"/>
        <w:keepLines w:val="0"/>
        <w:pageBreakBefore w:val="0"/>
        <w:widowControl/>
        <w:kinsoku w:val="0"/>
        <w:wordWrap w:val="0"/>
        <w:overflowPunct/>
        <w:topLinePunct w:val="0"/>
        <w:autoSpaceDE/>
        <w:autoSpaceDN/>
        <w:bidi w:val="0"/>
        <w:adjustRightInd/>
        <w:snapToGrid/>
        <w:spacing w:line="240" w:lineRule="auto"/>
        <w:ind w:left="0" w:right="0" w:firstLine="101"/>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5、验收由采购人、中标人及相关人员依国家有关标准、合同及有关附件要求进行。</w:t>
      </w:r>
    </w:p>
    <w:p>
      <w:pPr>
        <w:pStyle w:val="2"/>
        <w:spacing w:line="240" w:lineRule="auto"/>
        <w:rPr>
          <w:rFonts w:hint="eastAsia" w:asciiTheme="minorEastAsia" w:hAnsiTheme="minorEastAsia" w:eastAsiaTheme="minorEastAsia" w:cstheme="minorEastAsia"/>
          <w:sz w:val="21"/>
          <w:szCs w:val="21"/>
        </w:rPr>
      </w:pPr>
    </w:p>
    <w:p>
      <w:pPr>
        <w:pStyle w:val="2"/>
        <w:spacing w:line="24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Hans"/>
        </w:rPr>
        <w:t>（</w:t>
      </w:r>
      <w:r>
        <w:rPr>
          <w:rFonts w:hint="eastAsia" w:asciiTheme="minorEastAsia" w:hAnsiTheme="minorEastAsia" w:eastAsiaTheme="minorEastAsia" w:cstheme="minorEastAsia"/>
          <w:b/>
          <w:bCs/>
          <w:sz w:val="21"/>
          <w:szCs w:val="21"/>
          <w:lang w:val="en-US" w:eastAsia="zh-Hans"/>
        </w:rPr>
        <w:t>六</w:t>
      </w:r>
      <w:r>
        <w:rPr>
          <w:rFonts w:hint="eastAsia" w:asciiTheme="minorEastAsia" w:hAnsiTheme="minorEastAsia" w:eastAsiaTheme="minorEastAsia" w:cstheme="minorEastAsia"/>
          <w:b/>
          <w:bCs/>
          <w:sz w:val="21"/>
          <w:szCs w:val="21"/>
          <w:lang w:eastAsia="zh-Hans"/>
        </w:rPr>
        <w:t>）</w:t>
      </w:r>
      <w:r>
        <w:rPr>
          <w:rFonts w:hint="eastAsia" w:asciiTheme="minorEastAsia" w:hAnsiTheme="minorEastAsia" w:eastAsiaTheme="minorEastAsia" w:cstheme="minorEastAsia"/>
          <w:b/>
          <w:bCs/>
          <w:sz w:val="21"/>
          <w:szCs w:val="21"/>
        </w:rPr>
        <w:t>售后服务</w:t>
      </w: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1、保修期内，中标人接到</w:t>
      </w:r>
      <w:r>
        <w:rPr>
          <w:rFonts w:hint="eastAsia" w:asciiTheme="minorEastAsia" w:hAnsiTheme="minorEastAsia" w:eastAsiaTheme="minorEastAsia" w:cstheme="minorEastAsia"/>
          <w:sz w:val="21"/>
          <w:szCs w:val="21"/>
          <w:lang w:val="en-US" w:eastAsia="zh-Hans"/>
        </w:rPr>
        <w:t>采购人</w:t>
      </w:r>
      <w:r>
        <w:rPr>
          <w:rFonts w:hint="eastAsia" w:asciiTheme="minorEastAsia" w:hAnsiTheme="minorEastAsia" w:eastAsiaTheme="minorEastAsia" w:cstheme="minorEastAsia"/>
          <w:sz w:val="21"/>
          <w:szCs w:val="21"/>
        </w:rPr>
        <w:t>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adjustRightInd w:val="0"/>
        <w:snapToGrid w:val="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2、投标人须有能力提供售后服务机构及售后服务（包括技术人员、响应时间及备品、备件方面等)。负责编制培训计划，并</w:t>
      </w:r>
      <w:r>
        <w:rPr>
          <w:rFonts w:hint="eastAsia" w:eastAsia="宋体"/>
          <w:lang w:eastAsia="zh-CN"/>
        </w:rPr>
        <w:t>按</w:t>
      </w:r>
      <w:r>
        <w:rPr>
          <w:rFonts w:hint="eastAsia" w:eastAsia="宋体"/>
          <w:highlight w:val="yellow"/>
          <w:lang w:eastAsia="zh-CN"/>
        </w:rPr>
        <w:t>第二章“（四）质量保证要求”第</w:t>
      </w:r>
      <w:r>
        <w:rPr>
          <w:rFonts w:hint="eastAsia" w:eastAsia="宋体"/>
          <w:highlight w:val="yellow"/>
          <w:lang w:val="en-US" w:eastAsia="zh-CN"/>
        </w:rPr>
        <w:t>5点履约</w:t>
      </w:r>
      <w:r>
        <w:rPr>
          <w:rFonts w:hint="eastAsia" w:asciiTheme="minorEastAsia" w:hAnsiTheme="minorEastAsia" w:eastAsiaTheme="minorEastAsia" w:cstheme="minorEastAsia"/>
          <w:sz w:val="21"/>
          <w:szCs w:val="21"/>
        </w:rPr>
        <w:t>。</w:t>
      </w:r>
    </w:p>
    <w:p>
      <w:pPr>
        <w:pStyle w:val="2"/>
        <w:spacing w:line="240" w:lineRule="auto"/>
        <w:rPr>
          <w:rFonts w:hint="eastAsia" w:asciiTheme="minorEastAsia" w:hAnsiTheme="minorEastAsia" w:eastAsiaTheme="minorEastAsia" w:cstheme="minorEastAsia"/>
          <w:sz w:val="21"/>
          <w:szCs w:val="21"/>
          <w:highlight w:val="yellow"/>
        </w:rPr>
      </w:pP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3、技术支持：中标人须提供由设备制造商技术人员实施的终身应用技术支持。（所需费用均须包含在投标报价内。）</w:t>
      </w:r>
    </w:p>
    <w:p>
      <w:pPr>
        <w:pStyle w:val="2"/>
        <w:spacing w:line="240" w:lineRule="auto"/>
        <w:rPr>
          <w:rFonts w:hint="eastAsia" w:asciiTheme="minorEastAsia" w:hAnsiTheme="minorEastAsia" w:eastAsiaTheme="minorEastAsia" w:cstheme="minorEastAsia"/>
          <w:sz w:val="21"/>
          <w:szCs w:val="21"/>
        </w:rPr>
      </w:pPr>
    </w:p>
    <w:p>
      <w:pPr>
        <w:pStyle w:val="2"/>
        <w:spacing w:line="24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Hans"/>
        </w:rPr>
        <w:t>（</w:t>
      </w:r>
      <w:r>
        <w:rPr>
          <w:rFonts w:hint="eastAsia" w:asciiTheme="minorEastAsia" w:hAnsiTheme="minorEastAsia" w:eastAsiaTheme="minorEastAsia" w:cstheme="minorEastAsia"/>
          <w:b/>
          <w:bCs/>
          <w:sz w:val="21"/>
          <w:szCs w:val="21"/>
          <w:lang w:val="en-US" w:eastAsia="zh-Hans"/>
        </w:rPr>
        <w:t>七</w:t>
      </w:r>
      <w:r>
        <w:rPr>
          <w:rFonts w:hint="eastAsia" w:asciiTheme="minorEastAsia" w:hAnsiTheme="minorEastAsia" w:eastAsiaTheme="minorEastAsia" w:cstheme="minorEastAsia"/>
          <w:b/>
          <w:bCs/>
          <w:sz w:val="21"/>
          <w:szCs w:val="21"/>
          <w:lang w:eastAsia="zh-Hans"/>
        </w:rPr>
        <w:t>）</w:t>
      </w:r>
      <w:r>
        <w:rPr>
          <w:rFonts w:hint="eastAsia" w:asciiTheme="minorEastAsia" w:hAnsiTheme="minorEastAsia" w:eastAsiaTheme="minorEastAsia" w:cstheme="minorEastAsia"/>
          <w:b/>
          <w:bCs/>
          <w:sz w:val="21"/>
          <w:szCs w:val="21"/>
        </w:rPr>
        <w:t>伴随服务</w:t>
      </w: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1、中标人负责本项目所有设备的安装调试以及所有应需的线材与备件等。</w:t>
      </w: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2、中标人应提交详细项目安装进度表。</w:t>
      </w: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3、中标人应设安装负责人，负责安装协调管理工作。</w:t>
      </w: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4、安装所需工具设施物料由中标人自备、自费运到现场，完工后自费搬走，完工后施工现场的垃圾清理和包装物的回收由中标人负责。</w:t>
      </w: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5、调试：按国家相关施工验收规范进行，分阶段进行调试。</w:t>
      </w:r>
    </w:p>
    <w:p>
      <w:pPr>
        <w:pStyle w:val="2"/>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6、中标人应派有经验的技术人员到现场进行设备的安装和调试，负责处理设备的质量和数量短缺等问题，并应对设备质量全面负责。</w:t>
      </w:r>
    </w:p>
    <w:p>
      <w:pPr>
        <w:pStyle w:val="2"/>
        <w:spacing w:line="240" w:lineRule="auto"/>
        <w:rPr>
          <w:rFonts w:hint="eastAsia" w:asciiTheme="minorEastAsia" w:hAnsiTheme="minorEastAsia" w:eastAsiaTheme="minorEastAsia" w:cstheme="minorEastAsia"/>
          <w:sz w:val="21"/>
          <w:szCs w:val="21"/>
        </w:rPr>
      </w:pPr>
    </w:p>
    <w:p>
      <w:pPr>
        <w:numPr>
          <w:ilvl w:val="0"/>
          <w:numId w:val="0"/>
        </w:numPr>
        <w:adjustRightInd w:val="0"/>
        <w:snapToGrid w:val="0"/>
        <w:spacing w:line="240" w:lineRule="auto"/>
        <w:textAlignment w:val="baseline"/>
        <w:rPr>
          <w:rFonts w:hint="eastAsia" w:asciiTheme="minorEastAsia" w:hAnsiTheme="minorEastAsia" w:eastAsiaTheme="minorEastAsia" w:cstheme="minorEastAsia"/>
          <w:b/>
          <w:bCs w:val="0"/>
          <w:color w:val="000000"/>
          <w:sz w:val="21"/>
          <w:szCs w:val="21"/>
        </w:rPr>
      </w:pPr>
      <w:r>
        <w:rPr>
          <w:rFonts w:hint="eastAsia" w:asciiTheme="minorEastAsia" w:hAnsiTheme="minorEastAsia" w:eastAsiaTheme="minorEastAsia" w:cstheme="minorEastAsia"/>
          <w:b/>
          <w:bCs w:val="0"/>
          <w:color w:val="000000"/>
          <w:sz w:val="21"/>
          <w:szCs w:val="21"/>
        </w:rPr>
        <w:t>（</w:t>
      </w:r>
      <w:r>
        <w:rPr>
          <w:rFonts w:hint="eastAsia" w:asciiTheme="minorEastAsia" w:hAnsiTheme="minorEastAsia" w:eastAsiaTheme="minorEastAsia" w:cstheme="minorEastAsia"/>
          <w:b/>
          <w:bCs w:val="0"/>
          <w:color w:val="000000"/>
          <w:sz w:val="21"/>
          <w:szCs w:val="21"/>
          <w:lang w:val="en-US" w:eastAsia="zh-Hans"/>
        </w:rPr>
        <w:t>八</w:t>
      </w:r>
      <w:r>
        <w:rPr>
          <w:rFonts w:hint="eastAsia" w:asciiTheme="minorEastAsia" w:hAnsiTheme="minorEastAsia" w:eastAsiaTheme="minorEastAsia" w:cstheme="minorEastAsia"/>
          <w:b/>
          <w:bCs w:val="0"/>
          <w:color w:val="000000"/>
          <w:sz w:val="21"/>
          <w:szCs w:val="21"/>
          <w:lang w:eastAsia="zh-Hans"/>
        </w:rPr>
        <w:t>）</w:t>
      </w:r>
      <w:r>
        <w:rPr>
          <w:rFonts w:hint="eastAsia" w:asciiTheme="minorEastAsia" w:hAnsiTheme="minorEastAsia" w:eastAsiaTheme="minorEastAsia" w:cstheme="minorEastAsia"/>
          <w:b/>
          <w:bCs w:val="0"/>
          <w:color w:val="000000"/>
          <w:sz w:val="21"/>
          <w:szCs w:val="21"/>
        </w:rPr>
        <w:t>其他要求</w:t>
      </w:r>
    </w:p>
    <w:p>
      <w:pPr>
        <w:pStyle w:val="2"/>
        <w:numPr>
          <w:ilvl w:val="0"/>
          <w:numId w:val="0"/>
        </w:numPr>
        <w:spacing w:line="240" w:lineRule="auto"/>
        <w:rPr>
          <w:rFonts w:hint="eastAsia" w:asciiTheme="minorEastAsia" w:hAnsiTheme="minorEastAsia" w:eastAsiaTheme="minorEastAsia" w:cstheme="minorEastAsia"/>
          <w:snapToGrid w:val="0"/>
          <w:color w:val="000000"/>
          <w:kern w:val="0"/>
          <w:sz w:val="21"/>
          <w:szCs w:val="21"/>
          <w:highlight w:val="yellow"/>
          <w:lang w:val="zh-CN"/>
        </w:rPr>
      </w:pPr>
      <w:r>
        <w:rPr>
          <w:rFonts w:hint="eastAsia" w:asciiTheme="minorEastAsia" w:hAnsiTheme="minorEastAsia" w:eastAsiaTheme="minorEastAsia" w:cstheme="minorEastAsia"/>
          <w:snapToGrid w:val="0"/>
          <w:color w:val="000000"/>
          <w:kern w:val="0"/>
          <w:sz w:val="21"/>
          <w:szCs w:val="21"/>
          <w:highlight w:val="yellow"/>
          <w:lang w:val="zh-CN"/>
        </w:rPr>
        <w:t>1★招标文件第二章采购需求“一、项目概况”中具备医疗器械注册证或一类备案证的标的，投标人必须提供所投标的的医疗器械注册证或一类备案证；若提供其他证明材料则投标无效。</w:t>
      </w:r>
      <w:r>
        <w:rPr>
          <w:rFonts w:hint="eastAsia" w:hAnsi="宋体" w:eastAsia="宋体" w:cs="宋体"/>
          <w:b w:val="0"/>
          <w:bCs w:val="0"/>
          <w:sz w:val="21"/>
          <w:szCs w:val="21"/>
          <w:highlight w:val="yellow"/>
          <w:lang w:eastAsia="zh-CN"/>
        </w:rPr>
        <w:t>（适用于采购包</w:t>
      </w:r>
      <w:r>
        <w:rPr>
          <w:rFonts w:hint="eastAsia" w:hAnsi="宋体" w:eastAsia="宋体" w:cs="宋体"/>
          <w:b w:val="0"/>
          <w:bCs w:val="0"/>
          <w:sz w:val="21"/>
          <w:szCs w:val="21"/>
          <w:highlight w:val="yellow"/>
          <w:lang w:val="en-US" w:eastAsia="zh-CN"/>
        </w:rPr>
        <w:t>1、2、3</w:t>
      </w:r>
      <w:r>
        <w:rPr>
          <w:rFonts w:hint="eastAsia" w:hAnsi="宋体" w:eastAsia="宋体" w:cs="宋体"/>
          <w:b w:val="0"/>
          <w:bCs w:val="0"/>
          <w:sz w:val="21"/>
          <w:szCs w:val="21"/>
          <w:highlight w:val="yellow"/>
          <w:lang w:eastAsia="zh-CN"/>
        </w:rPr>
        <w:t>）</w:t>
      </w:r>
    </w:p>
    <w:p>
      <w:pPr>
        <w:pStyle w:val="2"/>
        <w:numPr>
          <w:ilvl w:val="0"/>
          <w:numId w:val="0"/>
        </w:numPr>
        <w:spacing w:line="240" w:lineRule="auto"/>
        <w:rPr>
          <w:rFonts w:hint="eastAsia" w:hAnsi="宋体" w:eastAsia="宋体" w:cs="宋体"/>
          <w:b w:val="0"/>
          <w:bCs w:val="0"/>
          <w:sz w:val="21"/>
          <w:szCs w:val="21"/>
          <w:highlight w:val="yellow"/>
          <w:lang w:eastAsia="zh-CN"/>
        </w:rPr>
      </w:pPr>
      <w:r>
        <w:rPr>
          <w:rFonts w:hint="eastAsia" w:hAnsi="宋体" w:eastAsia="宋体" w:cs="宋体"/>
          <w:b w:val="0"/>
          <w:bCs w:val="0"/>
          <w:sz w:val="21"/>
          <w:szCs w:val="21"/>
          <w:highlight w:val="yellow"/>
          <w:lang w:eastAsia="zh-CN"/>
        </w:rPr>
        <w:t>1.1 ★投标人提供有效期内的医疗器械注册证或一类备案证的复印件并加盖公章。</w:t>
      </w:r>
    </w:p>
    <w:p>
      <w:pPr>
        <w:pStyle w:val="2"/>
        <w:numPr>
          <w:ilvl w:val="0"/>
          <w:numId w:val="0"/>
        </w:numPr>
        <w:spacing w:line="240" w:lineRule="auto"/>
        <w:rPr>
          <w:rFonts w:hint="eastAsia" w:asciiTheme="minorEastAsia" w:hAnsiTheme="minorEastAsia" w:eastAsiaTheme="minorEastAsia" w:cstheme="minorEastAsia"/>
          <w:sz w:val="21"/>
          <w:szCs w:val="21"/>
          <w:highlight w:val="yellow"/>
          <w:lang w:val="zh-CN" w:eastAsia="zh-CN"/>
        </w:rPr>
      </w:pPr>
      <w:r>
        <w:rPr>
          <w:rFonts w:hint="eastAsia" w:hAnsi="宋体" w:eastAsia="宋体" w:cs="宋体"/>
          <w:b w:val="0"/>
          <w:bCs w:val="0"/>
          <w:sz w:val="21"/>
          <w:szCs w:val="21"/>
          <w:highlight w:val="yellow"/>
          <w:lang w:eastAsia="zh-CN"/>
        </w:rPr>
        <w:t>1.2 ★投标文件分项报价表中的“规格型号、产地、制造商名称”信息必须与所投产品的医疗器械注册证或一类备案证的“型号规格、生产地址、注册人名称或备案人名称”信息一致，否则投标无效。</w:t>
      </w:r>
    </w:p>
    <w:p>
      <w:pPr>
        <w:jc w:val="both"/>
        <w:rPr>
          <w:sz w:val="21"/>
          <w:szCs w:val="21"/>
        </w:rPr>
      </w:pPr>
      <w:r>
        <w:rPr>
          <w:rFonts w:hint="eastAsia"/>
          <w:sz w:val="21"/>
          <w:szCs w:val="21"/>
          <w:lang w:val="en-US" w:eastAsia="zh-CN"/>
        </w:rPr>
        <w:t>2、</w:t>
      </w:r>
      <w:r>
        <w:rPr>
          <w:sz w:val="21"/>
          <w:szCs w:val="21"/>
        </w:rPr>
        <w:t>投标文件《分项报价表》与</w:t>
      </w:r>
      <w:r>
        <w:rPr>
          <w:color w:val="000000"/>
          <w:sz w:val="21"/>
          <w:szCs w:val="21"/>
        </w:rPr>
        <w:t>《医疗器械注册证》</w:t>
      </w:r>
      <w:r>
        <w:rPr>
          <w:rFonts w:hint="eastAsia" w:hAnsi="宋体"/>
          <w:b w:val="0"/>
          <w:bCs w:val="0"/>
          <w:color w:val="000000"/>
          <w:sz w:val="21"/>
          <w:szCs w:val="21"/>
          <w:highlight w:val="none"/>
          <w:lang w:val="en-US" w:eastAsia="zh-CN"/>
        </w:rPr>
        <w:t>（或</w:t>
      </w:r>
      <w:r>
        <w:rPr>
          <w:rFonts w:hint="eastAsia" w:hAnsi="宋体"/>
          <w:b w:val="0"/>
          <w:bCs w:val="0"/>
          <w:color w:val="auto"/>
          <w:sz w:val="21"/>
          <w:szCs w:val="21"/>
          <w:highlight w:val="none"/>
          <w:lang w:val="en-US" w:eastAsia="zh-CN"/>
        </w:rPr>
        <w:t>一类</w:t>
      </w:r>
      <w:r>
        <w:rPr>
          <w:rFonts w:hint="eastAsia" w:hAnsi="宋体"/>
          <w:b w:val="0"/>
          <w:bCs w:val="0"/>
          <w:color w:val="000000"/>
          <w:sz w:val="21"/>
          <w:szCs w:val="21"/>
          <w:highlight w:val="none"/>
          <w:lang w:val="en-US" w:eastAsia="zh-CN"/>
        </w:rPr>
        <w:t>备案证）对应</w:t>
      </w:r>
      <w:r>
        <w:rPr>
          <w:rFonts w:hint="eastAsia" w:hAnsi="宋体" w:eastAsia="宋体" w:cs="宋体"/>
          <w:sz w:val="21"/>
          <w:szCs w:val="21"/>
          <w:highlight w:val="none"/>
          <w:lang w:val="en-US" w:eastAsia="zh-CN"/>
        </w:rPr>
        <w:t>信息</w:t>
      </w:r>
      <w:r>
        <w:rPr>
          <w:rFonts w:hint="eastAsia" w:hAnsi="宋体"/>
          <w:b w:val="0"/>
          <w:bCs w:val="0"/>
          <w:color w:val="000000"/>
          <w:sz w:val="21"/>
          <w:szCs w:val="21"/>
          <w:highlight w:val="none"/>
          <w:lang w:val="en-US" w:eastAsia="zh-CN"/>
        </w:rPr>
        <w:t>填写指引</w:t>
      </w:r>
      <w:r>
        <w:rPr>
          <w:rFonts w:hint="eastAsia" w:hAnsi="宋体" w:eastAsia="宋体"/>
          <w:b w:val="0"/>
          <w:bCs w:val="0"/>
          <w:color w:val="auto"/>
          <w:sz w:val="21"/>
          <w:szCs w:val="21"/>
          <w:highlight w:val="none"/>
          <w:lang w:val="en-US" w:eastAsia="zh-CN"/>
        </w:rPr>
        <w:t>（</w:t>
      </w:r>
      <w:r>
        <w:rPr>
          <w:rFonts w:hint="eastAsia" w:hAnsi="宋体" w:eastAsia="宋体"/>
          <w:b w:val="0"/>
          <w:bCs w:val="0"/>
          <w:color w:val="auto"/>
          <w:sz w:val="21"/>
          <w:szCs w:val="21"/>
          <w:highlight w:val="yellow"/>
          <w:lang w:val="en-US" w:eastAsia="zh-CN"/>
        </w:rPr>
        <w:t>适用于</w:t>
      </w:r>
      <w:r>
        <w:rPr>
          <w:rFonts w:hint="eastAsia" w:hAnsi="宋体" w:eastAsia="宋体"/>
          <w:b/>
          <w:bCs/>
          <w:color w:val="auto"/>
          <w:sz w:val="21"/>
          <w:szCs w:val="21"/>
          <w:highlight w:val="yellow"/>
          <w:lang w:val="en-US" w:eastAsia="zh-CN"/>
        </w:rPr>
        <w:t>具备</w:t>
      </w:r>
      <w:r>
        <w:rPr>
          <w:rFonts w:hint="eastAsia" w:hAnsi="宋体" w:eastAsia="宋体"/>
          <w:b w:val="0"/>
          <w:bCs w:val="0"/>
          <w:color w:val="auto"/>
          <w:sz w:val="21"/>
          <w:szCs w:val="21"/>
          <w:highlight w:val="yellow"/>
          <w:lang w:val="en-US" w:eastAsia="zh-CN"/>
        </w:rPr>
        <w:t>注册证或一类备案证的标的</w:t>
      </w:r>
      <w:r>
        <w:rPr>
          <w:rFonts w:hint="eastAsia" w:hAnsi="宋体" w:eastAsia="宋体"/>
          <w:b w:val="0"/>
          <w:bCs w:val="0"/>
          <w:color w:val="auto"/>
          <w:sz w:val="21"/>
          <w:szCs w:val="21"/>
          <w:highlight w:val="none"/>
          <w:lang w:val="en-US" w:eastAsia="zh-CN"/>
        </w:rPr>
        <w:t>）</w:t>
      </w:r>
    </w:p>
    <w:tbl>
      <w:tblPr>
        <w:tblStyle w:val="17"/>
        <w:tblW w:w="97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37"/>
        <w:gridCol w:w="1848"/>
        <w:gridCol w:w="3402"/>
        <w:gridCol w:w="21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2337" w:type="dxa"/>
            <w:noWrap w:val="0"/>
            <w:vAlign w:val="center"/>
          </w:tcPr>
          <w:p>
            <w:pPr>
              <w:pStyle w:val="2"/>
              <w:jc w:val="center"/>
              <w:rPr>
                <w:rFonts w:hint="eastAsia" w:ascii="宋体" w:hAnsi="宋体" w:eastAsia="宋体" w:cs="宋体"/>
                <w:b w:val="0"/>
                <w:bCs w:val="0"/>
                <w:color w:val="auto"/>
                <w:sz w:val="21"/>
                <w:szCs w:val="21"/>
                <w:lang w:val="en-US" w:eastAsia="zh-CN"/>
              </w:rPr>
            </w:pPr>
          </w:p>
        </w:tc>
        <w:tc>
          <w:tcPr>
            <w:tcW w:w="7380" w:type="dxa"/>
            <w:gridSpan w:val="3"/>
            <w:noWrap w:val="0"/>
            <w:vAlign w:val="top"/>
          </w:tcPr>
          <w:p>
            <w:pPr>
              <w:spacing w:line="60" w:lineRule="auto"/>
              <w:jc w:val="center"/>
              <w:rPr>
                <w:rFonts w:hint="eastAsia" w:ascii="宋体" w:hAnsi="宋体" w:eastAsia="宋体" w:cs="宋体"/>
                <w:color w:val="auto"/>
                <w:sz w:val="21"/>
                <w:szCs w:val="21"/>
              </w:rPr>
            </w:pPr>
          </w:p>
          <w:p>
            <w:pPr>
              <w:pStyle w:val="2"/>
              <w:jc w:val="both"/>
              <w:rPr>
                <w:rFonts w:hint="eastAsia" w:ascii="宋体" w:hAnsi="宋体" w:eastAsia="宋体" w:cs="宋体"/>
                <w:color w:val="auto"/>
                <w:kern w:val="0"/>
                <w:sz w:val="21"/>
                <w:szCs w:val="21"/>
                <w:lang w:val="en-US" w:eastAsia="zh-CN" w:bidi="ar-SA"/>
              </w:rPr>
            </w:pPr>
            <w:r>
              <w:rPr>
                <w:rFonts w:hint="eastAsia" w:hAnsi="宋体" w:eastAsia="宋体" w:cs="宋体"/>
                <w:b w:val="0"/>
                <w:bCs w:val="0"/>
                <w:color w:val="auto"/>
                <w:sz w:val="21"/>
                <w:szCs w:val="21"/>
                <w:lang w:val="en-US" w:eastAsia="zh-CN"/>
              </w:rPr>
              <w:t>投标文件</w:t>
            </w:r>
            <w:r>
              <w:rPr>
                <w:rFonts w:hint="eastAsia" w:ascii="宋体" w:hAnsi="宋体" w:eastAsia="宋体" w:cs="宋体"/>
                <w:b w:val="0"/>
                <w:bCs w:val="0"/>
                <w:color w:val="auto"/>
                <w:sz w:val="21"/>
                <w:szCs w:val="21"/>
                <w:lang w:val="en-US" w:eastAsia="zh-CN"/>
              </w:rPr>
              <w:t>《</w:t>
            </w:r>
            <w:r>
              <w:rPr>
                <w:rFonts w:hint="eastAsia" w:ascii="宋体" w:hAnsi="宋体" w:eastAsia="宋体" w:cs="宋体"/>
                <w:color w:val="auto"/>
                <w:sz w:val="21"/>
                <w:szCs w:val="21"/>
                <w:highlight w:val="none"/>
                <w:lang w:val="en-US" w:eastAsia="zh-CN"/>
              </w:rPr>
              <w:t>分项报价表</w:t>
            </w:r>
            <w:r>
              <w:rPr>
                <w:rFonts w:hint="eastAsia" w:ascii="宋体" w:hAnsi="宋体" w:eastAsia="宋体" w:cs="宋体"/>
                <w:b w:val="0"/>
                <w:bCs w:val="0"/>
                <w:color w:val="auto"/>
                <w:sz w:val="21"/>
                <w:szCs w:val="21"/>
                <w:lang w:val="en-US" w:eastAsia="zh-CN"/>
              </w:rPr>
              <w:t>》</w:t>
            </w:r>
            <w:r>
              <w:rPr>
                <w:rFonts w:hint="eastAsia" w:hAnsi="宋体" w:eastAsia="宋体" w:cs="宋体"/>
                <w:b w:val="0"/>
                <w:bCs w:val="0"/>
                <w:color w:val="auto"/>
                <w:sz w:val="21"/>
                <w:szCs w:val="21"/>
                <w:lang w:val="en-US" w:eastAsia="zh-CN"/>
              </w:rPr>
              <w:t>以下信息</w:t>
            </w:r>
            <w:r>
              <w:rPr>
                <w:rFonts w:hint="eastAsia" w:ascii="宋体" w:hAnsi="宋体" w:eastAsia="宋体" w:cs="宋体"/>
                <w:b w:val="0"/>
                <w:bCs w:val="0"/>
                <w:color w:val="auto"/>
                <w:sz w:val="21"/>
                <w:szCs w:val="21"/>
                <w:lang w:val="en-US" w:eastAsia="zh-CN"/>
              </w:rPr>
              <w:t xml:space="preserve"> </w:t>
            </w:r>
            <w:r>
              <w:rPr>
                <w:rFonts w:hint="eastAsia" w:hAnsi="宋体" w:eastAsia="宋体" w:cs="宋体"/>
                <w:b w:val="0"/>
                <w:bCs w:val="0"/>
                <w:color w:val="auto"/>
                <w:sz w:val="21"/>
                <w:szCs w:val="21"/>
                <w:lang w:val="en-US" w:eastAsia="zh-CN"/>
              </w:rPr>
              <w:t>请按</w:t>
            </w:r>
            <w:r>
              <w:rPr>
                <w:rFonts w:hint="eastAsia" w:ascii="宋体" w:hAnsi="宋体" w:eastAsia="宋体" w:cs="宋体"/>
                <w:b w:val="0"/>
                <w:bCs w:val="0"/>
                <w:color w:val="auto"/>
                <w:sz w:val="21"/>
                <w:szCs w:val="21"/>
                <w:lang w:val="en-US" w:eastAsia="zh-CN"/>
              </w:rPr>
              <w:t>《医疗器械注册证》（或</w:t>
            </w:r>
            <w:r>
              <w:rPr>
                <w:rFonts w:hint="eastAsia" w:hAnsi="宋体" w:eastAsia="宋体" w:cs="宋体"/>
                <w:b w:val="0"/>
                <w:bCs w:val="0"/>
                <w:color w:val="auto"/>
                <w:sz w:val="21"/>
                <w:szCs w:val="21"/>
                <w:lang w:val="en-US" w:eastAsia="zh-CN"/>
              </w:rPr>
              <w:t>一类</w:t>
            </w:r>
            <w:r>
              <w:rPr>
                <w:rFonts w:hint="eastAsia" w:ascii="宋体" w:hAnsi="宋体" w:eastAsia="宋体" w:cs="宋体"/>
                <w:b w:val="0"/>
                <w:bCs w:val="0"/>
                <w:color w:val="auto"/>
                <w:sz w:val="21"/>
                <w:szCs w:val="21"/>
                <w:lang w:val="en-US" w:eastAsia="zh-CN"/>
              </w:rPr>
              <w:t>备案证） 对应内容填写</w:t>
            </w:r>
          </w:p>
          <w:p>
            <w:pPr>
              <w:spacing w:line="60" w:lineRule="auto"/>
              <w:jc w:val="center"/>
              <w:rPr>
                <w:rFonts w:hint="eastAsia" w:ascii="宋体" w:hAnsi="宋体" w:eastAsia="宋体" w:cs="宋体"/>
                <w:color w:val="auto"/>
                <w:sz w:val="21"/>
                <w:szCs w:val="21"/>
              </w:rPr>
            </w:pPr>
          </w:p>
          <w:p>
            <w:pPr>
              <w:pStyle w:val="2"/>
              <w:jc w:val="center"/>
              <w:rPr>
                <w:rFonts w:hint="eastAsia" w:ascii="宋体" w:hAnsi="宋体" w:eastAsia="宋体" w:cs="宋体"/>
                <w:b w:val="0"/>
                <w:bCs w:val="0"/>
                <w:color w:val="auto"/>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2337" w:type="dxa"/>
            <w:noWrap w:val="0"/>
            <w:vAlign w:val="center"/>
          </w:tcPr>
          <w:p>
            <w:pPr>
              <w:pStyle w:val="2"/>
              <w:jc w:val="center"/>
              <w:rPr>
                <w:rFonts w:hint="eastAsia" w:ascii="宋体" w:hAnsi="宋体" w:eastAsia="宋体" w:cs="宋体"/>
                <w:color w:val="auto"/>
                <w:sz w:val="21"/>
                <w:szCs w:val="21"/>
                <w:lang w:eastAsia="zh-CN"/>
              </w:rPr>
            </w:pPr>
            <w:r>
              <w:rPr>
                <w:rFonts w:hint="eastAsia" w:hAnsi="宋体" w:eastAsia="宋体" w:cs="宋体"/>
                <w:b w:val="0"/>
                <w:bCs w:val="0"/>
                <w:color w:val="auto"/>
                <w:sz w:val="21"/>
                <w:szCs w:val="21"/>
                <w:lang w:val="en-US" w:eastAsia="zh-CN"/>
              </w:rPr>
              <w:t>投标文件</w:t>
            </w:r>
            <w:r>
              <w:rPr>
                <w:rFonts w:hint="eastAsia" w:ascii="宋体" w:hAnsi="宋体" w:eastAsia="宋体" w:cs="宋体"/>
                <w:b w:val="0"/>
                <w:bCs w:val="0"/>
                <w:color w:val="auto"/>
                <w:sz w:val="21"/>
                <w:szCs w:val="21"/>
                <w:lang w:val="en-US" w:eastAsia="zh-CN"/>
              </w:rPr>
              <w:t>《</w:t>
            </w:r>
            <w:r>
              <w:rPr>
                <w:rFonts w:hint="eastAsia" w:ascii="宋体" w:hAnsi="宋体" w:eastAsia="宋体" w:cs="宋体"/>
                <w:color w:val="auto"/>
                <w:sz w:val="21"/>
                <w:szCs w:val="21"/>
                <w:highlight w:val="none"/>
                <w:lang w:val="en-US" w:eastAsia="zh-CN"/>
              </w:rPr>
              <w:t>分项报价表</w:t>
            </w:r>
            <w:r>
              <w:rPr>
                <w:rFonts w:hint="eastAsia" w:ascii="宋体" w:hAnsi="宋体" w:eastAsia="宋体" w:cs="宋体"/>
                <w:b w:val="0"/>
                <w:bCs w:val="0"/>
                <w:color w:val="auto"/>
                <w:sz w:val="21"/>
                <w:szCs w:val="21"/>
                <w:lang w:val="en-US" w:eastAsia="zh-CN"/>
              </w:rPr>
              <w:t>》</w:t>
            </w:r>
          </w:p>
        </w:tc>
        <w:tc>
          <w:tcPr>
            <w:tcW w:w="1848" w:type="dxa"/>
            <w:noWrap w:val="0"/>
            <w:vAlign w:val="top"/>
          </w:tcPr>
          <w:p>
            <w:pPr>
              <w:pStyle w:val="1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b w:val="0"/>
                <w:bCs w:val="0"/>
                <w:color w:val="auto"/>
                <w:sz w:val="21"/>
                <w:szCs w:val="21"/>
              </w:rPr>
              <w:t>规格型号</w:t>
            </w:r>
          </w:p>
        </w:tc>
        <w:tc>
          <w:tcPr>
            <w:tcW w:w="3402" w:type="dxa"/>
            <w:noWrap w:val="0"/>
            <w:vAlign w:val="top"/>
          </w:tcPr>
          <w:p>
            <w:pPr>
              <w:pStyle w:val="2"/>
              <w:jc w:val="center"/>
              <w:rPr>
                <w:rFonts w:hint="eastAsia" w:ascii="宋体" w:hAnsi="宋体" w:eastAsia="宋体" w:cs="宋体"/>
                <w:b w:val="0"/>
                <w:bCs w:val="0"/>
                <w:color w:val="auto"/>
                <w:kern w:val="0"/>
                <w:sz w:val="21"/>
                <w:szCs w:val="21"/>
                <w:lang w:val="en-US" w:eastAsia="zh-CN" w:bidi="ar-SA"/>
              </w:rPr>
            </w:pPr>
            <w:r>
              <w:rPr>
                <w:rFonts w:hint="eastAsia" w:ascii="宋体" w:hAnsi="宋体" w:eastAsia="宋体" w:cs="宋体"/>
                <w:b w:val="0"/>
                <w:bCs w:val="0"/>
                <w:color w:val="auto"/>
                <w:sz w:val="21"/>
                <w:szCs w:val="21"/>
                <w:lang w:eastAsia="zh-CN"/>
              </w:rPr>
              <w:t>产地</w:t>
            </w:r>
            <w:r>
              <w:rPr>
                <w:rFonts w:hint="eastAsia" w:hAnsi="宋体" w:eastAsia="宋体" w:cs="宋体"/>
                <w:b w:val="0"/>
                <w:bCs w:val="0"/>
                <w:color w:val="auto"/>
                <w:sz w:val="21"/>
                <w:szCs w:val="21"/>
                <w:highlight w:val="yellow"/>
                <w:lang w:eastAsia="zh-CN"/>
              </w:rPr>
              <w:t>（涉及进口产品的：根据所投产品产地填写国家的英文名称+中文名称，例如</w:t>
            </w:r>
            <w:r>
              <w:rPr>
                <w:rFonts w:hint="eastAsia" w:hAnsi="宋体" w:eastAsia="宋体" w:cs="宋体"/>
                <w:b w:val="0"/>
                <w:bCs w:val="0"/>
                <w:color w:val="auto"/>
                <w:sz w:val="21"/>
                <w:szCs w:val="21"/>
                <w:highlight w:val="yellow"/>
                <w:lang w:val="en-US" w:eastAsia="zh-CN"/>
              </w:rPr>
              <w:t xml:space="preserve"> </w:t>
            </w:r>
            <w:r>
              <w:rPr>
                <w:rFonts w:hint="eastAsia" w:hAnsi="宋体" w:eastAsia="宋体" w:cs="宋体"/>
                <w:b w:val="0"/>
                <w:bCs w:val="0"/>
                <w:color w:val="auto"/>
                <w:sz w:val="21"/>
                <w:szCs w:val="21"/>
                <w:highlight w:val="yellow"/>
                <w:lang w:eastAsia="zh-CN"/>
              </w:rPr>
              <w:t>USA</w:t>
            </w:r>
            <w:r>
              <w:rPr>
                <w:rFonts w:hint="eastAsia" w:hAnsi="宋体" w:eastAsia="宋体" w:cs="宋体"/>
                <w:b w:val="0"/>
                <w:bCs w:val="0"/>
                <w:color w:val="auto"/>
                <w:sz w:val="21"/>
                <w:szCs w:val="21"/>
                <w:highlight w:val="yellow"/>
                <w:lang w:val="en-US" w:eastAsia="zh-CN"/>
              </w:rPr>
              <w:t xml:space="preserve"> </w:t>
            </w:r>
            <w:r>
              <w:rPr>
                <w:rFonts w:hint="eastAsia" w:hAnsi="宋体" w:eastAsia="宋体" w:cs="宋体"/>
                <w:b w:val="0"/>
                <w:bCs w:val="0"/>
                <w:color w:val="auto"/>
                <w:sz w:val="21"/>
                <w:szCs w:val="21"/>
                <w:highlight w:val="yellow"/>
                <w:lang w:eastAsia="zh-CN"/>
              </w:rPr>
              <w:t>美国）</w:t>
            </w:r>
          </w:p>
        </w:tc>
        <w:tc>
          <w:tcPr>
            <w:tcW w:w="2130" w:type="dxa"/>
            <w:noWrap w:val="0"/>
            <w:vAlign w:val="top"/>
          </w:tcPr>
          <w:p>
            <w:pPr>
              <w:pStyle w:val="2"/>
              <w:jc w:val="center"/>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制造商</w:t>
            </w:r>
            <w:r>
              <w:rPr>
                <w:rFonts w:hint="eastAsia" w:ascii="宋体" w:hAnsi="宋体" w:eastAsia="宋体" w:cs="宋体"/>
                <w:b w:val="0"/>
                <w:bCs w:val="0"/>
                <w:color w:val="auto"/>
                <w:sz w:val="21"/>
                <w:szCs w:val="21"/>
                <w:lang w:val="en-US" w:eastAsia="zh-CN"/>
              </w:rPr>
              <w:t>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2337" w:type="dxa"/>
            <w:noWrap w:val="0"/>
            <w:vAlign w:val="center"/>
          </w:tcPr>
          <w:p>
            <w:pPr>
              <w:pStyle w:val="10"/>
              <w:jc w:val="center"/>
              <w:rPr>
                <w:color w:val="auto"/>
              </w:rPr>
            </w:pPr>
            <w:r>
              <w:rPr>
                <w:rFonts w:hint="eastAsia" w:ascii="宋体" w:hAnsi="宋体" w:eastAsia="宋体" w:cs="宋体"/>
                <w:b w:val="0"/>
                <w:bCs w:val="0"/>
                <w:color w:val="auto"/>
                <w:sz w:val="21"/>
                <w:szCs w:val="21"/>
                <w:lang w:val="en-US" w:eastAsia="zh-CN"/>
              </w:rPr>
              <w:t>《医疗器械注册证》（或备案证）</w:t>
            </w:r>
          </w:p>
        </w:tc>
        <w:tc>
          <w:tcPr>
            <w:tcW w:w="1848" w:type="dxa"/>
            <w:noWrap w:val="0"/>
            <w:vAlign w:val="top"/>
          </w:tcPr>
          <w:p>
            <w:pPr>
              <w:pStyle w:val="10"/>
              <w:jc w:val="center"/>
              <w:rPr>
                <w:rFonts w:hint="eastAsia" w:ascii="宋体" w:hAnsi="宋体" w:eastAsia="宋体" w:cs="宋体"/>
                <w:b w:val="0"/>
                <w:bCs w:val="0"/>
                <w:color w:val="auto"/>
                <w:sz w:val="21"/>
                <w:szCs w:val="21"/>
              </w:rPr>
            </w:pPr>
            <w:r>
              <w:rPr>
                <w:rFonts w:hint="eastAsia" w:ascii="宋体" w:hAnsi="宋体" w:eastAsia="宋体" w:cs="宋体"/>
                <w:color w:val="auto"/>
                <w:sz w:val="21"/>
                <w:szCs w:val="21"/>
                <w:lang w:eastAsia="zh-CN"/>
              </w:rPr>
              <w:t>型号、规格</w:t>
            </w:r>
          </w:p>
        </w:tc>
        <w:tc>
          <w:tcPr>
            <w:tcW w:w="3402" w:type="dxa"/>
            <w:noWrap w:val="0"/>
            <w:vAlign w:val="top"/>
          </w:tcPr>
          <w:p>
            <w:pPr>
              <w:pStyle w:val="10"/>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生产地址</w:t>
            </w:r>
          </w:p>
        </w:tc>
        <w:tc>
          <w:tcPr>
            <w:tcW w:w="2130" w:type="dxa"/>
            <w:noWrap w:val="0"/>
            <w:vAlign w:val="top"/>
          </w:tcPr>
          <w:p>
            <w:pPr>
              <w:pStyle w:val="10"/>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eastAsia="zh-CN"/>
              </w:rPr>
              <w:t>注册人名称</w:t>
            </w:r>
            <w:r>
              <w:rPr>
                <w:rFonts w:hint="eastAsia" w:ascii="宋体" w:hAnsi="宋体" w:eastAsia="宋体" w:cs="宋体"/>
                <w:color w:val="auto"/>
                <w:sz w:val="21"/>
                <w:szCs w:val="21"/>
                <w:lang w:eastAsia="zh-CN"/>
              </w:rPr>
              <w:t>或备案人名称</w:t>
            </w:r>
          </w:p>
        </w:tc>
      </w:tr>
    </w:tbl>
    <w:p>
      <w:pPr>
        <w:autoSpaceDE w:val="0"/>
        <w:autoSpaceDN w:val="0"/>
        <w:spacing w:line="240" w:lineRule="auto"/>
        <w:rPr>
          <w:rFonts w:hint="eastAsia" w:asciiTheme="minorEastAsia" w:hAnsiTheme="minorEastAsia" w:eastAsiaTheme="minorEastAsia" w:cstheme="minorEastAsia"/>
          <w:b w:val="0"/>
          <w:bCs w:val="0"/>
          <w:sz w:val="21"/>
          <w:szCs w:val="21"/>
        </w:rPr>
      </w:pPr>
    </w:p>
    <w:p>
      <w:pPr>
        <w:numPr>
          <w:ilvl w:val="-1"/>
          <w:numId w:val="0"/>
        </w:numPr>
        <w:rPr>
          <w:rFonts w:hint="eastAsia"/>
          <w:sz w:val="21"/>
          <w:szCs w:val="21"/>
          <w:lang w:val="en-US" w:eastAsia="zh-CN"/>
        </w:rPr>
      </w:pPr>
    </w:p>
    <w:p>
      <w:pPr>
        <w:pStyle w:val="2"/>
        <w:rPr>
          <w:rFonts w:hint="eastAsia" w:eastAsia="宋体"/>
          <w:highlight w:val="yellow"/>
          <w:lang w:eastAsia="zh-CN"/>
        </w:rPr>
      </w:pPr>
    </w:p>
    <w:p>
      <w:pPr>
        <w:autoSpaceDE w:val="0"/>
        <w:autoSpaceDN w:val="0"/>
        <w:spacing w:line="240" w:lineRule="auto"/>
        <w:rPr>
          <w:rFonts w:hint="eastAsia" w:asciiTheme="minorEastAsia" w:hAnsiTheme="minorEastAsia" w:eastAsiaTheme="minorEastAsia" w:cstheme="minorEastAsia"/>
          <w:b w:val="0"/>
          <w:bCs w:val="0"/>
          <w:sz w:val="21"/>
          <w:szCs w:val="21"/>
        </w:rPr>
      </w:pPr>
    </w:p>
    <w:p>
      <w:pPr>
        <w:autoSpaceDE w:val="0"/>
        <w:autoSpaceDN w:val="0"/>
        <w:spacing w:line="24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val="0"/>
          <w:bCs w:val="0"/>
          <w:sz w:val="21"/>
          <w:szCs w:val="21"/>
        </w:rPr>
        <w:t>2、中标人须与采购人签订《医疗卫生机构医药产品廉洁购销合同》，合同样板请见《</w:t>
      </w:r>
      <w:r>
        <w:rPr>
          <w:rFonts w:hint="eastAsia" w:asciiTheme="minorEastAsia" w:hAnsiTheme="minorEastAsia" w:eastAsiaTheme="minorEastAsia" w:cstheme="minorEastAsia"/>
          <w:b w:val="0"/>
          <w:bCs w:val="0"/>
          <w:sz w:val="21"/>
          <w:szCs w:val="21"/>
          <w:lang w:val="en-US" w:eastAsia="zh-Hans"/>
        </w:rPr>
        <w:t>合同文本</w:t>
      </w:r>
      <w:r>
        <w:rPr>
          <w:rFonts w:hint="eastAsia" w:asciiTheme="minorEastAsia" w:hAnsiTheme="minorEastAsia" w:eastAsiaTheme="minorEastAsia" w:cstheme="minorEastAsia"/>
          <w:b w:val="0"/>
          <w:bCs w:val="0"/>
          <w:sz w:val="21"/>
          <w:szCs w:val="21"/>
          <w:lang w:eastAsia="zh-Hans"/>
        </w:rPr>
        <w:t>》</w:t>
      </w:r>
      <w:r>
        <w:rPr>
          <w:rFonts w:hint="eastAsia" w:asciiTheme="minorEastAsia" w:hAnsiTheme="minorEastAsia" w:eastAsiaTheme="minorEastAsia" w:cstheme="minorEastAsia"/>
          <w:b w:val="0"/>
          <w:bCs w:val="0"/>
          <w:sz w:val="21"/>
          <w:szCs w:val="21"/>
          <w:lang w:val="en-US" w:eastAsia="zh-Hans"/>
        </w:rPr>
        <w:t>中</w:t>
      </w:r>
      <w:r>
        <w:rPr>
          <w:rFonts w:hint="eastAsia" w:asciiTheme="minorEastAsia" w:hAnsiTheme="minorEastAsia" w:eastAsiaTheme="minorEastAsia" w:cstheme="minorEastAsia"/>
          <w:b w:val="0"/>
          <w:bCs w:val="0"/>
          <w:sz w:val="21"/>
          <w:szCs w:val="21"/>
        </w:rPr>
        <w:t>附件。</w:t>
      </w:r>
    </w:p>
    <w:p>
      <w:pPr>
        <w:pStyle w:val="2"/>
        <w:numPr>
          <w:ilvl w:val="0"/>
          <w:numId w:val="0"/>
        </w:numPr>
        <w:spacing w:line="240" w:lineRule="auto"/>
        <w:rPr>
          <w:rFonts w:hint="eastAsia" w:asciiTheme="minorEastAsia" w:hAnsiTheme="minorEastAsia" w:eastAsiaTheme="minorEastAsia" w:cstheme="minorEastAsia"/>
          <w:color w:val="000000"/>
          <w:sz w:val="21"/>
          <w:szCs w:val="21"/>
          <w:highlight w:val="yellow"/>
          <w:lang w:eastAsia="zh-Hans"/>
        </w:rPr>
      </w:pPr>
    </w:p>
    <w:p>
      <w:pPr>
        <w:pStyle w:val="6"/>
        <w:numPr>
          <w:ilvl w:val="0"/>
          <w:numId w:val="0"/>
        </w:numPr>
        <w:spacing w:before="0" w:after="0" w:line="240" w:lineRule="auto"/>
        <w:ind w:leftChars="0"/>
        <w:outlineLvl w:val="9"/>
        <w:rPr>
          <w:rFonts w:hint="eastAsia" w:asciiTheme="minorEastAsia" w:hAnsiTheme="minorEastAsia" w:eastAsiaTheme="minorEastAsia" w:cstheme="minorEastAsia"/>
          <w:b/>
          <w:bCs/>
          <w:sz w:val="21"/>
          <w:szCs w:val="21"/>
          <w:lang w:val="zh-CN"/>
        </w:rPr>
      </w:pPr>
      <w:r>
        <w:rPr>
          <w:rFonts w:hint="eastAsia" w:asciiTheme="minorEastAsia" w:hAnsiTheme="minorEastAsia" w:eastAsiaTheme="minorEastAsia" w:cstheme="minorEastAsia"/>
          <w:b/>
          <w:bCs/>
          <w:kern w:val="0"/>
          <w:sz w:val="21"/>
          <w:szCs w:val="21"/>
        </w:rPr>
        <w:t>（</w:t>
      </w:r>
      <w:r>
        <w:rPr>
          <w:rFonts w:hint="eastAsia" w:asciiTheme="minorEastAsia" w:hAnsiTheme="minorEastAsia" w:eastAsiaTheme="minorEastAsia" w:cstheme="minorEastAsia"/>
          <w:b/>
          <w:bCs/>
          <w:kern w:val="0"/>
          <w:sz w:val="21"/>
          <w:szCs w:val="21"/>
          <w:lang w:val="en-US" w:eastAsia="zh-Hans"/>
        </w:rPr>
        <w:t>九</w:t>
      </w:r>
      <w:r>
        <w:rPr>
          <w:rFonts w:hint="eastAsia" w:asciiTheme="minorEastAsia" w:hAnsiTheme="minorEastAsia" w:eastAsiaTheme="minorEastAsia" w:cstheme="minorEastAsia"/>
          <w:b/>
          <w:bCs/>
          <w:kern w:val="0"/>
          <w:sz w:val="21"/>
          <w:szCs w:val="21"/>
          <w:lang w:eastAsia="zh-Hans"/>
        </w:rPr>
        <w:t>）</w:t>
      </w:r>
      <w:r>
        <w:rPr>
          <w:rFonts w:hint="eastAsia" w:asciiTheme="minorEastAsia" w:hAnsiTheme="minorEastAsia" w:eastAsiaTheme="minorEastAsia" w:cstheme="minorEastAsia"/>
          <w:b/>
          <w:bCs/>
          <w:kern w:val="0"/>
          <w:sz w:val="21"/>
          <w:szCs w:val="21"/>
        </w:rPr>
        <w:t>交货期、地点</w:t>
      </w:r>
    </w:p>
    <w:p>
      <w:pPr>
        <w:wordWrap w:val="0"/>
        <w:autoSpaceDE w:val="0"/>
        <w:autoSpaceDN w:val="0"/>
        <w:spacing w:line="240" w:lineRule="auto"/>
        <w:ind w:firstLine="420" w:firstLineChars="200"/>
        <w:rPr>
          <w:rFonts w:hint="eastAsia"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zh-CN"/>
        </w:rPr>
        <w:t>交货期：自合同签订之日起60日历天内完成投标产品的供货、安装、调试和验收，并交付使用。</w:t>
      </w:r>
    </w:p>
    <w:p>
      <w:pPr>
        <w:wordWrap w:val="0"/>
        <w:autoSpaceDE w:val="0"/>
        <w:autoSpaceDN w:val="0"/>
        <w:spacing w:line="240" w:lineRule="auto"/>
        <w:ind w:firstLine="420" w:firstLineChars="200"/>
        <w:rPr>
          <w:rFonts w:hint="eastAsia"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zh-CN"/>
        </w:rPr>
        <w:t>交货地点：采购人指定的使用现场。</w:t>
      </w:r>
    </w:p>
    <w:p>
      <w:pPr>
        <w:spacing w:line="240" w:lineRule="auto"/>
        <w:rPr>
          <w:rFonts w:hint="eastAsia" w:asciiTheme="minorEastAsia" w:hAnsiTheme="minorEastAsia" w:eastAsiaTheme="minorEastAsia" w:cstheme="minorEastAsia"/>
          <w:b/>
          <w:bCs/>
          <w:color w:val="000000"/>
          <w:sz w:val="21"/>
          <w:szCs w:val="21"/>
          <w:highlight w:val="none"/>
          <w:lang w:eastAsia="zh-Hans"/>
        </w:rPr>
      </w:pPr>
    </w:p>
    <w:p>
      <w:pPr>
        <w:spacing w:line="240" w:lineRule="auto"/>
        <w:rPr>
          <w:rFonts w:hint="eastAsia" w:asciiTheme="minorEastAsia" w:hAnsiTheme="minorEastAsia" w:eastAsiaTheme="minorEastAsia" w:cstheme="minorEastAsia"/>
          <w:b/>
          <w:bCs/>
          <w:color w:val="000000"/>
          <w:sz w:val="21"/>
          <w:szCs w:val="21"/>
          <w:highlight w:val="none"/>
          <w:lang w:val="en-US" w:eastAsia="zh-Hans"/>
        </w:rPr>
      </w:pPr>
      <w:r>
        <w:rPr>
          <w:rFonts w:hint="eastAsia" w:asciiTheme="minorEastAsia" w:hAnsiTheme="minorEastAsia" w:eastAsiaTheme="minorEastAsia" w:cstheme="minorEastAsia"/>
          <w:b/>
          <w:bCs/>
          <w:color w:val="000000"/>
          <w:sz w:val="21"/>
          <w:szCs w:val="21"/>
          <w:highlight w:val="none"/>
          <w:lang w:eastAsia="zh-Hans"/>
        </w:rPr>
        <w:t>（</w:t>
      </w:r>
      <w:r>
        <w:rPr>
          <w:rFonts w:hint="eastAsia" w:asciiTheme="minorEastAsia" w:hAnsiTheme="minorEastAsia" w:eastAsiaTheme="minorEastAsia" w:cstheme="minorEastAsia"/>
          <w:b/>
          <w:bCs/>
          <w:color w:val="000000"/>
          <w:sz w:val="21"/>
          <w:szCs w:val="21"/>
          <w:highlight w:val="none"/>
          <w:lang w:val="en-US" w:eastAsia="zh-Hans"/>
        </w:rPr>
        <w:t>十</w:t>
      </w:r>
      <w:r>
        <w:rPr>
          <w:rFonts w:hint="eastAsia" w:asciiTheme="minorEastAsia" w:hAnsiTheme="minorEastAsia" w:eastAsiaTheme="minorEastAsia" w:cstheme="minorEastAsia"/>
          <w:b/>
          <w:bCs/>
          <w:color w:val="000000"/>
          <w:sz w:val="21"/>
          <w:szCs w:val="21"/>
          <w:highlight w:val="none"/>
          <w:lang w:eastAsia="zh-Hans"/>
        </w:rPr>
        <w:t>）</w:t>
      </w:r>
      <w:r>
        <w:rPr>
          <w:rFonts w:hint="eastAsia" w:asciiTheme="minorEastAsia" w:hAnsiTheme="minorEastAsia" w:eastAsiaTheme="minorEastAsia" w:cstheme="minorEastAsia"/>
          <w:b/>
          <w:bCs/>
          <w:color w:val="000000"/>
          <w:sz w:val="21"/>
          <w:szCs w:val="21"/>
          <w:highlight w:val="none"/>
          <w:lang w:val="en-US" w:eastAsia="zh-Hans"/>
        </w:rPr>
        <w:t>付款方式</w:t>
      </w:r>
    </w:p>
    <w:p>
      <w:pPr>
        <w:pStyle w:val="2"/>
        <w:spacing w:line="240" w:lineRule="auto"/>
        <w:rPr>
          <w:rFonts w:hint="eastAsia" w:asciiTheme="minorEastAsia" w:hAnsiTheme="minorEastAsia" w:eastAsiaTheme="minorEastAsia" w:cstheme="minorEastAsia"/>
          <w:sz w:val="21"/>
          <w:szCs w:val="21"/>
          <w:lang w:val="en-US" w:eastAsia="zh-Hans"/>
        </w:rPr>
      </w:pPr>
    </w:p>
    <w:p>
      <w:pPr>
        <w:spacing w:line="240" w:lineRule="auto"/>
        <w:ind w:firstLine="422"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结算方式一：</w:t>
      </w:r>
      <w:r>
        <w:rPr>
          <w:rFonts w:hint="eastAsia" w:asciiTheme="minorEastAsia" w:hAnsiTheme="minorEastAsia" w:eastAsiaTheme="minorEastAsia" w:cstheme="minorEastAsia"/>
          <w:sz w:val="21"/>
          <w:szCs w:val="21"/>
        </w:rPr>
        <w:t>设备安装调试验收合格</w:t>
      </w:r>
      <w:r>
        <w:rPr>
          <w:rFonts w:hint="eastAsia" w:asciiTheme="minorEastAsia" w:hAnsiTheme="minorEastAsia" w:eastAsiaTheme="minorEastAsia" w:cstheme="minorEastAsia"/>
          <w:sz w:val="21"/>
          <w:szCs w:val="21"/>
          <w:lang w:val="en-US" w:eastAsia="zh-Hans"/>
        </w:rPr>
        <w:t>后提交</w:t>
      </w:r>
      <w:r>
        <w:rPr>
          <w:rFonts w:hint="eastAsia" w:asciiTheme="minorEastAsia" w:hAnsiTheme="minorEastAsia" w:eastAsiaTheme="minorEastAsia" w:cstheme="minorEastAsia"/>
          <w:sz w:val="21"/>
          <w:szCs w:val="21"/>
        </w:rPr>
        <w:t>，采购人在收到结算资料审核确认无误后，于5个工作日内开始办理支付手续，向中标人一次性支付合同总额</w:t>
      </w:r>
      <w:r>
        <w:rPr>
          <w:rFonts w:hint="eastAsia" w:asciiTheme="minorEastAsia" w:hAnsiTheme="minorEastAsia" w:eastAsiaTheme="minorEastAsia" w:cstheme="minorEastAsia"/>
          <w:sz w:val="21"/>
          <w:szCs w:val="21"/>
          <w:u w:val="single"/>
        </w:rPr>
        <w:t xml:space="preserve"> 100 </w:t>
      </w:r>
      <w:r>
        <w:rPr>
          <w:rFonts w:hint="eastAsia" w:asciiTheme="minorEastAsia" w:hAnsiTheme="minorEastAsia" w:eastAsiaTheme="minorEastAsia" w:cstheme="minorEastAsia"/>
          <w:sz w:val="21"/>
          <w:szCs w:val="21"/>
        </w:rPr>
        <w:t>%款人民币</w:t>
      </w:r>
      <w:r>
        <w:rPr>
          <w:rFonts w:hint="eastAsia" w:asciiTheme="minorEastAsia" w:hAnsiTheme="minorEastAsia" w:eastAsiaTheme="minorEastAsia" w:cstheme="minorEastAsia"/>
          <w:sz w:val="21"/>
          <w:szCs w:val="21"/>
          <w:u w:val="single"/>
        </w:rPr>
        <w:t xml:space="preserve">     元整( </w:t>
      </w:r>
      <w:r>
        <w:rPr>
          <w:rFonts w:hint="eastAsia" w:asciiTheme="minorEastAsia" w:hAnsiTheme="minorEastAsia" w:eastAsiaTheme="minorEastAsia" w:cstheme="minorEastAsia"/>
          <w:sz w:val="21"/>
          <w:szCs w:val="21"/>
          <w:u w:val="single"/>
          <w:lang w:val="en-US" w:eastAsia="zh-CN"/>
        </w:rPr>
        <w:t>¥</w:t>
      </w:r>
      <w:r>
        <w:rPr>
          <w:rFonts w:hint="eastAsia" w:asciiTheme="minorEastAsia" w:hAnsiTheme="minorEastAsia" w:eastAsiaTheme="minorEastAsia" w:cstheme="minorEastAsia"/>
          <w:sz w:val="21"/>
          <w:szCs w:val="21"/>
          <w:u w:val="single"/>
        </w:rPr>
        <w:t xml:space="preserve">  .00元)</w:t>
      </w:r>
      <w:r>
        <w:rPr>
          <w:rFonts w:hint="eastAsia" w:asciiTheme="minorEastAsia" w:hAnsiTheme="minorEastAsia" w:eastAsiaTheme="minorEastAsia" w:cstheme="minorEastAsia"/>
          <w:sz w:val="21"/>
          <w:szCs w:val="21"/>
        </w:rPr>
        <w:t>。</w:t>
      </w:r>
    </w:p>
    <w:p>
      <w:pPr>
        <w:spacing w:line="240" w:lineRule="auto"/>
        <w:ind w:firstLine="422"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结算方式二</w:t>
      </w:r>
      <w:r>
        <w:rPr>
          <w:rFonts w:hint="eastAsia" w:asciiTheme="minorEastAsia" w:hAnsiTheme="minorEastAsia" w:eastAsiaTheme="minorEastAsia" w:cstheme="minorEastAsia"/>
          <w:sz w:val="21"/>
          <w:szCs w:val="21"/>
        </w:rPr>
        <w:t>：双方签订合同后，采购人向中标人支付合同总额</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%款（预付款）人民币</w:t>
      </w:r>
      <w:r>
        <w:rPr>
          <w:rFonts w:hint="eastAsia" w:asciiTheme="minorEastAsia" w:hAnsiTheme="minorEastAsia" w:eastAsiaTheme="minorEastAsia" w:cstheme="minorEastAsia"/>
          <w:sz w:val="21"/>
          <w:szCs w:val="21"/>
          <w:u w:val="single"/>
        </w:rPr>
        <w:t xml:space="preserve">     元整( </w:t>
      </w:r>
      <w:r>
        <w:rPr>
          <w:rFonts w:hint="eastAsia" w:asciiTheme="minorEastAsia" w:hAnsiTheme="minorEastAsia" w:eastAsiaTheme="minorEastAsia" w:cstheme="minorEastAsia"/>
          <w:sz w:val="21"/>
          <w:szCs w:val="21"/>
          <w:u w:val="single"/>
          <w:lang w:val="en-US" w:eastAsia="zh-CN"/>
        </w:rPr>
        <w:t>¥</w:t>
      </w:r>
      <w:r>
        <w:rPr>
          <w:rFonts w:hint="eastAsia" w:asciiTheme="minorEastAsia" w:hAnsiTheme="minorEastAsia" w:eastAsiaTheme="minorEastAsia" w:cstheme="minorEastAsia"/>
          <w:sz w:val="21"/>
          <w:szCs w:val="21"/>
          <w:u w:val="single"/>
        </w:rPr>
        <w:t xml:space="preserve">   .00元)</w:t>
      </w:r>
      <w:r>
        <w:rPr>
          <w:rFonts w:hint="eastAsia" w:asciiTheme="minorEastAsia" w:hAnsiTheme="minorEastAsia" w:eastAsiaTheme="minorEastAsia" w:cstheme="minorEastAsia"/>
          <w:sz w:val="21"/>
          <w:szCs w:val="21"/>
        </w:rPr>
        <w:t>（预付款比例由采购人和中标人依据招、投标文件要求在合同签订时协商确定），设备安装调试验收合格，采购人在收到结算资料审核确认无误后，于5个工作日内开始办理支付手续，向中标人支付合同总额</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%款人民币</w:t>
      </w:r>
      <w:r>
        <w:rPr>
          <w:rFonts w:hint="eastAsia" w:asciiTheme="minorEastAsia" w:hAnsiTheme="minorEastAsia" w:eastAsiaTheme="minorEastAsia" w:cstheme="minorEastAsia"/>
          <w:sz w:val="21"/>
          <w:szCs w:val="21"/>
          <w:u w:val="single"/>
        </w:rPr>
        <w:t xml:space="preserve">   元整(  </w:t>
      </w:r>
      <w:r>
        <w:rPr>
          <w:rFonts w:hint="eastAsia" w:asciiTheme="minorEastAsia" w:hAnsiTheme="minorEastAsia" w:eastAsiaTheme="minorEastAsia" w:cstheme="minorEastAsia"/>
          <w:sz w:val="21"/>
          <w:szCs w:val="21"/>
          <w:u w:val="single"/>
          <w:lang w:val="en-US" w:eastAsia="zh-CN"/>
        </w:rPr>
        <w:t>¥</w:t>
      </w:r>
      <w:r>
        <w:rPr>
          <w:rFonts w:hint="eastAsia" w:asciiTheme="minorEastAsia" w:hAnsiTheme="minorEastAsia" w:eastAsiaTheme="minorEastAsia" w:cstheme="minorEastAsia"/>
          <w:sz w:val="21"/>
          <w:szCs w:val="21"/>
          <w:u w:val="single"/>
        </w:rPr>
        <w:t xml:space="preserve">  .00元)</w:t>
      </w:r>
      <w:r>
        <w:rPr>
          <w:rFonts w:hint="eastAsia" w:asciiTheme="minorEastAsia" w:hAnsiTheme="minorEastAsia" w:eastAsiaTheme="minorEastAsia" w:cstheme="minorEastAsia"/>
          <w:sz w:val="21"/>
          <w:szCs w:val="21"/>
        </w:rPr>
        <w:t>。</w:t>
      </w:r>
    </w:p>
    <w:p>
      <w:pPr>
        <w:spacing w:line="24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w:t>
      </w:r>
      <w:r>
        <w:rPr>
          <w:rFonts w:hint="eastAsia" w:asciiTheme="minorEastAsia" w:hAnsiTheme="minorEastAsia" w:eastAsiaTheme="minorEastAsia" w:cstheme="minorEastAsia"/>
          <w:sz w:val="21"/>
          <w:szCs w:val="21"/>
          <w:lang w:eastAsia="zh-Hans"/>
        </w:rPr>
        <w:t>项目</w:t>
      </w:r>
      <w:r>
        <w:rPr>
          <w:rFonts w:hint="eastAsia" w:asciiTheme="minorEastAsia" w:hAnsiTheme="minorEastAsia" w:cstheme="minorEastAsia"/>
          <w:sz w:val="21"/>
          <w:szCs w:val="21"/>
          <w:lang w:eastAsia="zh-CN"/>
        </w:rPr>
        <w:t>采购包</w:t>
      </w:r>
      <w:r>
        <w:rPr>
          <w:rFonts w:hint="eastAsia" w:asciiTheme="minorEastAsia" w:hAnsiTheme="minorEastAsia" w:cstheme="minorEastAsia"/>
          <w:sz w:val="21"/>
          <w:szCs w:val="21"/>
          <w:lang w:val="en-US" w:eastAsia="zh-CN"/>
        </w:rPr>
        <w:t>1、采购包2</w:t>
      </w:r>
      <w:r>
        <w:rPr>
          <w:rFonts w:hint="eastAsia" w:asciiTheme="minorEastAsia" w:hAnsiTheme="minorEastAsia" w:eastAsiaTheme="minorEastAsia" w:cstheme="minorEastAsia"/>
          <w:sz w:val="21"/>
          <w:szCs w:val="21"/>
        </w:rPr>
        <w:t>采用的结算方式：结算方式</w:t>
      </w:r>
      <w:r>
        <w:rPr>
          <w:rFonts w:hint="eastAsia" w:asciiTheme="minorEastAsia" w:hAnsiTheme="minorEastAsia" w:eastAsiaTheme="minorEastAsia" w:cstheme="minorEastAsia"/>
          <w:sz w:val="21"/>
          <w:szCs w:val="21"/>
          <w:highlight w:val="yellow"/>
          <w:u w:val="single"/>
          <w:lang w:eastAsia="zh-Hans"/>
        </w:rPr>
        <w:t>一</w:t>
      </w:r>
      <w:r>
        <w:rPr>
          <w:rFonts w:hint="eastAsia" w:asciiTheme="minorEastAsia" w:hAnsiTheme="minorEastAsia" w:eastAsiaTheme="minorEastAsia" w:cstheme="minorEastAsia"/>
          <w:sz w:val="21"/>
          <w:szCs w:val="21"/>
        </w:rPr>
        <w:t>。本</w:t>
      </w:r>
      <w:r>
        <w:rPr>
          <w:rFonts w:hint="eastAsia" w:asciiTheme="minorEastAsia" w:hAnsiTheme="minorEastAsia" w:eastAsiaTheme="minorEastAsia" w:cstheme="minorEastAsia"/>
          <w:sz w:val="21"/>
          <w:szCs w:val="21"/>
          <w:lang w:eastAsia="zh-Hans"/>
        </w:rPr>
        <w:t>项目</w:t>
      </w:r>
      <w:r>
        <w:rPr>
          <w:rFonts w:hint="eastAsia" w:asciiTheme="minorEastAsia" w:hAnsiTheme="minorEastAsia" w:cstheme="minorEastAsia"/>
          <w:sz w:val="21"/>
          <w:szCs w:val="21"/>
          <w:lang w:eastAsia="zh-CN"/>
        </w:rPr>
        <w:t>采购包</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采用的结算方式：结算方式</w:t>
      </w:r>
      <w:r>
        <w:rPr>
          <w:rFonts w:hint="eastAsia" w:asciiTheme="minorEastAsia" w:hAnsiTheme="minorEastAsia" w:cstheme="minorEastAsia"/>
          <w:sz w:val="21"/>
          <w:szCs w:val="21"/>
          <w:u w:val="single"/>
          <w:lang w:eastAsia="zh-CN"/>
        </w:rPr>
        <w:t>二</w:t>
      </w:r>
      <w:r>
        <w:rPr>
          <w:rFonts w:hint="eastAsia" w:asciiTheme="minorEastAsia" w:hAnsiTheme="minorEastAsia" w:eastAsiaTheme="minorEastAsia" w:cstheme="minorEastAsia"/>
          <w:sz w:val="21"/>
          <w:szCs w:val="21"/>
        </w:rPr>
        <w:t>。</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kern w:val="21"/>
          <w:sz w:val="21"/>
          <w:szCs w:val="21"/>
          <w:lang w:eastAsia="zh-Hans"/>
        </w:rPr>
      </w:pPr>
      <w:r>
        <w:rPr>
          <w:rFonts w:hint="eastAsia" w:asciiTheme="minorEastAsia" w:hAnsiTheme="minorEastAsia" w:eastAsiaTheme="minorEastAsia" w:cstheme="minorEastAsia"/>
          <w:kern w:val="21"/>
          <w:sz w:val="21"/>
          <w:szCs w:val="21"/>
          <w:lang w:eastAsia="zh-Hans"/>
        </w:rPr>
        <w:t>1、采购人付款，中标人需开具正式发票,中标人凭以下资料与采购人结算：</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kern w:val="21"/>
          <w:sz w:val="21"/>
          <w:szCs w:val="21"/>
          <w:lang w:eastAsia="zh-Hans"/>
        </w:rPr>
      </w:pPr>
      <w:r>
        <w:rPr>
          <w:rFonts w:hint="eastAsia" w:asciiTheme="minorEastAsia" w:hAnsiTheme="minorEastAsia" w:eastAsiaTheme="minorEastAsia" w:cstheme="minorEastAsia"/>
          <w:kern w:val="21"/>
          <w:sz w:val="21"/>
          <w:szCs w:val="21"/>
          <w:lang w:eastAsia="zh-Hans"/>
        </w:rPr>
        <w:t>1.1合同（首次付款需提供原件）；</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kern w:val="21"/>
          <w:sz w:val="21"/>
          <w:szCs w:val="21"/>
          <w:lang w:eastAsia="zh-Hans"/>
        </w:rPr>
      </w:pPr>
      <w:r>
        <w:rPr>
          <w:rFonts w:hint="eastAsia" w:asciiTheme="minorEastAsia" w:hAnsiTheme="minorEastAsia" w:eastAsiaTheme="minorEastAsia" w:cstheme="minorEastAsia"/>
          <w:kern w:val="21"/>
          <w:sz w:val="21"/>
          <w:szCs w:val="21"/>
          <w:lang w:eastAsia="zh-Hans"/>
        </w:rPr>
        <w:t>1.2中标人开具的正式发票；</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kern w:val="21"/>
          <w:sz w:val="21"/>
          <w:szCs w:val="21"/>
          <w:lang w:eastAsia="zh-Hans"/>
        </w:rPr>
      </w:pPr>
      <w:r>
        <w:rPr>
          <w:rFonts w:hint="eastAsia" w:asciiTheme="minorEastAsia" w:hAnsiTheme="minorEastAsia" w:eastAsiaTheme="minorEastAsia" w:cstheme="minorEastAsia"/>
          <w:kern w:val="21"/>
          <w:sz w:val="21"/>
          <w:szCs w:val="21"/>
          <w:lang w:eastAsia="zh-Hans"/>
        </w:rPr>
        <w:t>1.3采购人的验收报告；</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kern w:val="21"/>
          <w:sz w:val="21"/>
          <w:szCs w:val="21"/>
          <w:lang w:eastAsia="zh-Hans"/>
        </w:rPr>
      </w:pPr>
      <w:r>
        <w:rPr>
          <w:rFonts w:hint="eastAsia" w:asciiTheme="minorEastAsia" w:hAnsiTheme="minorEastAsia" w:eastAsiaTheme="minorEastAsia" w:cstheme="minorEastAsia"/>
          <w:kern w:val="21"/>
          <w:sz w:val="21"/>
          <w:szCs w:val="21"/>
          <w:lang w:eastAsia="zh-Hans"/>
        </w:rPr>
        <w:t>1.4中标通知书；</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kern w:val="21"/>
          <w:sz w:val="21"/>
          <w:szCs w:val="21"/>
          <w:lang w:eastAsia="zh-Hans"/>
        </w:rPr>
      </w:pPr>
      <w:r>
        <w:rPr>
          <w:rFonts w:hint="eastAsia" w:asciiTheme="minorEastAsia" w:hAnsiTheme="minorEastAsia" w:eastAsiaTheme="minorEastAsia" w:cstheme="minorEastAsia"/>
          <w:kern w:val="21"/>
          <w:sz w:val="21"/>
          <w:szCs w:val="21"/>
          <w:lang w:eastAsia="zh-Hans"/>
        </w:rPr>
        <w:t>1.5银行履约保函；</w:t>
      </w:r>
    </w:p>
    <w:p>
      <w:pPr>
        <w:pStyle w:val="2"/>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21"/>
          <w:sz w:val="21"/>
          <w:szCs w:val="21"/>
          <w:lang w:eastAsia="zh-Hans"/>
        </w:rPr>
        <w:t>1</w:t>
      </w:r>
      <w:r>
        <w:rPr>
          <w:rFonts w:hint="eastAsia" w:asciiTheme="minorEastAsia" w:hAnsiTheme="minorEastAsia" w:eastAsiaTheme="minorEastAsia" w:cstheme="minorEastAsia"/>
          <w:kern w:val="21"/>
          <w:sz w:val="21"/>
          <w:szCs w:val="21"/>
          <w:lang w:val="en-US" w:eastAsia="zh-Hans"/>
        </w:rPr>
        <w:t>.</w:t>
      </w:r>
      <w:r>
        <w:rPr>
          <w:rFonts w:hint="eastAsia" w:asciiTheme="minorEastAsia" w:hAnsiTheme="minorEastAsia" w:eastAsiaTheme="minorEastAsia" w:cstheme="minorEastAsia"/>
          <w:kern w:val="21"/>
          <w:sz w:val="21"/>
          <w:szCs w:val="21"/>
          <w:lang w:eastAsia="zh-Hans"/>
        </w:rPr>
        <w:t xml:space="preserve">6 </w:t>
      </w:r>
      <w:r>
        <w:rPr>
          <w:rFonts w:hint="eastAsia" w:asciiTheme="minorEastAsia" w:hAnsiTheme="minorEastAsia" w:eastAsiaTheme="minorEastAsia" w:cstheme="minorEastAsia"/>
          <w:color w:val="auto"/>
          <w:kern w:val="21"/>
          <w:sz w:val="21"/>
          <w:szCs w:val="21"/>
          <w:lang w:eastAsia="zh-Hans"/>
        </w:rPr>
        <w:t xml:space="preserve"> </w:t>
      </w:r>
      <w:r>
        <w:rPr>
          <w:rFonts w:hint="eastAsia" w:asciiTheme="minorEastAsia" w:hAnsiTheme="minorEastAsia" w:eastAsiaTheme="minorEastAsia" w:cstheme="minorEastAsia"/>
          <w:color w:val="auto"/>
          <w:kern w:val="21"/>
          <w:sz w:val="21"/>
          <w:szCs w:val="21"/>
          <w:lang w:val="en-US" w:eastAsia="zh-Hans"/>
        </w:rPr>
        <w:t>请款申请书</w:t>
      </w:r>
      <w:r>
        <w:rPr>
          <w:rFonts w:hint="eastAsia" w:asciiTheme="minorEastAsia" w:hAnsiTheme="minorEastAsia" w:eastAsiaTheme="minorEastAsia" w:cstheme="minorEastAsia"/>
          <w:color w:val="auto"/>
          <w:kern w:val="21"/>
          <w:sz w:val="21"/>
          <w:szCs w:val="21"/>
          <w:lang w:eastAsia="zh-Hans"/>
        </w:rPr>
        <w:t xml:space="preserve"> 。</w:t>
      </w:r>
    </w:p>
    <w:p>
      <w:pPr>
        <w:wordWrap w:val="0"/>
        <w:autoSpaceDE w:val="0"/>
        <w:autoSpaceDN w:val="0"/>
        <w:spacing w:line="24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pStyle w:val="2"/>
        <w:spacing w:line="240" w:lineRule="auto"/>
        <w:ind w:firstLine="420" w:firstLineChars="200"/>
        <w:rPr>
          <w:rFonts w:hint="eastAsia" w:asciiTheme="minorEastAsia" w:hAnsiTheme="minorEastAsia" w:eastAsiaTheme="minorEastAsia" w:cstheme="minorEastAsia"/>
          <w:sz w:val="21"/>
          <w:szCs w:val="21"/>
          <w:lang w:eastAsia="zh-Hans"/>
        </w:rPr>
      </w:pPr>
      <w:r>
        <w:rPr>
          <w:rFonts w:hint="eastAsia" w:asciiTheme="minorEastAsia" w:hAnsiTheme="minorEastAsia" w:eastAsiaTheme="minorEastAsia" w:cstheme="minorEastAsia"/>
          <w:sz w:val="21"/>
          <w:szCs w:val="21"/>
          <w:lang w:eastAsia="zh-Hans"/>
        </w:rPr>
        <w:t>3、双方签订合同后</w:t>
      </w:r>
      <w:r>
        <w:rPr>
          <w:rFonts w:hint="eastAsia" w:asciiTheme="minorEastAsia" w:hAnsiTheme="minorEastAsia" w:eastAsiaTheme="minorEastAsia" w:cstheme="minorEastAsia"/>
          <w:sz w:val="21"/>
          <w:szCs w:val="21"/>
          <w:lang w:val="en-US" w:eastAsia="zh-Hans"/>
        </w:rPr>
        <w:t>30天内中标人办好银行履约保函</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lang w:eastAsia="zh-Hans"/>
        </w:rPr>
        <w:t>货物到货安装验收后提交验收入账资料时，中标人向采购人提交无条件、不可撤销、由在中国注册的银行出具的合同总价5%的银行履约保函。若中标人没有违约行为，履约保证函在保修期结束后当月自动失效；下列任何一种情况发生时，采购人有权不予退还履约保证金：（一）有明显证据证明中标人未履行本合同约定的；（二）中标人有明显过错导致采购人损失的。</w:t>
      </w:r>
    </w:p>
    <w:p>
      <w:pPr>
        <w:spacing w:line="240" w:lineRule="auto"/>
        <w:rPr>
          <w:rFonts w:hint="eastAsia" w:asciiTheme="minorEastAsia" w:hAnsiTheme="minorEastAsia" w:eastAsiaTheme="minorEastAsia" w:cstheme="minorEastAsia"/>
          <w:sz w:val="21"/>
          <w:szCs w:val="21"/>
          <w:lang w:eastAsia="zh-Hans"/>
        </w:rPr>
      </w:pPr>
    </w:p>
    <w:p>
      <w:pPr>
        <w:pStyle w:val="6"/>
        <w:numPr>
          <w:ilvl w:val="0"/>
          <w:numId w:val="0"/>
        </w:numPr>
        <w:spacing w:before="0" w:after="0" w:line="240" w:lineRule="auto"/>
        <w:ind w:leftChars="0"/>
        <w:outlineLvl w:val="9"/>
        <w:rPr>
          <w:rFonts w:hint="eastAsia" w:asciiTheme="minorEastAsia" w:hAnsiTheme="minorEastAsia" w:eastAsiaTheme="minorEastAsia" w:cstheme="minorEastAsia"/>
          <w:b/>
          <w:bCs/>
          <w:color w:val="FF0000"/>
          <w:sz w:val="21"/>
          <w:szCs w:val="21"/>
        </w:rPr>
      </w:pPr>
      <w:r>
        <w:rPr>
          <w:rFonts w:hint="eastAsia" w:asciiTheme="minorEastAsia" w:hAnsiTheme="minorEastAsia" w:eastAsiaTheme="minorEastAsia" w:cstheme="minorEastAsia"/>
          <w:color w:val="FF0000"/>
          <w:sz w:val="21"/>
          <w:szCs w:val="21"/>
          <w:lang w:val="en-US" w:eastAsia="zh-Hans"/>
        </w:rPr>
        <w:t>四</w:t>
      </w:r>
      <w:r>
        <w:rPr>
          <w:rFonts w:hint="eastAsia" w:asciiTheme="minorEastAsia" w:hAnsiTheme="minorEastAsia" w:eastAsiaTheme="minorEastAsia" w:cstheme="minorEastAsia"/>
          <w:color w:val="FF0000"/>
          <w:sz w:val="21"/>
          <w:szCs w:val="21"/>
          <w:lang w:eastAsia="zh-Hans"/>
        </w:rPr>
        <w:t xml:space="preserve"> 、</w:t>
      </w:r>
      <w:r>
        <w:rPr>
          <w:rFonts w:hint="eastAsia" w:asciiTheme="minorEastAsia" w:hAnsiTheme="minorEastAsia" w:eastAsiaTheme="minorEastAsia" w:cstheme="minorEastAsia"/>
          <w:color w:val="FF0000"/>
          <w:sz w:val="21"/>
          <w:szCs w:val="21"/>
          <w:lang w:val="en-US" w:eastAsia="zh-Hans"/>
        </w:rPr>
        <w:t>技术参数及要求</w:t>
      </w:r>
    </w:p>
    <w:p>
      <w:pPr>
        <w:pStyle w:val="2"/>
        <w:spacing w:line="240" w:lineRule="auto"/>
        <w:rPr>
          <w:rFonts w:hint="eastAsia" w:asciiTheme="minorEastAsia" w:hAnsiTheme="minorEastAsia" w:eastAsiaTheme="minorEastAsia" w:cstheme="minorEastAsia"/>
          <w:sz w:val="21"/>
          <w:szCs w:val="21"/>
          <w:highlight w:val="yellow"/>
          <w:lang w:val="en-US" w:eastAsia="zh-Hans"/>
        </w:rPr>
      </w:pPr>
    </w:p>
    <w:p>
      <w:pPr>
        <w:spacing w:line="240" w:lineRule="auto"/>
        <w:rPr>
          <w:rFonts w:hint="eastAsia" w:asciiTheme="minorEastAsia" w:hAnsiTheme="minorEastAsia" w:eastAsiaTheme="minorEastAsia" w:cstheme="minorEastAsia"/>
          <w:b w:val="0"/>
          <w:bCs w:val="0"/>
          <w:sz w:val="21"/>
          <w:szCs w:val="21"/>
          <w:lang w:eastAsia="zh-Hans"/>
        </w:rPr>
      </w:pPr>
      <w:r>
        <w:rPr>
          <w:rFonts w:hint="eastAsia" w:asciiTheme="minorEastAsia" w:hAnsiTheme="minorEastAsia" w:eastAsiaTheme="minorEastAsia" w:cstheme="minorEastAsia"/>
          <w:b w:val="0"/>
          <w:bCs w:val="0"/>
          <w:sz w:val="21"/>
          <w:szCs w:val="21"/>
          <w:lang w:val="en-US" w:eastAsia="zh-CN"/>
        </w:rPr>
        <w:t>采购</w:t>
      </w:r>
      <w:r>
        <w:rPr>
          <w:rFonts w:hint="eastAsia" w:asciiTheme="minorEastAsia" w:hAnsiTheme="minorEastAsia" w:eastAsiaTheme="minorEastAsia" w:cstheme="minorEastAsia"/>
          <w:b w:val="0"/>
          <w:bCs w:val="0"/>
          <w:sz w:val="21"/>
          <w:szCs w:val="21"/>
          <w:lang w:val="en-US" w:eastAsia="zh-Hans"/>
        </w:rPr>
        <w:t>包</w:t>
      </w:r>
      <w:r>
        <w:rPr>
          <w:rFonts w:hint="eastAsia" w:asciiTheme="minorEastAsia" w:hAnsi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lang w:eastAsia="zh-Hans"/>
        </w:rPr>
        <w:t>：</w:t>
      </w:r>
    </w:p>
    <w:p>
      <w:pPr>
        <w:spacing w:line="240" w:lineRule="auto"/>
        <w:rPr>
          <w:rFonts w:hint="eastAsia" w:asciiTheme="minorEastAsia" w:hAnsiTheme="minorEastAsia" w:eastAsiaTheme="minorEastAsia" w:cstheme="minorEastAsia"/>
          <w:b/>
          <w:bCs/>
          <w:sz w:val="21"/>
          <w:szCs w:val="21"/>
          <w:lang w:eastAsia="zh-Hans"/>
        </w:rPr>
      </w:pPr>
      <w:r>
        <w:rPr>
          <w:rFonts w:hint="eastAsia" w:asciiTheme="minorEastAsia" w:hAnsiTheme="minorEastAsia" w:eastAsiaTheme="minorEastAsia" w:cstheme="minorEastAsia"/>
          <w:b/>
          <w:bCs/>
          <w:sz w:val="21"/>
          <w:szCs w:val="21"/>
          <w:lang w:val="en-US" w:eastAsia="zh-CN"/>
        </w:rPr>
        <w:t>采购</w:t>
      </w:r>
      <w:r>
        <w:rPr>
          <w:rFonts w:hint="eastAsia" w:asciiTheme="minorEastAsia" w:hAnsiTheme="minorEastAsia" w:eastAsiaTheme="minorEastAsia" w:cstheme="minorEastAsia"/>
          <w:b/>
          <w:bCs/>
          <w:sz w:val="21"/>
          <w:szCs w:val="21"/>
          <w:lang w:val="en-US" w:eastAsia="zh-Hans"/>
        </w:rPr>
        <w:t>包</w:t>
      </w:r>
      <w:r>
        <w:rPr>
          <w:rFonts w:hint="eastAsia" w:asciiTheme="minorEastAsia" w:hAnsiTheme="minorEastAsia" w:cstheme="minorEastAsia"/>
          <w:b/>
          <w:bCs/>
          <w:sz w:val="21"/>
          <w:szCs w:val="21"/>
          <w:lang w:val="en-US" w:eastAsia="zh-CN"/>
        </w:rPr>
        <w:t>号1-1</w:t>
      </w:r>
      <w:r>
        <w:rPr>
          <w:rFonts w:hint="eastAsia" w:asciiTheme="minorEastAsia" w:hAnsiTheme="minorEastAsia" w:eastAsiaTheme="minorEastAsia" w:cstheme="minorEastAsia"/>
          <w:b/>
          <w:bCs/>
          <w:sz w:val="21"/>
          <w:szCs w:val="21"/>
          <w:lang w:eastAsia="zh-Hans"/>
        </w:rPr>
        <w:t>：三气培养箱</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技术参数：</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1、利用延时摄影技术进行胚胎培养分析；</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2、独立三气干式培养系统，培养条件（温度，CO</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和O</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浓度）由独立主机控制，直接通入CO</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纯气和N</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纯气，可以根据实验室实际要求，灵活的调节氮气和二氧化碳浓度，无需使用预混气；</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3、内置自动对焦成像系统，特制光学元件，自动准确定位每个培养皿中的观察孔</w:t>
      </w:r>
      <w:r>
        <w:rPr>
          <w:rFonts w:hint="eastAsia" w:asciiTheme="minorEastAsia" w:hAnsiTheme="minorEastAsia" w:cstheme="minorEastAsia"/>
          <w:sz w:val="21"/>
          <w:szCs w:val="21"/>
          <w:lang w:eastAsia="zh-CN"/>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4、配置≥16X，NA≥0.50长工作距离霍夫曼调制相差物镜，清晰的观察胚胎关键特征</w:t>
      </w:r>
      <w:r>
        <w:rPr>
          <w:rFonts w:hint="eastAsia" w:asciiTheme="minorEastAsia" w:hAnsiTheme="minorEastAsia" w:cstheme="minorEastAsia"/>
          <w:sz w:val="21"/>
          <w:szCs w:val="21"/>
          <w:lang w:eastAsia="zh-CN"/>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5、内置单色CCD，分辨率：≥220万像素，每微米≥2.9个像素</w:t>
      </w:r>
      <w:r>
        <w:rPr>
          <w:rFonts w:hint="eastAsia" w:asciiTheme="minorEastAsia" w:hAnsiTheme="minorEastAsia" w:cstheme="minorEastAsia"/>
          <w:sz w:val="21"/>
          <w:szCs w:val="21"/>
          <w:lang w:eastAsia="zh-CN"/>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▲6、≥11层焦面扫描时，≤10分钟扫描完所有培养皿，每张图片清晰显示单个胚胎图像</w:t>
      </w:r>
      <w:r>
        <w:rPr>
          <w:rFonts w:hint="eastAsia" w:asciiTheme="minorEastAsia" w:hAnsiTheme="minorEastAsia" w:cstheme="minorEastAsia"/>
          <w:sz w:val="21"/>
          <w:szCs w:val="21"/>
          <w:lang w:eastAsia="zh-CN"/>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7、胚胎照明：使用窄带宽红色LED光源，单张照片照明时间≤0.02S；</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8、内置HEPA过滤器，对于＞0.3μm的微粒，清除率≥99.97%；</w:t>
      </w:r>
    </w:p>
    <w:p>
      <w:pPr>
        <w:ind w:left="226"/>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9、配置活性炭滤器过滤VOCs，保证培养箱内部环境完成一次气体主动循环净化时间≤6分钟</w:t>
      </w:r>
      <w:r>
        <w:rPr>
          <w:rFonts w:hint="eastAsia" w:asciiTheme="minorEastAsia" w:hAnsiTheme="minorEastAsia" w:cstheme="minorEastAsia"/>
          <w:sz w:val="21"/>
          <w:szCs w:val="21"/>
          <w:lang w:eastAsia="zh-CN"/>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10、温度控制范围：36℃～39℃</w:t>
      </w:r>
      <w:r>
        <w:rPr>
          <w:rFonts w:hint="eastAsia" w:asciiTheme="minorEastAsia" w:hAnsiTheme="minorEastAsia" w:eastAsiaTheme="minorEastAsia" w:cstheme="minorEastAsia"/>
          <w:sz w:val="21"/>
          <w:szCs w:val="21"/>
          <w:lang w:eastAsia="zh-CN"/>
        </w:rPr>
        <w:t>，精度不低于</w:t>
      </w:r>
      <w:r>
        <w:rPr>
          <w:rFonts w:hint="eastAsia" w:asciiTheme="minorEastAsia" w:hAnsiTheme="minorEastAsia" w:eastAsiaTheme="minorEastAsia" w:cstheme="minorEastAsia"/>
          <w:sz w:val="21"/>
          <w:szCs w:val="21"/>
        </w:rPr>
        <w:t>±0.2℃；</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11、CO</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浓度控制范围：3%～8%，</w:t>
      </w:r>
      <w:r>
        <w:rPr>
          <w:rFonts w:hint="eastAsia" w:asciiTheme="minorEastAsia" w:hAnsiTheme="minorEastAsia" w:eastAsiaTheme="minorEastAsia" w:cstheme="minorEastAsia"/>
          <w:sz w:val="21"/>
          <w:szCs w:val="21"/>
          <w:lang w:eastAsia="zh-CN"/>
        </w:rPr>
        <w:t>精度不低于</w:t>
      </w:r>
      <w:r>
        <w:rPr>
          <w:rFonts w:hint="eastAsia" w:asciiTheme="minorEastAsia" w:hAnsiTheme="minorEastAsia" w:eastAsiaTheme="minorEastAsia" w:cstheme="minorEastAsia"/>
          <w:sz w:val="21"/>
          <w:szCs w:val="21"/>
        </w:rPr>
        <w:t>±0.3%；</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12、O</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控制范围：4%～8%</w:t>
      </w:r>
      <w:r>
        <w:rPr>
          <w:rFonts w:hint="eastAsia" w:asciiTheme="minorEastAsia" w:hAnsiTheme="minorEastAsia" w:eastAsiaTheme="minorEastAsia" w:cstheme="minorEastAsia"/>
          <w:sz w:val="21"/>
          <w:szCs w:val="21"/>
          <w:lang w:eastAsia="zh-CN"/>
        </w:rPr>
        <w:t>，精度不低于</w:t>
      </w:r>
      <w:r>
        <w:rPr>
          <w:rFonts w:hint="eastAsia" w:asciiTheme="minorEastAsia" w:hAnsiTheme="minorEastAsia" w:eastAsiaTheme="minorEastAsia" w:cstheme="minorEastAsia"/>
          <w:sz w:val="21"/>
          <w:szCs w:val="21"/>
        </w:rPr>
        <w:t>±0.5% ；</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13、气体消耗：氮气2～3升／小时；二氧化碳≤0.5升／小时；</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14、气体恢复时间：CO</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：≤5min； O</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：≤5min（正常使用情况下）；</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▲15、容量：每台培养箱可同时容纳≥15个一次性专用培养皿，每个培养皿可放置≥16枚胚胎</w:t>
      </w:r>
      <w:r>
        <w:rPr>
          <w:rFonts w:hint="eastAsia" w:asciiTheme="minorEastAsia" w:hAnsiTheme="minorEastAsia" w:cstheme="minorEastAsia"/>
          <w:sz w:val="21"/>
          <w:szCs w:val="21"/>
          <w:lang w:eastAsia="zh-CN"/>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▲16、微孔培养皿：≥16个具有编号的胚胎培养微孔，≥4个胚胎冲洗微孔，无需湿度环境；已通过鼠胚毒性检测，无致热源；</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▲17、可同时兼容≥2种类型的时差培养皿，可同时实现胚胎组培养和单独培养实时监测拍照。</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18、培养皿尺寸（mm）：≤50×70；</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19、操作：可单独加载和取出独立培养皿；</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20、报警系统：包含声光报警，监控培养环境及相关联电组件；</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w:t>
      </w:r>
      <w:r>
        <w:rPr>
          <w:rFonts w:hint="eastAsia"/>
          <w:lang w:eastAsia="zh-CN"/>
        </w:rPr>
        <w:t>配套显示设备</w:t>
      </w:r>
      <w:r>
        <w:rPr>
          <w:rFonts w:hint="eastAsia" w:asciiTheme="minorEastAsia" w:hAnsiTheme="minorEastAsia" w:eastAsiaTheme="minorEastAsia" w:cstheme="minorEastAsia"/>
          <w:sz w:val="21"/>
          <w:szCs w:val="21"/>
        </w:rPr>
        <w:t>：≥10.1寸电容式触摸屏；</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、操作系统：Microsoft Windows</w:t>
      </w:r>
      <w:r>
        <w:rPr>
          <w:rFonts w:hint="eastAsia" w:asciiTheme="minorEastAsia" w:hAnsiTheme="minorEastAsia" w:eastAsiaTheme="minorEastAsia" w:cstheme="minorEastAsia"/>
          <w:sz w:val="21"/>
          <w:szCs w:val="21"/>
          <w:lang w:eastAsia="zh-CN"/>
        </w:rPr>
        <w:t>或其他</w:t>
      </w:r>
      <w:r>
        <w:rPr>
          <w:rFonts w:hint="eastAsia" w:asciiTheme="minorEastAsia" w:hAnsiTheme="minorEastAsia" w:eastAsiaTheme="minorEastAsia" w:cstheme="minorEastAsia"/>
          <w:sz w:val="21"/>
          <w:szCs w:val="21"/>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、图片格式：</w:t>
      </w:r>
      <w:r>
        <w:rPr>
          <w:rFonts w:hint="eastAsia" w:asciiTheme="minorEastAsia" w:hAnsiTheme="minorEastAsia" w:eastAsiaTheme="minorEastAsia" w:cstheme="minorEastAsia"/>
          <w:sz w:val="21"/>
          <w:szCs w:val="21"/>
          <w:lang w:eastAsia="zh-CN"/>
        </w:rPr>
        <w:t>包括但不限于</w:t>
      </w:r>
      <w:r>
        <w:rPr>
          <w:rFonts w:hint="eastAsia" w:asciiTheme="minorEastAsia" w:hAnsiTheme="minorEastAsia" w:eastAsiaTheme="minorEastAsia" w:cstheme="minorEastAsia"/>
          <w:sz w:val="21"/>
          <w:szCs w:val="21"/>
        </w:rPr>
        <w:t>JPEG；</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、具备图像回放旋钮，</w:t>
      </w:r>
      <w:r>
        <w:rPr>
          <w:rFonts w:hint="eastAsia" w:asciiTheme="minorEastAsia" w:hAnsiTheme="minorEastAsia" w:eastAsiaTheme="minorEastAsia" w:cstheme="minorEastAsia"/>
          <w:sz w:val="21"/>
          <w:szCs w:val="21"/>
          <w:lang w:eastAsia="zh-CN"/>
        </w:rPr>
        <w:t>可</w:t>
      </w:r>
      <w:r>
        <w:rPr>
          <w:rFonts w:hint="eastAsia" w:asciiTheme="minorEastAsia" w:hAnsiTheme="minorEastAsia" w:eastAsiaTheme="minorEastAsia" w:cstheme="minorEastAsia"/>
          <w:sz w:val="21"/>
          <w:szCs w:val="21"/>
        </w:rPr>
        <w:t>无间断回放图像；</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、配备专用标签打印机，系统可自动读取标签和登记所加载的培养皿；培养皿取出再重新放入时，系统可识别并延续已有图像数据继续进行图像采集，确保胚胎发育图像的完整；</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26</w:t>
      </w:r>
      <w:r>
        <w:rPr>
          <w:rFonts w:hint="eastAsia" w:asciiTheme="minorEastAsia" w:hAnsiTheme="minorEastAsia" w:eastAsiaTheme="minorEastAsia" w:cstheme="minorEastAsia"/>
          <w:sz w:val="21"/>
          <w:szCs w:val="21"/>
        </w:rPr>
        <w:t>、配置软件能提供胚胎发育高分辨率延时图像和详细注释工具，包括图形，温度和气体测量值、系统的所有数据，日志、文件、目录病人样品信息和警报等数据，并自动生成文件；</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27</w:t>
      </w:r>
      <w:r>
        <w:rPr>
          <w:rFonts w:hint="eastAsia" w:asciiTheme="minorEastAsia" w:hAnsiTheme="minorEastAsia" w:eastAsiaTheme="minorEastAsia" w:cstheme="minorEastAsia"/>
          <w:sz w:val="21"/>
          <w:szCs w:val="21"/>
        </w:rPr>
        <w:t>、允许创建用户自定义的胚胎评估模型，用户可以建立自定义表达式来定义模型变量。软件可提供≥3个模型构架，</w:t>
      </w:r>
      <w:r>
        <w:rPr>
          <w:rFonts w:hint="eastAsia" w:asciiTheme="minorEastAsia" w:hAnsiTheme="minorEastAsia" w:eastAsiaTheme="minorEastAsia" w:cstheme="minorEastAsia"/>
          <w:sz w:val="21"/>
          <w:szCs w:val="21"/>
          <w:lang w:eastAsia="zh-CN"/>
        </w:rPr>
        <w:t>包括但不限于</w:t>
      </w:r>
      <w:r>
        <w:rPr>
          <w:rFonts w:hint="eastAsia" w:asciiTheme="minorEastAsia" w:hAnsiTheme="minorEastAsia" w:eastAsiaTheme="minorEastAsia" w:cstheme="minorEastAsia"/>
          <w:sz w:val="21"/>
          <w:szCs w:val="21"/>
        </w:rPr>
        <w:t>加和构架、乘法构架、分类构架；</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28</w:t>
      </w:r>
      <w:r>
        <w:rPr>
          <w:rFonts w:hint="eastAsia" w:asciiTheme="minorEastAsia" w:hAnsiTheme="minorEastAsia" w:eastAsiaTheme="minorEastAsia" w:cstheme="minorEastAsia"/>
          <w:sz w:val="21"/>
          <w:szCs w:val="21"/>
        </w:rPr>
        <w:t>、软件可以按照指定的模型给胚胎进行评分和排序；</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29</w:t>
      </w:r>
      <w:r>
        <w:rPr>
          <w:rFonts w:hint="eastAsia" w:asciiTheme="minorEastAsia" w:hAnsiTheme="minorEastAsia" w:eastAsiaTheme="minorEastAsia" w:cstheme="minorEastAsia"/>
          <w:sz w:val="21"/>
          <w:szCs w:val="21"/>
        </w:rPr>
        <w:t>、具备基于人工智能的辅助注释功能，可自动识别≥70个胚胎发育参数的时间点；</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30</w:t>
      </w:r>
      <w:r>
        <w:rPr>
          <w:rFonts w:hint="eastAsia" w:asciiTheme="minorEastAsia" w:hAnsiTheme="minorEastAsia" w:eastAsiaTheme="minorEastAsia" w:cstheme="minorEastAsia"/>
          <w:sz w:val="21"/>
          <w:szCs w:val="21"/>
        </w:rPr>
        <w:t>、配备胚胎评估分析算法模型功能为胚胎着床潜能进行评分，模型需基于≥千枚已知着床信息的胚胎的数据，模型预测终点为胚胎着床或活产；</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、每一台软件工作站可连接≥2台培养系统；</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、软件系统</w:t>
      </w:r>
      <w:r>
        <w:rPr>
          <w:rFonts w:hint="eastAsia" w:asciiTheme="minorEastAsia" w:hAnsiTheme="minorEastAsia" w:eastAsiaTheme="minorEastAsia" w:cstheme="minorEastAsia"/>
          <w:sz w:val="21"/>
          <w:szCs w:val="21"/>
          <w:lang w:eastAsia="zh-CN"/>
        </w:rPr>
        <w:t>具备</w:t>
      </w:r>
      <w:r>
        <w:rPr>
          <w:rFonts w:hint="eastAsia" w:asciiTheme="minorEastAsia" w:hAnsiTheme="minorEastAsia" w:eastAsiaTheme="minorEastAsia" w:cstheme="minorEastAsia"/>
          <w:sz w:val="21"/>
          <w:szCs w:val="21"/>
        </w:rPr>
        <w:t>文档和录像</w:t>
      </w:r>
      <w:r>
        <w:rPr>
          <w:rFonts w:hint="eastAsia" w:asciiTheme="minorEastAsia" w:hAnsiTheme="minorEastAsia" w:eastAsiaTheme="minorEastAsia" w:cstheme="minorEastAsia"/>
          <w:sz w:val="21"/>
          <w:szCs w:val="21"/>
          <w:lang w:eastAsia="zh-CN"/>
        </w:rPr>
        <w:t>生成及</w:t>
      </w:r>
      <w:r>
        <w:rPr>
          <w:rFonts w:hint="eastAsia" w:asciiTheme="minorEastAsia" w:hAnsiTheme="minorEastAsia" w:eastAsiaTheme="minorEastAsia" w:cstheme="minorEastAsia"/>
          <w:sz w:val="21"/>
          <w:szCs w:val="21"/>
        </w:rPr>
        <w:t>数据分析功能，</w:t>
      </w:r>
      <w:r>
        <w:rPr>
          <w:rFonts w:hint="eastAsia" w:asciiTheme="minorEastAsia" w:hAnsiTheme="minorEastAsia" w:eastAsiaTheme="minorEastAsia" w:cstheme="minorEastAsia"/>
          <w:sz w:val="21"/>
          <w:szCs w:val="21"/>
          <w:lang w:eastAsia="zh-CN"/>
        </w:rPr>
        <w:t>确保</w:t>
      </w:r>
      <w:r>
        <w:rPr>
          <w:rFonts w:hint="eastAsia" w:asciiTheme="minorEastAsia" w:hAnsiTheme="minorEastAsia" w:eastAsiaTheme="minorEastAsia" w:cstheme="minorEastAsia"/>
          <w:sz w:val="21"/>
          <w:szCs w:val="21"/>
        </w:rPr>
        <w:t>培养过程具有可追溯性，为优化胚胎选择提供数据平台；</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、配置</w:t>
      </w:r>
      <w:r>
        <w:rPr>
          <w:rFonts w:hint="eastAsia" w:asciiTheme="minorEastAsia" w:hAnsiTheme="minorEastAsia" w:eastAsiaTheme="minorEastAsia" w:cstheme="minorEastAsia"/>
          <w:sz w:val="21"/>
          <w:szCs w:val="21"/>
          <w:lang w:eastAsia="zh-CN"/>
        </w:rPr>
        <w:t>图文工作站</w:t>
      </w:r>
      <w:r>
        <w:rPr>
          <w:rFonts w:hint="eastAsia" w:asciiTheme="minorEastAsia" w:hAnsiTheme="minorEastAsia" w:eastAsiaTheme="minorEastAsia" w:cstheme="minorEastAsia"/>
          <w:sz w:val="21"/>
          <w:szCs w:val="21"/>
        </w:rPr>
        <w:t>，≥16G内存，CPU≥2.1GHz，≥18倍速光驱，硬盘≥12TB，</w:t>
      </w:r>
      <w:r>
        <w:rPr>
          <w:rFonts w:hint="eastAsia"/>
          <w:lang w:eastAsia="zh-CN"/>
        </w:rPr>
        <w:t>配套</w:t>
      </w:r>
      <w:r>
        <w:rPr>
          <w:rFonts w:hint="eastAsia" w:asciiTheme="minorEastAsia" w:hAnsiTheme="minorEastAsia" w:eastAsiaTheme="minorEastAsia" w:cstheme="minorEastAsia"/>
          <w:sz w:val="21"/>
          <w:szCs w:val="21"/>
        </w:rPr>
        <w:t>LED高清</w:t>
      </w:r>
      <w:r>
        <w:rPr>
          <w:rFonts w:hint="eastAsia"/>
          <w:lang w:eastAsia="zh-CN"/>
        </w:rPr>
        <w:t>显示设备</w:t>
      </w:r>
      <w:r>
        <w:rPr>
          <w:rFonts w:hint="eastAsia" w:asciiTheme="minorEastAsia" w:hAnsiTheme="minorEastAsia" w:eastAsiaTheme="minorEastAsia" w:cstheme="minorEastAsia"/>
          <w:sz w:val="21"/>
          <w:szCs w:val="21"/>
        </w:rPr>
        <w:t>，分辨率：≥1920×1200px；</w:t>
      </w:r>
    </w:p>
    <w:p>
      <w:pPr>
        <w:ind w:left="226"/>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、所投产品及专用培养皿具有投标产品的中华人民共和国医疗器械注册证，并符合国家食品药品监督管理局产品注册分类标准（18类-辅助生殖类产品）</w:t>
      </w:r>
      <w:r>
        <w:rPr>
          <w:rFonts w:hint="eastAsia" w:asciiTheme="minorEastAsia" w:hAnsiTheme="minorEastAsia" w:eastAsiaTheme="minorEastAsia" w:cstheme="minorEastAsia"/>
          <w:sz w:val="21"/>
          <w:szCs w:val="21"/>
          <w:lang w:eastAsia="zh-CN"/>
        </w:rPr>
        <w:t>；</w:t>
      </w:r>
    </w:p>
    <w:p>
      <w:p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35、设备占地要求：</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60X70X60cm（宽深高）</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配置要求：</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lang w:eastAsia="zh-CN"/>
        </w:rPr>
        <w:t>三气培养箱</w:t>
      </w:r>
      <w:r>
        <w:rPr>
          <w:rFonts w:hint="eastAsia" w:asciiTheme="minorEastAsia" w:hAnsiTheme="minorEastAsia" w:eastAsiaTheme="minorEastAsia" w:cstheme="minorEastAsia"/>
          <w:sz w:val="21"/>
          <w:szCs w:val="21"/>
        </w:rPr>
        <w:t>主机</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1台</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2、图文工作站（含Day3&amp;Day5胚胎评估模型及辅助标记功能软件）</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1套</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3、专用标签打印机</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1台</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4、胚胎培养专用皿 200个 </w:t>
      </w:r>
    </w:p>
    <w:p>
      <w:pPr>
        <w:rPr>
          <w:rFonts w:hint="eastAsia" w:asciiTheme="minorEastAsia" w:hAnsiTheme="minorEastAsia" w:eastAsiaTheme="minorEastAsia" w:cstheme="minorEastAsia"/>
          <w:b w:val="0"/>
          <w:bCs w:val="0"/>
          <w:sz w:val="21"/>
          <w:szCs w:val="21"/>
          <w:lang w:eastAsia="zh-Hans"/>
        </w:rPr>
      </w:pPr>
    </w:p>
    <w:p>
      <w:pPr>
        <w:pStyle w:val="2"/>
        <w:rPr>
          <w:rFonts w:hint="eastAsia"/>
          <w:lang w:eastAsia="zh-Hans"/>
        </w:rPr>
      </w:pPr>
    </w:p>
    <w:p>
      <w:pPr>
        <w:pStyle w:val="2"/>
        <w:spacing w:line="240" w:lineRule="auto"/>
        <w:rPr>
          <w:rFonts w:hint="eastAsia" w:asciiTheme="minorEastAsia" w:hAnsiTheme="minorEastAsia" w:eastAsiaTheme="minorEastAsia" w:cstheme="minorEastAsia"/>
          <w:b w:val="0"/>
          <w:bCs w:val="0"/>
          <w:sz w:val="21"/>
          <w:szCs w:val="21"/>
          <w:lang w:eastAsia="zh-Hans"/>
        </w:rPr>
      </w:pPr>
      <w:r>
        <w:rPr>
          <w:rFonts w:hint="eastAsia" w:asciiTheme="minorEastAsia" w:hAnsiTheme="minorEastAsia" w:eastAsiaTheme="minorEastAsia" w:cstheme="minorEastAsia"/>
          <w:b w:val="0"/>
          <w:bCs w:val="0"/>
          <w:sz w:val="21"/>
          <w:szCs w:val="21"/>
          <w:lang w:val="en-US" w:eastAsia="zh-CN"/>
        </w:rPr>
        <w:t>采购</w:t>
      </w:r>
      <w:r>
        <w:rPr>
          <w:rFonts w:hint="eastAsia" w:asciiTheme="minorEastAsia" w:hAnsiTheme="minorEastAsia" w:eastAsiaTheme="minorEastAsia" w:cstheme="minorEastAsia"/>
          <w:b w:val="0"/>
          <w:bCs w:val="0"/>
          <w:sz w:val="21"/>
          <w:szCs w:val="21"/>
          <w:lang w:val="en-US" w:eastAsia="zh-Hans"/>
        </w:rPr>
        <w:t>包</w:t>
      </w:r>
      <w:r>
        <w:rPr>
          <w:rFonts w:hint="eastAsia" w:asciiTheme="minorEastAsia" w:hAnsi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lang w:eastAsia="zh-Hans"/>
        </w:rPr>
        <w:t>：</w:t>
      </w:r>
    </w:p>
    <w:p>
      <w:pPr>
        <w:pStyle w:val="2"/>
        <w:spacing w:line="240" w:lineRule="auto"/>
        <w:rPr>
          <w:rFonts w:hint="eastAsia" w:asciiTheme="minorEastAsia" w:hAnsiTheme="minorEastAsia" w:eastAsiaTheme="minorEastAsia" w:cstheme="minorEastAsia"/>
          <w:b/>
          <w:bCs/>
          <w:sz w:val="21"/>
          <w:szCs w:val="21"/>
          <w:lang w:eastAsia="zh-Hans"/>
        </w:rPr>
      </w:pPr>
      <w:r>
        <w:rPr>
          <w:rFonts w:hint="eastAsia" w:asciiTheme="minorEastAsia" w:hAnsiTheme="minorEastAsia" w:eastAsiaTheme="minorEastAsia" w:cstheme="minorEastAsia"/>
          <w:b/>
          <w:bCs/>
          <w:sz w:val="21"/>
          <w:szCs w:val="21"/>
          <w:lang w:val="en-US" w:eastAsia="zh-CN"/>
        </w:rPr>
        <w:t>采购</w:t>
      </w:r>
      <w:r>
        <w:rPr>
          <w:rFonts w:hint="eastAsia" w:asciiTheme="minorEastAsia" w:hAnsiTheme="minorEastAsia" w:eastAsiaTheme="minorEastAsia" w:cstheme="minorEastAsia"/>
          <w:b/>
          <w:bCs/>
          <w:sz w:val="21"/>
          <w:szCs w:val="21"/>
          <w:lang w:val="en-US" w:eastAsia="zh-Hans"/>
        </w:rPr>
        <w:t>包</w:t>
      </w:r>
      <w:r>
        <w:rPr>
          <w:rFonts w:hint="eastAsia" w:asciiTheme="minorEastAsia" w:hAnsiTheme="minorEastAsia" w:cstheme="minorEastAsia"/>
          <w:b/>
          <w:bCs/>
          <w:sz w:val="21"/>
          <w:szCs w:val="21"/>
          <w:lang w:val="en-US" w:eastAsia="zh-CN"/>
        </w:rPr>
        <w:t>号2-1</w:t>
      </w:r>
      <w:r>
        <w:rPr>
          <w:rFonts w:hint="eastAsia" w:asciiTheme="minorEastAsia" w:hAnsiTheme="minorEastAsia" w:eastAsiaTheme="minorEastAsia" w:cstheme="minorEastAsia"/>
          <w:b/>
          <w:bCs/>
          <w:sz w:val="21"/>
          <w:szCs w:val="21"/>
          <w:lang w:eastAsia="zh-Hans"/>
        </w:rPr>
        <w:t>：过氧化氢低温等离子灭菌器</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技术参数：</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1.适用范围：用于不能采用湿热法灭菌的腔镜、管路及软式内镜等器械的灭菌。</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▲2.灭菌方法：符合国标GB27955-2020《过氧化氢气体等离子体低温灭菌器卫生要求》, 采用过氧化氢等离子技术，充分解析舱体内及器械表面残留过氧化氢，保障器械及医护人员安全（提供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检验机构出具的</w:t>
      </w:r>
      <w:r>
        <w:rPr>
          <w:rFonts w:hint="eastAsia" w:asciiTheme="minorEastAsia" w:hAnsiTheme="minorEastAsia" w:eastAsiaTheme="minorEastAsia" w:cstheme="minorEastAsia"/>
          <w:sz w:val="21"/>
          <w:szCs w:val="21"/>
          <w:lang w:val="en-US" w:eastAsia="zh-CN"/>
        </w:rPr>
        <w:t>检测报告或产品</w:t>
      </w:r>
      <w:r>
        <w:rPr>
          <w:rFonts w:hint="eastAsia" w:asciiTheme="minorEastAsia" w:hAnsiTheme="minorEastAsia" w:eastAsiaTheme="minorEastAsia" w:cstheme="minorEastAsia"/>
          <w:sz w:val="21"/>
          <w:szCs w:val="21"/>
        </w:rPr>
        <w:t>彩页或厂家的产品使用说明书）</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3.过氧化氢灭菌剂浓度：≤60%</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4.硬式内镜灭菌：可以对直径≥1mm、长度≤500mm的硬性管腔进行灭菌（提供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检验机构出具的</w:t>
      </w:r>
      <w:r>
        <w:rPr>
          <w:rFonts w:hint="eastAsia" w:asciiTheme="minorEastAsia" w:hAnsiTheme="minorEastAsia" w:eastAsiaTheme="minorEastAsia" w:cstheme="minorEastAsia"/>
          <w:sz w:val="21"/>
          <w:szCs w:val="21"/>
          <w:lang w:val="en-US" w:eastAsia="zh-CN"/>
        </w:rPr>
        <w:t>检测报告或产品</w:t>
      </w:r>
      <w:r>
        <w:rPr>
          <w:rFonts w:hint="eastAsia" w:asciiTheme="minorEastAsia" w:hAnsiTheme="minorEastAsia" w:eastAsiaTheme="minorEastAsia" w:cstheme="minorEastAsia"/>
          <w:sz w:val="21"/>
          <w:szCs w:val="21"/>
        </w:rPr>
        <w:t>彩页或厂家的产品使用说明书）</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5.软式内镜灭菌：可以对软式内窥镜进行灭菌</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6.医用管道：可以对直径≥1mm，长度≤2000mm的聚乙烯和特氟龙材料的医用管道进行灭菌（提供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检验机构出具的</w:t>
      </w:r>
      <w:r>
        <w:rPr>
          <w:rFonts w:hint="eastAsia" w:asciiTheme="minorEastAsia" w:hAnsiTheme="minorEastAsia" w:eastAsiaTheme="minorEastAsia" w:cstheme="minorEastAsia"/>
          <w:sz w:val="21"/>
          <w:szCs w:val="21"/>
          <w:lang w:val="en-US" w:eastAsia="zh-CN"/>
        </w:rPr>
        <w:t>检测报告或产品</w:t>
      </w:r>
      <w:r>
        <w:rPr>
          <w:rFonts w:hint="eastAsia" w:asciiTheme="minorEastAsia" w:hAnsiTheme="minorEastAsia" w:eastAsiaTheme="minorEastAsia" w:cstheme="minorEastAsia"/>
          <w:sz w:val="21"/>
          <w:szCs w:val="21"/>
        </w:rPr>
        <w:t>彩页或厂家的产品使用说明书）</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7.灭菌时间：≤55分钟 </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 灭菌温度：≤60℃</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▲9.灭菌周期：采用双循环加强型灭菌技术，采用半周期检测（提供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检验机构出具的</w:t>
      </w:r>
      <w:r>
        <w:rPr>
          <w:rFonts w:hint="eastAsia" w:asciiTheme="minorEastAsia" w:hAnsiTheme="minorEastAsia" w:eastAsiaTheme="minorEastAsia" w:cstheme="minorEastAsia"/>
          <w:sz w:val="21"/>
          <w:szCs w:val="21"/>
          <w:lang w:val="en-US" w:eastAsia="zh-CN"/>
        </w:rPr>
        <w:t>检测报告或产品</w:t>
      </w:r>
      <w:r>
        <w:rPr>
          <w:rFonts w:hint="eastAsia" w:asciiTheme="minorEastAsia" w:hAnsiTheme="minorEastAsia" w:eastAsiaTheme="minorEastAsia" w:cstheme="minorEastAsia"/>
          <w:sz w:val="21"/>
          <w:szCs w:val="21"/>
        </w:rPr>
        <w:t>彩页或厂家的产品使用说明书）</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10.灭菌剂：采用密封胶囊卡匣式包装</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11.安全保护装置：灭菌剂外包装有灭菌剂泄露化学颜色指示条，警示保护操作人员</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▲12.灭菌剂剂量：每个灭菌循环用量≤2 ml 过氧化氢,单循环之间灭菌剂用量误差≤3％；</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 设备外部尺寸：宽≤800mm,高≤1700mm,长≤1100mm；灭菌舱体容积：舱体总容积≥170L（提供</w:t>
      </w:r>
      <w:r>
        <w:rPr>
          <w:rFonts w:hint="eastAsia" w:asciiTheme="minorEastAsia" w:hAnsiTheme="minorEastAsia" w:eastAsiaTheme="minorEastAsia" w:cstheme="minorEastAsia"/>
          <w:sz w:val="21"/>
          <w:szCs w:val="21"/>
          <w:lang w:val="en-US" w:eastAsia="zh-CN"/>
        </w:rPr>
        <w:t>产品说明书</w:t>
      </w:r>
      <w:r>
        <w:rPr>
          <w:rFonts w:hint="eastAsia" w:asciiTheme="minorEastAsia" w:hAnsiTheme="minorEastAsia" w:eastAsiaTheme="minorEastAsia" w:cstheme="minorEastAsia"/>
          <w:sz w:val="21"/>
          <w:szCs w:val="21"/>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r>
        <w:rPr>
          <w:rFonts w:hint="eastAsia"/>
          <w:lang w:eastAsia="zh-CN"/>
        </w:rPr>
        <w:t>配套显示设备</w:t>
      </w:r>
      <w:r>
        <w:rPr>
          <w:rFonts w:hint="eastAsia" w:asciiTheme="minorEastAsia" w:hAnsiTheme="minorEastAsia" w:eastAsiaTheme="minorEastAsia" w:cstheme="minorEastAsia"/>
          <w:sz w:val="21"/>
          <w:szCs w:val="21"/>
        </w:rPr>
        <w:t>：采用LCD显示屏，设备运行时可在显示屏上显示压力、灭菌时间等实时数据</w:t>
      </w:r>
    </w:p>
    <w:p>
      <w:pPr>
        <w:ind w:left="226"/>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▲15.等离子发生器：1.灭菌舱内产生等离子体；2.采用低频等离子技术（频率范围≤55KHZ），保证灭菌器系统控制和工作稳定性（提供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检验机构出具的</w:t>
      </w:r>
      <w:r>
        <w:rPr>
          <w:rFonts w:hint="eastAsia" w:asciiTheme="minorEastAsia" w:hAnsiTheme="minorEastAsia" w:eastAsiaTheme="minorEastAsia" w:cstheme="minorEastAsia"/>
          <w:sz w:val="21"/>
          <w:szCs w:val="21"/>
          <w:lang w:val="en-US" w:eastAsia="zh-CN"/>
        </w:rPr>
        <w:t>检测报告或产品</w:t>
      </w:r>
      <w:r>
        <w:rPr>
          <w:rFonts w:hint="eastAsia" w:asciiTheme="minorEastAsia" w:hAnsiTheme="minorEastAsia" w:eastAsiaTheme="minorEastAsia" w:cstheme="minorEastAsia"/>
          <w:sz w:val="21"/>
          <w:szCs w:val="21"/>
        </w:rPr>
        <w:t>彩页或厂家的产品使用说明书</w:t>
      </w:r>
      <w:r>
        <w:rPr>
          <w:rFonts w:hint="eastAsia" w:asciiTheme="minorEastAsia" w:hAnsiTheme="minorEastAsia" w:eastAsiaTheme="minorEastAsia" w:cstheme="minorEastAsia"/>
          <w:sz w:val="21"/>
          <w:szCs w:val="21"/>
          <w:lang w:val="en-US" w:eastAsia="zh-CN"/>
        </w:rPr>
        <w:t>）</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16.控制方法：具备各项指标连续诊断功能。声音报警，实</w:t>
      </w:r>
      <w:r>
        <w:rPr>
          <w:rFonts w:hint="eastAsia" w:asciiTheme="minorEastAsia" w:hAnsiTheme="minorEastAsia" w:eastAsiaTheme="minorEastAsia" w:cstheme="minorEastAsia"/>
          <w:sz w:val="21"/>
          <w:szCs w:val="21"/>
        </w:rPr>
        <w:t>时监控，有设备自检系统，每次开机设备自动检测每个环节部件是否正常，</w:t>
      </w:r>
      <w:r>
        <w:rPr>
          <w:rFonts w:hint="eastAsia" w:asciiTheme="minorEastAsia" w:hAnsiTheme="minorEastAsia" w:eastAsiaTheme="minorEastAsia" w:cstheme="minorEastAsia"/>
          <w:sz w:val="21"/>
          <w:szCs w:val="21"/>
          <w:lang w:eastAsia="zh-CN"/>
        </w:rPr>
        <w:t>有</w:t>
      </w:r>
      <w:r>
        <w:rPr>
          <w:rFonts w:hint="eastAsia" w:asciiTheme="minorEastAsia" w:hAnsiTheme="minorEastAsia" w:eastAsiaTheme="minorEastAsia" w:cstheme="minorEastAsia"/>
          <w:sz w:val="21"/>
          <w:szCs w:val="21"/>
        </w:rPr>
        <w:t>自动预热功能</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如遇循环取消必须能够提示出错误原因</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▲17.灭菌剂卡匣稳定性：卡匣稳定性测试在54℃恒温保持≥14天后过氧化氢含量范围710g/L-712g/L,与保存前比较下降率范围为1.80%-2.34%，提供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检测机构出具的检测报告，保证灭菌剂符合安全灭菌要求</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▲18.物理监测：实时监测记录并导出灭菌舱内温度</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时间</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压力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等离子功率等关键参数；灭菌故障显示错误原因及排查方法等记录，提供该设备运行记录打印证明</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▲19.生物监测：菌种使用嗜热脂肪杆菌芽孢，且芽孢含量须≥1.0*10^6，使用</w:t>
      </w:r>
      <w:r>
        <w:rPr>
          <w:rFonts w:hint="eastAsia" w:asciiTheme="minorEastAsia" w:hAnsiTheme="minorEastAsia" w:eastAsiaTheme="minorEastAsia" w:cstheme="minorEastAsia"/>
          <w:sz w:val="21"/>
          <w:szCs w:val="21"/>
          <w:lang w:eastAsia="zh-CN"/>
        </w:rPr>
        <w:t>灭菌器</w:t>
      </w:r>
      <w:r>
        <w:rPr>
          <w:rFonts w:hint="eastAsia" w:asciiTheme="minorEastAsia" w:hAnsiTheme="minorEastAsia" w:eastAsiaTheme="minorEastAsia" w:cstheme="minorEastAsia"/>
          <w:sz w:val="21"/>
          <w:szCs w:val="21"/>
        </w:rPr>
        <w:t>同品牌快速生物阅读器进行生物监测，生物监测结果读取时间≤15分钟，监测结果具备文字、声音、图像提醒功能；阅读器可存储≥20000条生物结果记录；可</w:t>
      </w:r>
      <w:r>
        <w:rPr>
          <w:rFonts w:hint="eastAsia" w:asciiTheme="minorEastAsia" w:hAnsiTheme="minorEastAsia" w:eastAsiaTheme="minorEastAsia" w:cstheme="minorEastAsia"/>
          <w:sz w:val="21"/>
          <w:szCs w:val="21"/>
          <w:lang w:eastAsia="zh-CN"/>
        </w:rPr>
        <w:t>通过</w:t>
      </w:r>
      <w:r>
        <w:rPr>
          <w:rFonts w:hint="eastAsia" w:asciiTheme="minorEastAsia" w:hAnsiTheme="minorEastAsia" w:eastAsiaTheme="minorEastAsia" w:cstheme="minorEastAsia"/>
          <w:sz w:val="21"/>
          <w:szCs w:val="21"/>
        </w:rPr>
        <w:t>USB接口连接打印机打印生物监测结果（提供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检验机构出具的</w:t>
      </w:r>
      <w:r>
        <w:rPr>
          <w:rFonts w:hint="eastAsia" w:asciiTheme="minorEastAsia" w:hAnsiTheme="minorEastAsia" w:eastAsiaTheme="minorEastAsia" w:cstheme="minorEastAsia"/>
          <w:sz w:val="21"/>
          <w:szCs w:val="21"/>
          <w:lang w:val="en-US" w:eastAsia="zh-CN"/>
        </w:rPr>
        <w:t>检测报告或产品</w:t>
      </w:r>
      <w:r>
        <w:rPr>
          <w:rFonts w:hint="eastAsia" w:asciiTheme="minorEastAsia" w:hAnsiTheme="minorEastAsia" w:eastAsiaTheme="minorEastAsia" w:cstheme="minorEastAsia"/>
          <w:sz w:val="21"/>
          <w:szCs w:val="21"/>
        </w:rPr>
        <w:t>彩页或厂家的产品使用说明书）</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灭菌后器械管腔过氧化氢残留量测试：零残留（提供</w:t>
      </w:r>
      <w:r>
        <w:rPr>
          <w:rFonts w:hint="eastAsia" w:asciiTheme="minorEastAsia" w:hAnsiTheme="minorEastAsia" w:eastAsiaTheme="minorEastAsia" w:cstheme="minorEastAsia"/>
          <w:sz w:val="21"/>
          <w:szCs w:val="21"/>
          <w:lang w:eastAsia="zh-CN"/>
        </w:rPr>
        <w:t>有资质的</w:t>
      </w:r>
      <w:r>
        <w:rPr>
          <w:rFonts w:hint="eastAsia" w:asciiTheme="minorEastAsia" w:hAnsiTheme="minorEastAsia" w:eastAsiaTheme="minorEastAsia" w:cstheme="minorEastAsia"/>
          <w:sz w:val="21"/>
          <w:szCs w:val="21"/>
        </w:rPr>
        <w:t>检验机构出具的</w:t>
      </w:r>
      <w:r>
        <w:rPr>
          <w:rFonts w:hint="eastAsia" w:asciiTheme="minorEastAsia" w:hAnsiTheme="minorEastAsia" w:eastAsiaTheme="minorEastAsia" w:cstheme="minorEastAsia"/>
          <w:sz w:val="21"/>
          <w:szCs w:val="21"/>
          <w:lang w:val="en-US" w:eastAsia="zh-CN"/>
        </w:rPr>
        <w:t>检测报告或产品</w:t>
      </w:r>
      <w:r>
        <w:rPr>
          <w:rFonts w:hint="eastAsia" w:asciiTheme="minorEastAsia" w:hAnsiTheme="minorEastAsia" w:eastAsiaTheme="minorEastAsia" w:cstheme="minorEastAsia"/>
          <w:sz w:val="21"/>
          <w:szCs w:val="21"/>
        </w:rPr>
        <w:t>彩页或厂家的产品使用说明书）</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▲21.提供世界主流器械品牌，</w:t>
      </w:r>
      <w:r>
        <w:rPr>
          <w:rFonts w:hint="eastAsia" w:asciiTheme="minorEastAsia" w:hAnsiTheme="minorEastAsia" w:cstheme="minorEastAsia"/>
          <w:sz w:val="21"/>
          <w:szCs w:val="21"/>
          <w:lang w:val="en-US" w:eastAsia="zh-CN"/>
        </w:rPr>
        <w:t>包括</w:t>
      </w:r>
      <w:r>
        <w:rPr>
          <w:rFonts w:hint="eastAsia" w:asciiTheme="minorEastAsia" w:hAnsiTheme="minorEastAsia" w:eastAsiaTheme="minorEastAsia" w:cstheme="minorEastAsia"/>
          <w:sz w:val="21"/>
          <w:szCs w:val="21"/>
        </w:rPr>
        <w:t>Olympus、Storz、Stryker等厂家出具的器械兼容许可证明文件（以器械厂家说明书为准）</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▲22.提供达芬奇机器人Endoscope内径为为5mm、8.5mm、12mm的器械兼容证明文件（提供器械原厂说明书推荐为准）</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▲23.具备动态更新的器械兼容性网络查询系统，查询系统内包含达芬奇、狼牌、奥林巴斯等世界主要器械品牌生产的大部分手术器械，包含器械种类数量≥20000，提供相关链接及查询系统截图</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24.提供设备FDA和CE认证文件</w:t>
      </w: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25.设备使用寿命≥10年</w:t>
      </w:r>
    </w:p>
    <w:p>
      <w:pPr>
        <w:ind w:left="226"/>
        <w:rPr>
          <w:rFonts w:hint="eastAsia" w:asciiTheme="minorEastAsia" w:hAnsiTheme="minorEastAsia" w:eastAsiaTheme="minorEastAsia" w:cstheme="minorEastAsia"/>
          <w:sz w:val="21"/>
          <w:szCs w:val="21"/>
        </w:rPr>
      </w:pPr>
    </w:p>
    <w:p>
      <w:pPr>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配置要求：</w:t>
      </w:r>
    </w:p>
    <w:p>
      <w:pPr>
        <w:ind w:left="226"/>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 xml:space="preserve">过氧化氢低温等离子灭菌系统  </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套</w:t>
      </w:r>
    </w:p>
    <w:p>
      <w:pPr>
        <w:ind w:left="226"/>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 xml:space="preserve">配置箱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套</w:t>
      </w:r>
    </w:p>
    <w:p>
      <w:pPr>
        <w:ind w:left="226"/>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3.配套专用</w:t>
      </w:r>
      <w:r>
        <w:rPr>
          <w:rFonts w:hint="eastAsia" w:asciiTheme="minorEastAsia" w:hAnsiTheme="minorEastAsia" w:eastAsiaTheme="minorEastAsia" w:cstheme="minorEastAsia"/>
          <w:sz w:val="21"/>
          <w:szCs w:val="21"/>
        </w:rPr>
        <w:t>打印纸</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箱</w:t>
      </w:r>
    </w:p>
    <w:p>
      <w:pPr>
        <w:ind w:left="226"/>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卡匣收集箱</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 xml:space="preserve">               </w:t>
      </w:r>
      <w:r>
        <w:rPr>
          <w:rFonts w:hint="eastAsia" w:asciiTheme="minorEastAsia" w:hAnsiTheme="minorEastAsia" w:cstheme="minorEastAsia"/>
          <w:sz w:val="21"/>
          <w:szCs w:val="21"/>
          <w:lang w:val="en-US" w:eastAsia="zh-CN"/>
        </w:rPr>
        <w:t xml:space="preserve"> 2</w:t>
      </w:r>
      <w:r>
        <w:rPr>
          <w:rFonts w:hint="eastAsia" w:asciiTheme="minorEastAsia" w:hAnsiTheme="minorEastAsia" w:eastAsiaTheme="minorEastAsia" w:cstheme="minorEastAsia"/>
          <w:sz w:val="21"/>
          <w:szCs w:val="21"/>
        </w:rPr>
        <w:t>箱</w:t>
      </w:r>
    </w:p>
    <w:p>
      <w:pPr>
        <w:rPr>
          <w:rFonts w:hint="eastAsia" w:asciiTheme="minorEastAsia" w:hAnsiTheme="minorEastAsia" w:eastAsiaTheme="minorEastAsia" w:cstheme="minorEastAsia"/>
          <w:b w:val="0"/>
          <w:bCs w:val="0"/>
          <w:sz w:val="21"/>
          <w:szCs w:val="21"/>
          <w:lang w:eastAsia="zh-Hans"/>
        </w:rPr>
      </w:pPr>
    </w:p>
    <w:p>
      <w:pPr>
        <w:pStyle w:val="2"/>
        <w:rPr>
          <w:rFonts w:hint="eastAsia" w:asciiTheme="minorEastAsia" w:hAnsiTheme="minorEastAsia" w:eastAsiaTheme="minorEastAsia" w:cstheme="minorEastAsia"/>
          <w:b w:val="0"/>
          <w:bCs w:val="0"/>
          <w:sz w:val="21"/>
          <w:szCs w:val="21"/>
          <w:lang w:eastAsia="zh-Hans"/>
        </w:rPr>
      </w:pPr>
    </w:p>
    <w:p>
      <w:pPr>
        <w:spacing w:line="240" w:lineRule="auto"/>
        <w:rPr>
          <w:rFonts w:hint="eastAsia" w:asciiTheme="minorEastAsia" w:hAnsiTheme="minorEastAsia" w:eastAsiaTheme="minorEastAsia" w:cstheme="minorEastAsia"/>
          <w:b w:val="0"/>
          <w:bCs w:val="0"/>
          <w:sz w:val="21"/>
          <w:szCs w:val="21"/>
          <w:lang w:eastAsia="zh-Hans"/>
        </w:rPr>
      </w:pPr>
      <w:r>
        <w:rPr>
          <w:rFonts w:hint="eastAsia" w:asciiTheme="minorEastAsia" w:hAnsiTheme="minorEastAsia" w:eastAsiaTheme="minorEastAsia" w:cstheme="minorEastAsia"/>
          <w:b w:val="0"/>
          <w:bCs w:val="0"/>
          <w:sz w:val="21"/>
          <w:szCs w:val="21"/>
          <w:lang w:val="en-US" w:eastAsia="zh-CN"/>
        </w:rPr>
        <w:t>采购</w:t>
      </w:r>
      <w:r>
        <w:rPr>
          <w:rFonts w:hint="eastAsia" w:asciiTheme="minorEastAsia" w:hAnsiTheme="minorEastAsia" w:eastAsiaTheme="minorEastAsia" w:cstheme="minorEastAsia"/>
          <w:b w:val="0"/>
          <w:bCs w:val="0"/>
          <w:sz w:val="21"/>
          <w:szCs w:val="21"/>
          <w:lang w:val="en-US" w:eastAsia="zh-Hans"/>
        </w:rPr>
        <w:t>包</w:t>
      </w:r>
      <w:r>
        <w:rPr>
          <w:rFonts w:hint="eastAsia" w:asciiTheme="minorEastAsia" w:hAnsi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lang w:eastAsia="zh-Hans"/>
        </w:rPr>
        <w:t>：</w:t>
      </w:r>
    </w:p>
    <w:p>
      <w:pPr>
        <w:spacing w:line="240" w:lineRule="auto"/>
        <w:rPr>
          <w:rFonts w:hint="eastAsia" w:asciiTheme="minorEastAsia" w:hAnsiTheme="minorEastAsia" w:eastAsiaTheme="minorEastAsia" w:cstheme="minorEastAsia"/>
          <w:b/>
          <w:bCs/>
          <w:sz w:val="21"/>
          <w:szCs w:val="21"/>
          <w:lang w:eastAsia="zh-Hans"/>
        </w:rPr>
      </w:pPr>
      <w:r>
        <w:rPr>
          <w:rFonts w:hint="eastAsia" w:asciiTheme="minorEastAsia" w:hAnsiTheme="minorEastAsia" w:eastAsiaTheme="minorEastAsia" w:cstheme="minorEastAsia"/>
          <w:b/>
          <w:bCs/>
          <w:sz w:val="21"/>
          <w:szCs w:val="21"/>
          <w:lang w:val="en-US" w:eastAsia="zh-CN"/>
        </w:rPr>
        <w:t>采购</w:t>
      </w:r>
      <w:r>
        <w:rPr>
          <w:rFonts w:hint="eastAsia" w:asciiTheme="minorEastAsia" w:hAnsiTheme="minorEastAsia" w:eastAsiaTheme="minorEastAsia" w:cstheme="minorEastAsia"/>
          <w:b/>
          <w:bCs/>
          <w:sz w:val="21"/>
          <w:szCs w:val="21"/>
          <w:lang w:val="en-US" w:eastAsia="zh-Hans"/>
        </w:rPr>
        <w:t>包</w:t>
      </w:r>
      <w:r>
        <w:rPr>
          <w:rFonts w:hint="eastAsia" w:asciiTheme="minorEastAsia" w:hAnsiTheme="minorEastAsia" w:cstheme="minorEastAsia"/>
          <w:b/>
          <w:bCs/>
          <w:sz w:val="21"/>
          <w:szCs w:val="21"/>
          <w:lang w:val="en-US" w:eastAsia="zh-CN"/>
        </w:rPr>
        <w:t>号3-1</w:t>
      </w:r>
      <w:r>
        <w:rPr>
          <w:rFonts w:hint="eastAsia" w:asciiTheme="minorEastAsia" w:hAnsiTheme="minorEastAsia" w:eastAsiaTheme="minorEastAsia" w:cstheme="minorEastAsia"/>
          <w:b/>
          <w:bCs/>
          <w:sz w:val="21"/>
          <w:szCs w:val="21"/>
          <w:lang w:eastAsia="zh-Hans"/>
        </w:rPr>
        <w:t>：眼底造影机</w:t>
      </w:r>
    </w:p>
    <w:p>
      <w:pPr>
        <w:spacing w:line="240" w:lineRule="auto"/>
        <w:ind w:left="2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技术参数：</w:t>
      </w:r>
    </w:p>
    <w:tbl>
      <w:tblPr>
        <w:tblStyle w:val="17"/>
        <w:tblW w:w="8506" w:type="dxa"/>
        <w:tblCellSpacing w:w="0" w:type="dxa"/>
        <w:tblInd w:w="-14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20"/>
        <w:gridCol w:w="2388"/>
        <w:gridCol w:w="50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6" w:hRule="atLeast"/>
          <w:tblCellSpacing w:w="0" w:type="dxa"/>
        </w:trPr>
        <w:tc>
          <w:tcPr>
            <w:tcW w:w="1020" w:type="dxa"/>
            <w:tcBorders>
              <w:top w:val="single" w:color="000000" w:themeColor="text1" w:sz="2" w:space="0"/>
              <w:left w:val="single" w:color="174CA0" w:sz="1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1</w:t>
            </w:r>
          </w:p>
        </w:tc>
        <w:tc>
          <w:tcPr>
            <w:tcW w:w="2388" w:type="dxa"/>
            <w:tcBorders>
              <w:top w:val="single" w:color="000000" w:themeColor="text1" w:sz="2" w:space="0"/>
              <w:left w:val="single" w:color="174CA0" w:sz="1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成像视场</w:t>
            </w: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45°、55°、65°</w:t>
            </w:r>
            <w:r>
              <w:rPr>
                <w:rFonts w:hint="eastAsia" w:asciiTheme="minorEastAsia" w:hAnsiTheme="minorEastAsia" w:eastAsiaTheme="minorEastAsia" w:cstheme="minorEastAsia"/>
                <w:b w:val="0"/>
                <w:bCs w:val="0"/>
                <w:color w:val="000000"/>
                <w:sz w:val="21"/>
                <w:szCs w:val="21"/>
                <w:lang w:eastAsia="zh-CN"/>
              </w:rPr>
              <w:t>三种，视场允差≤±</w:t>
            </w:r>
            <w:r>
              <w:rPr>
                <w:rFonts w:hint="eastAsia" w:asciiTheme="minorEastAsia" w:hAnsiTheme="minorEastAsia" w:eastAsiaTheme="minorEastAsia" w:cstheme="minorEastAsia"/>
                <w:b w:val="0"/>
                <w:bCs w:val="0"/>
                <w:color w:val="000000"/>
                <w:sz w:val="21"/>
                <w:szCs w:val="21"/>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1" w:hRule="atLeast"/>
          <w:tblCellSpacing w:w="0" w:type="dxa"/>
        </w:trPr>
        <w:tc>
          <w:tcPr>
            <w:tcW w:w="1020"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2</w:t>
            </w:r>
          </w:p>
        </w:tc>
        <w:tc>
          <w:tcPr>
            <w:tcW w:w="2388" w:type="dxa"/>
            <w:vMerge w:val="restart"/>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成像分辨率</w:t>
            </w: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视场中心处≥60lp/mm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2" w:hRule="atLeast"/>
          <w:tblCellSpacing w:w="0" w:type="dxa"/>
        </w:trPr>
        <w:tc>
          <w:tcPr>
            <w:tcW w:w="1020"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3</w:t>
            </w:r>
          </w:p>
        </w:tc>
        <w:tc>
          <w:tcPr>
            <w:tcW w:w="2388" w:type="dxa"/>
            <w:vMerge w:val="continue"/>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视场中部处（r/2)≥40lp/mm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2" w:hRule="atLeast"/>
          <w:tblCellSpacing w:w="0" w:type="dxa"/>
        </w:trPr>
        <w:tc>
          <w:tcPr>
            <w:tcW w:w="1020"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4</w:t>
            </w:r>
          </w:p>
        </w:tc>
        <w:tc>
          <w:tcPr>
            <w:tcW w:w="2388" w:type="dxa"/>
            <w:vMerge w:val="continue"/>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视场边缘处（r）≥25lp/mm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5" w:hRule="atLeast"/>
          <w:tblCellSpacing w:w="0" w:type="dxa"/>
        </w:trPr>
        <w:tc>
          <w:tcPr>
            <w:tcW w:w="1020"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5</w:t>
            </w:r>
          </w:p>
        </w:tc>
        <w:tc>
          <w:tcPr>
            <w:tcW w:w="2388"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屈光不正补偿调焦范围</w:t>
            </w: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-20D~+20D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0" w:hRule="atLeast"/>
          <w:tblCellSpacing w:w="0" w:type="dxa"/>
        </w:trPr>
        <w:tc>
          <w:tcPr>
            <w:tcW w:w="1020"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6</w:t>
            </w:r>
          </w:p>
        </w:tc>
        <w:tc>
          <w:tcPr>
            <w:tcW w:w="2388"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最小瞳孔直径</w:t>
            </w: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≤4mm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7" w:hRule="atLeast"/>
          <w:tblCellSpacing w:w="0" w:type="dxa"/>
        </w:trPr>
        <w:tc>
          <w:tcPr>
            <w:tcW w:w="1020"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7</w:t>
            </w:r>
          </w:p>
        </w:tc>
        <w:tc>
          <w:tcPr>
            <w:tcW w:w="2388"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软件功能</w:t>
            </w: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病例管理、图文病例报告、眼底图像处理功能（去红、血管增强、神经纤维增强、脉络膜增强）、视杯视盘比计算、荧光造影、眼底图像可信度评估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3" w:hRule="atLeast"/>
          <w:tblCellSpacing w:w="0" w:type="dxa"/>
        </w:trPr>
        <w:tc>
          <w:tcPr>
            <w:tcW w:w="1020"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8</w:t>
            </w:r>
          </w:p>
        </w:tc>
        <w:tc>
          <w:tcPr>
            <w:tcW w:w="2388"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其他</w:t>
            </w:r>
          </w:p>
        </w:tc>
        <w:tc>
          <w:tcPr>
            <w:tcW w:w="5098"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具备荧光造影功能</w:t>
            </w:r>
          </w:p>
        </w:tc>
      </w:tr>
    </w:tbl>
    <w:p>
      <w:pPr>
        <w:spacing w:line="240" w:lineRule="auto"/>
        <w:ind w:left="226"/>
        <w:rPr>
          <w:rFonts w:hint="eastAsia" w:asciiTheme="minorEastAsia" w:hAnsiTheme="minorEastAsia" w:eastAsiaTheme="minorEastAsia" w:cstheme="minorEastAsia"/>
          <w:b w:val="0"/>
          <w:bCs w:val="0"/>
          <w:sz w:val="21"/>
          <w:szCs w:val="21"/>
        </w:rPr>
      </w:pPr>
    </w:p>
    <w:p>
      <w:pPr>
        <w:spacing w:line="240" w:lineRule="auto"/>
        <w:ind w:left="226"/>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配置要求：</w:t>
      </w:r>
    </w:p>
    <w:tbl>
      <w:tblPr>
        <w:tblStyle w:val="17"/>
        <w:tblW w:w="7620" w:type="dxa"/>
        <w:tblCellSpacing w:w="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75"/>
        <w:gridCol w:w="3693"/>
        <w:gridCol w:w="25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9" w:hRule="atLeast"/>
          <w:tblCellSpacing w:w="0" w:type="dxa"/>
        </w:trPr>
        <w:tc>
          <w:tcPr>
            <w:tcW w:w="1375" w:type="dxa"/>
            <w:tcBorders>
              <w:top w:val="single" w:color="000000" w:themeColor="text1" w:sz="2" w:space="0"/>
              <w:left w:val="single" w:color="174CA0" w:sz="1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序号</w:t>
            </w:r>
          </w:p>
        </w:tc>
        <w:tc>
          <w:tcPr>
            <w:tcW w:w="3693"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部件名称</w:t>
            </w:r>
          </w:p>
        </w:tc>
        <w:tc>
          <w:tcPr>
            <w:tcW w:w="255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62" w:hRule="atLeast"/>
          <w:tblCellSpacing w:w="0" w:type="dxa"/>
        </w:trPr>
        <w:tc>
          <w:tcPr>
            <w:tcW w:w="1375"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w:t>
            </w:r>
          </w:p>
        </w:tc>
        <w:tc>
          <w:tcPr>
            <w:tcW w:w="3693"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眼底造影机主机</w:t>
            </w:r>
          </w:p>
        </w:tc>
        <w:tc>
          <w:tcPr>
            <w:tcW w:w="255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cstheme="minorEastAsia"/>
                <w:b w:val="0"/>
                <w:bCs w:val="0"/>
                <w:color w:val="000000"/>
                <w:sz w:val="21"/>
                <w:szCs w:val="21"/>
                <w:lang w:val="en-US" w:eastAsia="zh-CN"/>
              </w:rPr>
              <w:t>2</w:t>
            </w:r>
            <w:r>
              <w:rPr>
                <w:rFonts w:hint="eastAsia" w:asciiTheme="minorEastAsia" w:hAnsiTheme="minorEastAsia" w:eastAsiaTheme="minorEastAsia" w:cstheme="minorEastAsia"/>
                <w:b w:val="0"/>
                <w:bCs w:val="0"/>
                <w:color w:val="000000"/>
                <w:sz w:val="21"/>
                <w:szCs w:val="21"/>
                <w:lang w:eastAsia="zh-CN"/>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8" w:hRule="atLeast"/>
          <w:tblCellSpacing w:w="0" w:type="dxa"/>
        </w:trPr>
        <w:tc>
          <w:tcPr>
            <w:tcW w:w="1375"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2</w:t>
            </w:r>
          </w:p>
        </w:tc>
        <w:tc>
          <w:tcPr>
            <w:tcW w:w="3693"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cstheme="minorEastAsia"/>
                <w:color w:val="000000"/>
                <w:sz w:val="21"/>
                <w:szCs w:val="21"/>
                <w:lang w:eastAsia="zh-CN"/>
              </w:rPr>
              <w:t>眼底造影机配套显示设备</w:t>
            </w:r>
          </w:p>
        </w:tc>
        <w:tc>
          <w:tcPr>
            <w:tcW w:w="255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cstheme="minorEastAsia"/>
                <w:b w:val="0"/>
                <w:bCs w:val="0"/>
                <w:color w:val="000000"/>
                <w:sz w:val="21"/>
                <w:szCs w:val="21"/>
                <w:lang w:val="en-US" w:eastAsia="zh-CN"/>
              </w:rPr>
              <w:t>2</w:t>
            </w:r>
            <w:r>
              <w:rPr>
                <w:rFonts w:hint="eastAsia" w:asciiTheme="minorEastAsia" w:hAnsiTheme="minorEastAsia" w:eastAsiaTheme="minorEastAsia" w:cstheme="minorEastAsia"/>
                <w:b w:val="0"/>
                <w:bCs w:val="0"/>
                <w:color w:val="000000"/>
                <w:sz w:val="21"/>
                <w:szCs w:val="21"/>
                <w:lang w:eastAsia="zh-CN"/>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62" w:hRule="atLeast"/>
          <w:tblCellSpacing w:w="0" w:type="dxa"/>
        </w:trPr>
        <w:tc>
          <w:tcPr>
            <w:tcW w:w="1375"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3</w:t>
            </w:r>
          </w:p>
        </w:tc>
        <w:tc>
          <w:tcPr>
            <w:tcW w:w="3693"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cstheme="minorEastAsia"/>
                <w:color w:val="000000"/>
                <w:sz w:val="21"/>
                <w:szCs w:val="21"/>
                <w:lang w:eastAsia="zh-CN"/>
              </w:rPr>
              <w:t>眼底造影机配套打印设备</w:t>
            </w:r>
          </w:p>
        </w:tc>
        <w:tc>
          <w:tcPr>
            <w:tcW w:w="255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cstheme="minorEastAsia"/>
                <w:b w:val="0"/>
                <w:bCs w:val="0"/>
                <w:color w:val="000000"/>
                <w:sz w:val="21"/>
                <w:szCs w:val="21"/>
                <w:lang w:val="en-US" w:eastAsia="zh-CN"/>
              </w:rPr>
              <w:t>2</w:t>
            </w:r>
            <w:r>
              <w:rPr>
                <w:rFonts w:hint="eastAsia" w:asciiTheme="minorEastAsia" w:hAnsiTheme="minorEastAsia" w:eastAsiaTheme="minorEastAsia" w:cstheme="minorEastAsia"/>
                <w:b w:val="0"/>
                <w:bCs w:val="0"/>
                <w:color w:val="000000"/>
                <w:sz w:val="21"/>
                <w:szCs w:val="21"/>
                <w:lang w:eastAsia="zh-CN"/>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62" w:hRule="atLeast"/>
          <w:tblCellSpacing w:w="0" w:type="dxa"/>
        </w:trPr>
        <w:tc>
          <w:tcPr>
            <w:tcW w:w="1375"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4</w:t>
            </w:r>
          </w:p>
        </w:tc>
        <w:tc>
          <w:tcPr>
            <w:tcW w:w="3693"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工作台车</w:t>
            </w:r>
          </w:p>
        </w:tc>
        <w:tc>
          <w:tcPr>
            <w:tcW w:w="255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cstheme="minorEastAsia"/>
                <w:b w:val="0"/>
                <w:bCs w:val="0"/>
                <w:color w:val="000000"/>
                <w:sz w:val="21"/>
                <w:szCs w:val="21"/>
                <w:lang w:val="en-US" w:eastAsia="zh-CN"/>
              </w:rPr>
              <w:t>2</w:t>
            </w:r>
            <w:r>
              <w:rPr>
                <w:rFonts w:hint="eastAsia" w:asciiTheme="minorEastAsia" w:hAnsiTheme="minorEastAsia" w:eastAsiaTheme="minorEastAsia" w:cstheme="minorEastAsia"/>
                <w:b w:val="0"/>
                <w:bCs w:val="0"/>
                <w:color w:val="000000"/>
                <w:sz w:val="21"/>
                <w:szCs w:val="21"/>
                <w:lang w:eastAsia="zh-CN"/>
              </w:rPr>
              <w:t>台</w:t>
            </w:r>
          </w:p>
        </w:tc>
      </w:tr>
    </w:tbl>
    <w:p>
      <w:pPr>
        <w:pStyle w:val="2"/>
        <w:spacing w:line="240" w:lineRule="auto"/>
        <w:rPr>
          <w:rFonts w:hint="eastAsia" w:asciiTheme="minorEastAsia" w:hAnsiTheme="minorEastAsia" w:eastAsiaTheme="minorEastAsia" w:cstheme="minorEastAsia"/>
          <w:b w:val="0"/>
          <w:bCs w:val="0"/>
          <w:sz w:val="21"/>
          <w:szCs w:val="21"/>
          <w:lang w:eastAsia="zh-Hans"/>
        </w:rPr>
      </w:pPr>
    </w:p>
    <w:p>
      <w:pPr>
        <w:pStyle w:val="2"/>
        <w:rPr>
          <w:rFonts w:hint="eastAsia"/>
          <w:lang w:eastAsia="zh-Hans"/>
        </w:rPr>
      </w:pPr>
    </w:p>
    <w:p>
      <w:pPr>
        <w:spacing w:line="240" w:lineRule="auto"/>
        <w:rPr>
          <w:rFonts w:hint="eastAsia" w:asciiTheme="minorEastAsia" w:hAnsiTheme="minorEastAsia" w:eastAsiaTheme="minorEastAsia" w:cstheme="minorEastAsia"/>
          <w:b/>
          <w:bCs/>
          <w:sz w:val="21"/>
          <w:szCs w:val="21"/>
          <w:lang w:eastAsia="zh-Hans"/>
        </w:rPr>
      </w:pPr>
      <w:r>
        <w:rPr>
          <w:rFonts w:hint="eastAsia" w:asciiTheme="minorEastAsia" w:hAnsiTheme="minorEastAsia" w:eastAsiaTheme="minorEastAsia" w:cstheme="minorEastAsia"/>
          <w:b/>
          <w:bCs/>
          <w:sz w:val="21"/>
          <w:szCs w:val="21"/>
          <w:lang w:val="en-US" w:eastAsia="zh-CN"/>
        </w:rPr>
        <w:t>采购</w:t>
      </w:r>
      <w:r>
        <w:rPr>
          <w:rFonts w:hint="eastAsia" w:asciiTheme="minorEastAsia" w:hAnsiTheme="minorEastAsia" w:eastAsiaTheme="minorEastAsia" w:cstheme="minorEastAsia"/>
          <w:b/>
          <w:bCs/>
          <w:sz w:val="21"/>
          <w:szCs w:val="21"/>
          <w:lang w:val="en-US" w:eastAsia="zh-Hans"/>
        </w:rPr>
        <w:t>包</w:t>
      </w:r>
      <w:r>
        <w:rPr>
          <w:rFonts w:hint="eastAsia" w:asciiTheme="minorEastAsia" w:hAnsiTheme="minorEastAsia" w:cstheme="minorEastAsia"/>
          <w:b/>
          <w:bCs/>
          <w:sz w:val="21"/>
          <w:szCs w:val="21"/>
          <w:lang w:val="en-US" w:eastAsia="zh-CN"/>
        </w:rPr>
        <w:t>号3-2</w:t>
      </w:r>
      <w:r>
        <w:rPr>
          <w:rFonts w:hint="eastAsia" w:asciiTheme="minorEastAsia" w:hAnsiTheme="minorEastAsia" w:eastAsiaTheme="minorEastAsia" w:cstheme="minorEastAsia"/>
          <w:b/>
          <w:bCs/>
          <w:sz w:val="21"/>
          <w:szCs w:val="21"/>
          <w:lang w:eastAsia="zh-Hans"/>
        </w:rPr>
        <w:t>：手术显微镜</w:t>
      </w:r>
    </w:p>
    <w:p>
      <w:pPr>
        <w:ind w:left="226"/>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技术参数：</w:t>
      </w:r>
    </w:p>
    <w:tbl>
      <w:tblPr>
        <w:tblStyle w:val="17"/>
        <w:tblW w:w="8527" w:type="dxa"/>
        <w:tblCellSpacing w:w="0" w:type="dxa"/>
        <w:tblInd w:w="-117"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Layout w:type="fixed"/>
        <w:tblCellMar>
          <w:top w:w="0" w:type="dxa"/>
          <w:left w:w="0" w:type="dxa"/>
          <w:bottom w:w="0" w:type="dxa"/>
          <w:right w:w="0" w:type="dxa"/>
        </w:tblCellMar>
      </w:tblPr>
      <w:tblGrid>
        <w:gridCol w:w="761"/>
        <w:gridCol w:w="1327"/>
        <w:gridCol w:w="796"/>
        <w:gridCol w:w="2412"/>
        <w:gridCol w:w="3230"/>
        <w:gridCol w:w="1"/>
      </w:tblGrid>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gridAfter w:val="1"/>
          <w:wAfter w:w="1" w:type="dxa"/>
          <w:trHeight w:val="583"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1</w:t>
            </w:r>
          </w:p>
        </w:tc>
        <w:tc>
          <w:tcPr>
            <w:tcW w:w="1327" w:type="dxa"/>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显微镜光学参数（标配F=250mm大物镜）</w:t>
            </w:r>
          </w:p>
        </w:tc>
        <w:tc>
          <w:tcPr>
            <w:tcW w:w="796" w:type="dxa"/>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放大倍率</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助手镜</w:t>
            </w:r>
          </w:p>
        </w:tc>
        <w:tc>
          <w:tcPr>
            <w:tcW w:w="3230"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4.2x、6.5x、10.4x、16.7x、26.3x</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gridAfter w:val="1"/>
          <w:wAfter w:w="1" w:type="dxa"/>
          <w:trHeight w:val="348"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2</w:t>
            </w:r>
          </w:p>
        </w:tc>
        <w:tc>
          <w:tcPr>
            <w:tcW w:w="1327" w:type="dxa"/>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796" w:type="dxa"/>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主镜</w:t>
            </w:r>
          </w:p>
        </w:tc>
        <w:tc>
          <w:tcPr>
            <w:tcW w:w="3230"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4.3x～25.5x</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gridAfter w:val="1"/>
          <w:wAfter w:w="1" w:type="dxa"/>
          <w:trHeight w:val="438"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3</w:t>
            </w:r>
          </w:p>
        </w:tc>
        <w:tc>
          <w:tcPr>
            <w:tcW w:w="1327" w:type="dxa"/>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796" w:type="dxa"/>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视场直径</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助手镜</w:t>
            </w:r>
          </w:p>
        </w:tc>
        <w:tc>
          <w:tcPr>
            <w:tcW w:w="3230"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Ø50.3、Ø32.1、Ø20.1、Ø12.7、Ø8</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gridAfter w:val="1"/>
          <w:wAfter w:w="1" w:type="dxa"/>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4</w:t>
            </w:r>
          </w:p>
        </w:tc>
        <w:tc>
          <w:tcPr>
            <w:tcW w:w="1327" w:type="dxa"/>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796" w:type="dxa"/>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主镜</w:t>
            </w:r>
          </w:p>
        </w:tc>
        <w:tc>
          <w:tcPr>
            <w:tcW w:w="3230"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Ø49.4～8.2</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5</w:t>
            </w:r>
          </w:p>
        </w:tc>
        <w:tc>
          <w:tcPr>
            <w:tcW w:w="2123" w:type="dxa"/>
            <w:gridSpan w:val="2"/>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实际工作距离</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大物镜焦距</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F≥200mm</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6</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实际工作距离</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≥193.6mm</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375"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7</w:t>
            </w:r>
          </w:p>
        </w:tc>
        <w:tc>
          <w:tcPr>
            <w:tcW w:w="2123" w:type="dxa"/>
            <w:gridSpan w:val="2"/>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目镜参数</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视度调节范围</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≥±7D</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8</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目镜倍率</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12.5×</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75"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9</w:t>
            </w:r>
          </w:p>
        </w:tc>
        <w:tc>
          <w:tcPr>
            <w:tcW w:w="2123" w:type="dxa"/>
            <w:gridSpan w:val="2"/>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目镜筒参数</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主镜目镜筒视角</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0°～180°</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10</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瞳距调节范围</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52~75mm</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11</w:t>
            </w:r>
          </w:p>
        </w:tc>
        <w:tc>
          <w:tcPr>
            <w:tcW w:w="2123" w:type="dxa"/>
            <w:gridSpan w:val="2"/>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照明参数</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视场照明方式</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同轴立体照明</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12</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物面最高照度</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≥70000lx</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802"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13</w:t>
            </w:r>
          </w:p>
        </w:tc>
        <w:tc>
          <w:tcPr>
            <w:tcW w:w="2123"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滤光片</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内置滤光片</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黑点片、25%灰色片、无赤片、蓝光阻断、1个空位</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14</w:t>
            </w:r>
          </w:p>
        </w:tc>
        <w:tc>
          <w:tcPr>
            <w:tcW w:w="2123" w:type="dxa"/>
            <w:gridSpan w:val="2"/>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位置调节参数</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最大伸展半径</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≥1270mm</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1316"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15</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垂直调节范围(地面至大物镜)</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790mm~1310mm</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default" w:asciiTheme="minorEastAsia" w:hAnsiTheme="minorEastAsia" w:eastAsiaTheme="minorEastAsia" w:cstheme="minorEastAsia"/>
                <w:b w:val="0"/>
                <w:bCs w:val="0"/>
                <w:color w:val="000000"/>
                <w:sz w:val="21"/>
                <w:szCs w:val="21"/>
                <w:lang w:val="en-US" w:eastAsia="zh-CN"/>
              </w:rPr>
            </w:pPr>
            <w:r>
              <w:rPr>
                <w:rFonts w:hint="eastAsia" w:asciiTheme="minorEastAsia" w:hAnsiTheme="minorEastAsia" w:cstheme="minorEastAsia"/>
                <w:b w:val="0"/>
                <w:bCs w:val="0"/>
                <w:color w:val="000000"/>
                <w:sz w:val="21"/>
                <w:szCs w:val="21"/>
                <w:lang w:val="en-US" w:eastAsia="zh-CN"/>
              </w:rPr>
              <w:t>16</w:t>
            </w:r>
          </w:p>
        </w:tc>
        <w:tc>
          <w:tcPr>
            <w:tcW w:w="2123" w:type="dxa"/>
            <w:gridSpan w:val="2"/>
            <w:vMerge w:val="restart"/>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电气参数</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输入电压</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 100V-240V/50-60Hz</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17</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输入功率</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110VA</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18</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灯泡</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≥12V/9W LED</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19</w:t>
            </w:r>
          </w:p>
        </w:tc>
        <w:tc>
          <w:tcPr>
            <w:tcW w:w="2123" w:type="dxa"/>
            <w:gridSpan w:val="2"/>
            <w:vMerge w:val="restart"/>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悬吊镜头参数</w:t>
            </w: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eastAsia="zh-CN"/>
              </w:rPr>
              <w:t>影像放大</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w:t>
            </w:r>
            <w:r>
              <w:rPr>
                <w:rFonts w:hint="eastAsia" w:asciiTheme="minorEastAsia" w:hAnsiTheme="minorEastAsia" w:eastAsiaTheme="minorEastAsia" w:cstheme="minorEastAsia"/>
                <w:b w:val="0"/>
                <w:bCs w:val="0"/>
                <w:color w:val="000000"/>
                <w:sz w:val="21"/>
                <w:szCs w:val="21"/>
                <w:lang w:val="en-US" w:eastAsia="zh-CN"/>
              </w:rPr>
              <w:t>0.45倍</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344"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20</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eastAsia="zh-CN"/>
              </w:rPr>
              <w:t>静态视野</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w:t>
            </w:r>
            <w:r>
              <w:rPr>
                <w:rFonts w:hint="eastAsia" w:asciiTheme="minorEastAsia" w:hAnsiTheme="minorEastAsia" w:eastAsiaTheme="minorEastAsia" w:cstheme="minorEastAsia"/>
                <w:b w:val="0"/>
                <w:bCs w:val="0"/>
                <w:color w:val="000000"/>
                <w:sz w:val="21"/>
                <w:szCs w:val="21"/>
                <w:lang w:val="en-US" w:eastAsia="zh-CN"/>
              </w:rPr>
              <w:t>99</w:t>
            </w:r>
            <w:r>
              <w:rPr>
                <w:rFonts w:hint="eastAsia" w:asciiTheme="minorEastAsia" w:hAnsiTheme="minorEastAsia" w:eastAsiaTheme="minorEastAsia" w:cstheme="minorEastAsia"/>
                <w:b w:val="0"/>
                <w:bCs w:val="0"/>
                <w:color w:val="000000"/>
                <w:sz w:val="21"/>
                <w:szCs w:val="21"/>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auto"/>
          <w:tblCellMar>
            <w:top w:w="0" w:type="dxa"/>
            <w:left w:w="0" w:type="dxa"/>
            <w:bottom w:w="0" w:type="dxa"/>
            <w:right w:w="0" w:type="dxa"/>
          </w:tblCellMar>
        </w:tblPrEx>
        <w:trPr>
          <w:trHeight w:val="348" w:hRule="atLeast"/>
          <w:tblCellSpacing w:w="0" w:type="dxa"/>
        </w:trPr>
        <w:tc>
          <w:tcPr>
            <w:tcW w:w="761" w:type="dxa"/>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21</w:t>
            </w:r>
          </w:p>
        </w:tc>
        <w:tc>
          <w:tcPr>
            <w:tcW w:w="2123" w:type="dxa"/>
            <w:gridSpan w:val="2"/>
            <w:vMerge w:val="continue"/>
            <w:tcBorders>
              <w:tl2br w:val="nil"/>
              <w:tr2bl w:val="nil"/>
            </w:tcBorders>
            <w:shd w:val="clear" w:color="auto" w:fill="auto"/>
            <w:tcMar>
              <w:top w:w="54" w:type="dxa"/>
              <w:left w:w="108" w:type="dxa"/>
              <w:bottom w:w="54" w:type="dxa"/>
              <w:right w:w="108" w:type="dxa"/>
            </w:tcMar>
            <w:vAlign w:val="center"/>
          </w:tcPr>
          <w:p>
            <w:pPr>
              <w:spacing w:line="240" w:lineRule="auto"/>
              <w:jc w:val="center"/>
              <w:rPr>
                <w:rFonts w:hint="eastAsia" w:asciiTheme="minorEastAsia" w:hAnsiTheme="minorEastAsia" w:eastAsiaTheme="minorEastAsia" w:cstheme="minorEastAsia"/>
                <w:b w:val="0"/>
                <w:bCs w:val="0"/>
                <w:sz w:val="21"/>
                <w:szCs w:val="21"/>
              </w:rPr>
            </w:pPr>
          </w:p>
        </w:tc>
        <w:tc>
          <w:tcPr>
            <w:tcW w:w="2412" w:type="dxa"/>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lang w:eastAsia="zh-CN"/>
              </w:rPr>
              <w:t>动态视野</w:t>
            </w:r>
          </w:p>
        </w:tc>
        <w:tc>
          <w:tcPr>
            <w:tcW w:w="3231" w:type="dxa"/>
            <w:gridSpan w:val="2"/>
            <w:tcBorders>
              <w:tl2br w:val="nil"/>
              <w:tr2bl w:val="nil"/>
            </w:tcBorders>
            <w:shd w:val="clear" w:color="auto" w:fill="auto"/>
            <w:tcMar>
              <w:top w:w="54" w:type="dxa"/>
              <w:left w:w="108" w:type="dxa"/>
              <w:bottom w:w="54" w:type="dxa"/>
              <w:right w:w="108" w:type="dxa"/>
            </w:tcMar>
            <w:vAlign w:val="center"/>
          </w:tcPr>
          <w:p>
            <w:pPr>
              <w:pStyle w:val="15"/>
              <w:keepNext w:val="0"/>
              <w:keepLines w:val="0"/>
              <w:widowControl/>
              <w:suppressLineNumbers w:val="0"/>
              <w:spacing w:line="240" w:lineRule="auto"/>
              <w:ind w:left="0" w:leftChars="0" w:right="0" w:rightChars="0"/>
              <w:jc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color w:val="000000"/>
                <w:sz w:val="21"/>
                <w:szCs w:val="21"/>
              </w:rPr>
              <w:t>≥</w:t>
            </w:r>
            <w:r>
              <w:rPr>
                <w:rFonts w:hint="eastAsia" w:asciiTheme="minorEastAsia" w:hAnsiTheme="minorEastAsia" w:eastAsiaTheme="minorEastAsia" w:cstheme="minorEastAsia"/>
                <w:b w:val="0"/>
                <w:bCs w:val="0"/>
                <w:color w:val="000000"/>
                <w:sz w:val="21"/>
                <w:szCs w:val="21"/>
                <w:lang w:val="en-US" w:eastAsia="zh-CN"/>
              </w:rPr>
              <w:t>135</w:t>
            </w:r>
            <w:r>
              <w:rPr>
                <w:rFonts w:hint="eastAsia" w:asciiTheme="minorEastAsia" w:hAnsiTheme="minorEastAsia" w:eastAsiaTheme="minorEastAsia" w:cstheme="minorEastAsia"/>
                <w:b w:val="0"/>
                <w:bCs w:val="0"/>
                <w:color w:val="000000"/>
                <w:sz w:val="21"/>
                <w:szCs w:val="21"/>
              </w:rPr>
              <w:t>°</w:t>
            </w:r>
          </w:p>
        </w:tc>
      </w:tr>
    </w:tbl>
    <w:p>
      <w:pPr>
        <w:jc w:val="left"/>
        <w:rPr>
          <w:rFonts w:hint="eastAsia" w:asciiTheme="minorEastAsia" w:hAnsiTheme="minorEastAsia" w:eastAsiaTheme="minorEastAsia" w:cstheme="minorEastAsia"/>
          <w:b w:val="0"/>
          <w:bCs w:val="0"/>
          <w:sz w:val="21"/>
          <w:szCs w:val="21"/>
          <w:lang w:eastAsia="zh-CN"/>
        </w:rPr>
      </w:pPr>
    </w:p>
    <w:p>
      <w:pPr>
        <w:ind w:left="226"/>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配置要求：</w:t>
      </w:r>
    </w:p>
    <w:tbl>
      <w:tblPr>
        <w:tblStyle w:val="17"/>
        <w:tblW w:w="7500" w:type="dxa"/>
        <w:tblCellSpacing w:w="0" w:type="dxa"/>
        <w:tblInd w:w="-1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79"/>
        <w:gridCol w:w="3609"/>
        <w:gridCol w:w="2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174CA0" w:sz="1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序号</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部件名称</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底座</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2</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立柱</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3</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拉手</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4</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横臂</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5</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显微镜部分</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6</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脚控模块</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7</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内六角扳手10mm</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8</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内六角扳手4mm</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9</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电源线</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10</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消毒罩三套</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4"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11</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防尘罩</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3</w:t>
            </w:r>
            <w:r>
              <w:rPr>
                <w:rFonts w:hint="eastAsia" w:asciiTheme="minorEastAsia" w:hAnsiTheme="minorEastAsia" w:eastAsiaTheme="minorEastAsia" w:cstheme="minorEastAsia"/>
                <w:b w:val="0"/>
                <w:bCs w:val="0"/>
                <w:color w:val="000000"/>
                <w:sz w:val="21"/>
                <w:szCs w:val="21"/>
                <w:lang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12</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锁紧螺母螺钉旋具</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13</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使用说明书</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14</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产品合格证</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15</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产品保修卡</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eastAsia="zh-CN"/>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1" w:hRule="atLeast"/>
          <w:tblCellSpacing w:w="0" w:type="dxa"/>
        </w:trPr>
        <w:tc>
          <w:tcPr>
            <w:tcW w:w="137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top w:w="54" w:type="dxa"/>
              <w:left w:w="108" w:type="dxa"/>
              <w:bottom w:w="54" w:type="dxa"/>
              <w:right w:w="108"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16</w:t>
            </w:r>
          </w:p>
        </w:tc>
        <w:tc>
          <w:tcPr>
            <w:tcW w:w="36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sz w:val="21"/>
                <w:szCs w:val="21"/>
              </w:rPr>
              <w:t>产品装箱清单</w:t>
            </w:r>
          </w:p>
        </w:tc>
        <w:tc>
          <w:tcPr>
            <w:tcW w:w="2512"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auto"/>
            <w:tcMar>
              <w:left w:w="81" w:type="dxa"/>
              <w:right w:w="81" w:type="dxa"/>
            </w:tcMar>
            <w:vAlign w:val="center"/>
          </w:tcPr>
          <w:p>
            <w:pPr>
              <w:pStyle w:val="15"/>
              <w:keepNext w:val="0"/>
              <w:keepLines w:val="0"/>
              <w:widowControl/>
              <w:suppressLineNumbers w:val="0"/>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color w:val="000000"/>
                <w:sz w:val="21"/>
                <w:szCs w:val="21"/>
              </w:rPr>
              <w:t>1</w:t>
            </w:r>
            <w:r>
              <w:rPr>
                <w:rFonts w:hint="eastAsia" w:asciiTheme="minorEastAsia" w:hAnsiTheme="minorEastAsia" w:eastAsiaTheme="minorEastAsia" w:cstheme="minorEastAsia"/>
                <w:b w:val="0"/>
                <w:bCs w:val="0"/>
                <w:color w:val="000000"/>
                <w:sz w:val="21"/>
                <w:szCs w:val="21"/>
                <w:lang w:val="en-US" w:eastAsia="zh-CN"/>
              </w:rPr>
              <w:t xml:space="preserve"> 份</w:t>
            </w:r>
          </w:p>
        </w:tc>
      </w:tr>
    </w:tbl>
    <w:p>
      <w:pPr>
        <w:pStyle w:val="2"/>
        <w:spacing w:line="240" w:lineRule="auto"/>
        <w:rPr>
          <w:rFonts w:hint="eastAsia" w:asciiTheme="minorEastAsia" w:hAnsiTheme="minorEastAsia" w:eastAsiaTheme="minorEastAsia" w:cstheme="minorEastAsia"/>
          <w:sz w:val="21"/>
          <w:szCs w:val="21"/>
          <w:lang w:val="en-US" w:eastAsia="zh-Hans"/>
        </w:rPr>
      </w:pPr>
    </w:p>
    <w:p>
      <w:pPr>
        <w:spacing w:line="240" w:lineRule="auto"/>
        <w:rPr>
          <w:rFonts w:hint="eastAsia" w:asciiTheme="minorEastAsia" w:hAnsiTheme="minorEastAsia" w:eastAsiaTheme="minorEastAsia" w:cstheme="minorEastAsia"/>
          <w:sz w:val="21"/>
          <w:szCs w:val="21"/>
          <w:lang w:val="en-US" w:eastAsia="zh-Hans"/>
        </w:rPr>
      </w:pPr>
    </w:p>
    <w:p>
      <w:pPr>
        <w:pStyle w:val="2"/>
        <w:spacing w:line="240" w:lineRule="auto"/>
        <w:rPr>
          <w:rFonts w:hint="eastAsia" w:asciiTheme="minorEastAsia" w:hAnsiTheme="minorEastAsia" w:eastAsiaTheme="minorEastAsia" w:cstheme="minorEastAsia"/>
          <w:sz w:val="21"/>
          <w:szCs w:val="21"/>
          <w:lang w:val="en-US" w:eastAsia="zh-Hans"/>
        </w:rPr>
      </w:pPr>
      <w:r>
        <w:rPr>
          <w:rFonts w:hint="eastAsia" w:asciiTheme="minorEastAsia" w:hAnsiTheme="minorEastAsia" w:eastAsiaTheme="minorEastAsia" w:cstheme="minorEastAsia"/>
          <w:sz w:val="21"/>
          <w:szCs w:val="21"/>
          <w:lang w:val="en-US" w:eastAsia="zh-Hans"/>
        </w:rPr>
        <w:t>五</w:t>
      </w:r>
      <w:r>
        <w:rPr>
          <w:rFonts w:hint="eastAsia" w:asciiTheme="minorEastAsia" w:hAnsiTheme="minorEastAsia" w:eastAsiaTheme="minorEastAsia" w:cstheme="minorEastAsia"/>
          <w:sz w:val="21"/>
          <w:szCs w:val="21"/>
          <w:lang w:eastAsia="zh-Hans"/>
        </w:rPr>
        <w:t>、</w:t>
      </w:r>
      <w:r>
        <w:rPr>
          <w:rFonts w:hint="eastAsia" w:asciiTheme="minorEastAsia" w:hAnsiTheme="minorEastAsia" w:eastAsiaTheme="minorEastAsia" w:cstheme="minorEastAsia"/>
          <w:sz w:val="21"/>
          <w:szCs w:val="21"/>
          <w:lang w:val="en-US" w:eastAsia="zh-Hans"/>
        </w:rPr>
        <w:t>其他</w:t>
      </w:r>
    </w:p>
    <w:p/>
    <w:p>
      <w:r>
        <w:t>采购包1（</w:t>
      </w:r>
      <w:r>
        <w:rPr>
          <w:rFonts w:hint="eastAsia"/>
          <w:lang w:eastAsia="zh-CN"/>
        </w:rPr>
        <w:t>三气培养箱</w:t>
      </w:r>
      <w:r>
        <w:t>）</w:t>
      </w:r>
      <w:r>
        <w:rPr>
          <w:b/>
        </w:rPr>
        <w:t>1.主要商务要求</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414"/>
        <w:gridCol w:w="58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标的提供的时间</w:t>
            </w:r>
          </w:p>
        </w:tc>
        <w:tc>
          <w:tcPr>
            <w:tcW w:w="5892" w:type="dxa"/>
          </w:tcPr>
          <w:p>
            <w:r>
              <w:t>自合同签订后60日历天内完成投标产品的供货、安装、调试和验收，并交付使用。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标的提供的地点</w:t>
            </w:r>
          </w:p>
        </w:tc>
        <w:tc>
          <w:tcPr>
            <w:tcW w:w="5892" w:type="dxa"/>
          </w:tcPr>
          <w:p>
            <w:r>
              <w:t>采购人指定的使用现场。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付款方式</w:t>
            </w:r>
          </w:p>
        </w:tc>
        <w:tc>
          <w:tcPr>
            <w:tcW w:w="5892" w:type="dxa"/>
          </w:tcPr>
          <w:p>
            <w:r>
              <w:t>1期：支付比例100%,见采购需求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验收要求</w:t>
            </w:r>
          </w:p>
        </w:tc>
        <w:tc>
          <w:tcPr>
            <w:tcW w:w="5892" w:type="dxa"/>
          </w:tcPr>
          <w:p>
            <w:r>
              <w:t>1期：见采购需求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履约保证金</w:t>
            </w:r>
          </w:p>
        </w:tc>
        <w:tc>
          <w:tcPr>
            <w:tcW w:w="5892" w:type="dxa"/>
          </w:tcPr>
          <w:p>
            <w:r>
              <w:t>收取比例：5%,说明：见采购需求</w:t>
            </w:r>
          </w:p>
          <w:p>
            <w:r>
              <w:t>履约保证金可以以履约保函（保险）形式提供，目前"广东政府采购智慧云平台金融服务中心(https://gdgpo.czt.gd.gov.cn/zcdservice/zcd/guangdong/)已实现电子履约保函（保险）在线办理功能，有意愿供应商可自行办理提供。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其他</w:t>
            </w:r>
          </w:p>
        </w:tc>
        <w:tc>
          <w:tcPr>
            <w:tcW w:w="5892" w:type="dxa"/>
          </w:tcPr>
          <w:p>
            <w:r>
              <w:t>其他，见采购需求</w:t>
            </w:r>
          </w:p>
        </w:tc>
      </w:tr>
    </w:tbl>
    <w:p>
      <w:pPr>
        <w:rPr>
          <w:b/>
        </w:rPr>
      </w:pPr>
    </w:p>
    <w:p>
      <w:r>
        <w:rPr>
          <w:b/>
        </w:rPr>
        <w:t>2.技术标准与要求</w:t>
      </w:r>
    </w:p>
    <w:tbl>
      <w:tblPr>
        <w:tblStyle w:val="17"/>
        <w:tblW w:w="831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jc w:val="center"/>
            </w:pPr>
            <w:r>
              <w:t>序号</w:t>
            </w:r>
          </w:p>
        </w:tc>
        <w:tc>
          <w:tcPr>
            <w:tcW w:w="831" w:type="dxa"/>
            <w:vAlign w:val="center"/>
          </w:tcPr>
          <w:p>
            <w:pPr>
              <w:jc w:val="center"/>
            </w:pPr>
            <w:r>
              <w:t>核心产品要求（“△”）</w:t>
            </w:r>
          </w:p>
        </w:tc>
        <w:tc>
          <w:tcPr>
            <w:tcW w:w="831" w:type="dxa"/>
            <w:vAlign w:val="center"/>
          </w:tcPr>
          <w:p>
            <w:pPr>
              <w:jc w:val="center"/>
            </w:pPr>
            <w:r>
              <w:t>品目名称</w:t>
            </w:r>
          </w:p>
        </w:tc>
        <w:tc>
          <w:tcPr>
            <w:tcW w:w="831" w:type="dxa"/>
            <w:vAlign w:val="center"/>
          </w:tcPr>
          <w:p>
            <w:pPr>
              <w:jc w:val="center"/>
            </w:pPr>
            <w:r>
              <w:t>标的名称</w:t>
            </w:r>
          </w:p>
        </w:tc>
        <w:tc>
          <w:tcPr>
            <w:tcW w:w="831" w:type="dxa"/>
            <w:vAlign w:val="center"/>
          </w:tcPr>
          <w:p>
            <w:pPr>
              <w:jc w:val="center"/>
            </w:pPr>
            <w:r>
              <w:t>单位</w:t>
            </w:r>
          </w:p>
        </w:tc>
        <w:tc>
          <w:tcPr>
            <w:tcW w:w="831" w:type="dxa"/>
            <w:vAlign w:val="center"/>
          </w:tcPr>
          <w:p>
            <w:pPr>
              <w:jc w:val="center"/>
            </w:pPr>
            <w:r>
              <w:t>数量</w:t>
            </w:r>
          </w:p>
        </w:tc>
        <w:tc>
          <w:tcPr>
            <w:tcW w:w="831" w:type="dxa"/>
            <w:vAlign w:val="center"/>
          </w:tcPr>
          <w:p>
            <w:pPr>
              <w:jc w:val="center"/>
            </w:pPr>
            <w:r>
              <w:t>分项预算单价（元）</w:t>
            </w:r>
          </w:p>
        </w:tc>
        <w:tc>
          <w:tcPr>
            <w:tcW w:w="831" w:type="dxa"/>
            <w:vAlign w:val="center"/>
          </w:tcPr>
          <w:p>
            <w:pPr>
              <w:jc w:val="center"/>
            </w:pPr>
            <w:r>
              <w:t>分项预算总价（元）</w:t>
            </w:r>
          </w:p>
        </w:tc>
        <w:tc>
          <w:tcPr>
            <w:tcW w:w="831" w:type="dxa"/>
            <w:vAlign w:val="center"/>
          </w:tcPr>
          <w:p>
            <w:pPr>
              <w:jc w:val="center"/>
            </w:pPr>
            <w:r>
              <w:t>所属行业</w:t>
            </w:r>
          </w:p>
        </w:tc>
        <w:tc>
          <w:tcPr>
            <w:tcW w:w="831" w:type="dxa"/>
            <w:vAlign w:val="center"/>
          </w:tcPr>
          <w:p>
            <w:pPr>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jc w:val="center"/>
            </w:pPr>
            <w:r>
              <w:t>1</w:t>
            </w:r>
          </w:p>
        </w:tc>
        <w:tc>
          <w:tcPr>
            <w:tcW w:w="831" w:type="dxa"/>
            <w:vAlign w:val="center"/>
          </w:tcPr>
          <w:p>
            <w:pPr>
              <w:jc w:val="center"/>
            </w:pPr>
            <w:r>
              <w:t>△</w:t>
            </w:r>
          </w:p>
        </w:tc>
        <w:tc>
          <w:tcPr>
            <w:tcW w:w="831" w:type="dxa"/>
            <w:vAlign w:val="center"/>
          </w:tcPr>
          <w:p>
            <w:pPr>
              <w:jc w:val="center"/>
              <w:rPr>
                <w:rFonts w:hint="eastAsia" w:eastAsiaTheme="minorEastAsia"/>
                <w:lang w:eastAsia="zh-CN"/>
              </w:rPr>
            </w:pPr>
            <w:r>
              <w:rPr>
                <w:rFonts w:hint="eastAsia" w:eastAsiaTheme="minorEastAsia"/>
                <w:highlight w:val="none"/>
                <w:lang w:eastAsia="zh-CN"/>
              </w:rPr>
              <w:t>临床检验设备</w:t>
            </w:r>
          </w:p>
        </w:tc>
        <w:tc>
          <w:tcPr>
            <w:tcW w:w="831" w:type="dxa"/>
            <w:vAlign w:val="center"/>
          </w:tcPr>
          <w:p>
            <w:pPr>
              <w:jc w:val="center"/>
              <w:rPr>
                <w:rFonts w:hint="eastAsia" w:eastAsiaTheme="minorEastAsia"/>
                <w:lang w:eastAsia="zh-CN"/>
              </w:rPr>
            </w:pPr>
            <w:r>
              <w:rPr>
                <w:rFonts w:hint="eastAsia"/>
                <w:lang w:eastAsia="zh-CN"/>
              </w:rPr>
              <w:t>三气培养箱</w:t>
            </w:r>
          </w:p>
        </w:tc>
        <w:tc>
          <w:tcPr>
            <w:tcW w:w="831" w:type="dxa"/>
            <w:vAlign w:val="center"/>
          </w:tcPr>
          <w:p>
            <w:pPr>
              <w:jc w:val="center"/>
              <w:rPr>
                <w:rFonts w:hint="eastAsia" w:eastAsiaTheme="minorEastAsia"/>
                <w:lang w:eastAsia="zh-CN"/>
              </w:rPr>
            </w:pPr>
            <w:r>
              <w:rPr>
                <w:rFonts w:hint="eastAsia"/>
                <w:highlight w:val="yellow"/>
                <w:lang w:val="en-US" w:eastAsia="zh-CN"/>
              </w:rPr>
              <w:t>套</w:t>
            </w:r>
          </w:p>
        </w:tc>
        <w:tc>
          <w:tcPr>
            <w:tcW w:w="831" w:type="dxa"/>
            <w:vAlign w:val="center"/>
          </w:tcPr>
          <w:p>
            <w:pPr>
              <w:jc w:val="center"/>
            </w:pPr>
            <w:r>
              <w:rPr>
                <w:rFonts w:hint="eastAsia"/>
                <w:lang w:val="en-US" w:eastAsia="zh-CN"/>
              </w:rPr>
              <w:t>1</w:t>
            </w:r>
            <w:r>
              <w:t>.00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pPr>
            <w:r>
              <w:rPr>
                <w:rFonts w:hint="eastAsia"/>
                <w:highlight w:val="yellow"/>
              </w:rPr>
              <w:t>1</w:t>
            </w:r>
            <w:r>
              <w:rPr>
                <w:rFonts w:hint="eastAsia"/>
                <w:highlight w:val="yellow"/>
                <w:lang w:val="en-US" w:eastAsia="zh-CN"/>
              </w:rPr>
              <w:t>,</w:t>
            </w:r>
            <w:r>
              <w:rPr>
                <w:rFonts w:hint="eastAsia"/>
                <w:highlight w:val="yellow"/>
              </w:rPr>
              <w:t>92</w:t>
            </w:r>
            <w:r>
              <w:rPr>
                <w:rFonts w:hint="eastAsia"/>
                <w:highlight w:val="yellow"/>
                <w:lang w:val="en-US" w:eastAsia="zh-CN"/>
              </w:rPr>
              <w:t>0,000.00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rFonts w:hint="eastAsia" w:eastAsiaTheme="minorEastAsia"/>
                <w:lang w:eastAsia="zh-CN"/>
              </w:rPr>
            </w:pPr>
            <w:r>
              <w:rPr>
                <w:rFonts w:hint="eastAsia"/>
                <w:highlight w:val="yellow"/>
              </w:rPr>
              <w:t>1</w:t>
            </w:r>
            <w:r>
              <w:rPr>
                <w:rFonts w:hint="eastAsia"/>
                <w:highlight w:val="yellow"/>
                <w:lang w:val="en-US" w:eastAsia="zh-CN"/>
              </w:rPr>
              <w:t>,</w:t>
            </w:r>
            <w:r>
              <w:rPr>
                <w:rFonts w:hint="eastAsia"/>
                <w:highlight w:val="yellow"/>
              </w:rPr>
              <w:t>92</w:t>
            </w:r>
            <w:r>
              <w:rPr>
                <w:rFonts w:hint="eastAsia"/>
                <w:highlight w:val="yellow"/>
                <w:lang w:val="en-US" w:eastAsia="zh-CN"/>
              </w:rPr>
              <w:t>0,000.00</w:t>
            </w:r>
          </w:p>
        </w:tc>
        <w:tc>
          <w:tcPr>
            <w:tcW w:w="831" w:type="dxa"/>
            <w:vAlign w:val="center"/>
          </w:tcPr>
          <w:p>
            <w:pPr>
              <w:jc w:val="center"/>
            </w:pPr>
            <w:r>
              <w:t>工业</w:t>
            </w:r>
          </w:p>
        </w:tc>
        <w:tc>
          <w:tcPr>
            <w:tcW w:w="831" w:type="dxa"/>
            <w:vAlign w:val="center"/>
          </w:tcPr>
          <w:p>
            <w:pPr>
              <w:jc w:val="center"/>
            </w:pPr>
            <w:r>
              <w:t>详见附表一</w:t>
            </w:r>
          </w:p>
        </w:tc>
      </w:tr>
    </w:tbl>
    <w:p/>
    <w:p>
      <w:r>
        <w:rPr>
          <w:b/>
        </w:rPr>
        <w:t>附表一：</w:t>
      </w:r>
      <w:r>
        <w:rPr>
          <w:rFonts w:hint="eastAsia"/>
          <w:b/>
          <w:lang w:eastAsia="zh-CN"/>
        </w:rPr>
        <w:t>三气培养箱</w:t>
      </w:r>
      <w:r>
        <w:rPr>
          <w:rFonts w:hint="eastAsia"/>
          <w:b/>
          <w:lang w:val="en-US" w:eastAsia="zh-CN"/>
        </w:rPr>
        <w:t xml:space="preserve">  </w:t>
      </w:r>
      <w:r>
        <w:rPr>
          <w:b/>
        </w:rPr>
        <w:t>进口产品</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415"/>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参数性质</w:t>
            </w:r>
          </w:p>
        </w:tc>
        <w:tc>
          <w:tcPr>
            <w:tcW w:w="415" w:type="dxa"/>
          </w:tcPr>
          <w:p>
            <w:r>
              <w:t>序号</w:t>
            </w:r>
          </w:p>
        </w:tc>
        <w:tc>
          <w:tcPr>
            <w:tcW w:w="5814" w:type="dxa"/>
          </w:tcPr>
          <w:p>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1</w:t>
            </w:r>
          </w:p>
        </w:tc>
        <w:tc>
          <w:tcPr>
            <w:tcW w:w="5814" w:type="dxa"/>
          </w:tcPr>
          <w:p>
            <w:pPr>
              <w:jc w:val="both"/>
            </w:pPr>
            <w:r>
              <w:rPr>
                <w:sz w:val="21"/>
              </w:rPr>
              <w:t>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说明</w:t>
            </w:r>
          </w:p>
        </w:tc>
        <w:tc>
          <w:tcPr>
            <w:tcW w:w="6229" w:type="dxa"/>
            <w:gridSpan w:val="2"/>
          </w:tcPr>
          <w:p>
            <w:pPr>
              <w:jc w:val="left"/>
              <w:rPr>
                <w:rFonts w:hint="eastAsia" w:eastAsiaTheme="minorEastAsia"/>
                <w:lang w:eastAsia="zh-CN"/>
              </w:rPr>
            </w:pPr>
            <w:r>
              <w:t>打“★”号条款为实质性条款，若有任何一条负偏离或不满足则导致投标无效。</w:t>
            </w:r>
          </w:p>
          <w:p>
            <w:pPr>
              <w:jc w:val="left"/>
            </w:pPr>
            <w:r>
              <w:t>打“▲”号条款为重要技术参数，若有部分“▲”条款未响应或不满足，将导致其响应性评审加重扣分，但不作为无效投标条款。</w:t>
            </w:r>
          </w:p>
        </w:tc>
      </w:tr>
    </w:tbl>
    <w:p/>
    <w:p>
      <w:r>
        <w:t>采购包2（</w:t>
      </w:r>
      <w:r>
        <w:rPr>
          <w:rFonts w:hint="eastAsia"/>
          <w:lang w:eastAsia="zh-CN"/>
        </w:rPr>
        <w:t>过氧化氢低温等离子灭菌器</w:t>
      </w:r>
      <w:r>
        <w:t>）</w:t>
      </w:r>
      <w:r>
        <w:rPr>
          <w:b/>
        </w:rPr>
        <w:t>1.主要商务要求</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414"/>
        <w:gridCol w:w="58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标的提供的时间</w:t>
            </w:r>
          </w:p>
        </w:tc>
        <w:tc>
          <w:tcPr>
            <w:tcW w:w="5892" w:type="dxa"/>
          </w:tcPr>
          <w:p>
            <w:r>
              <w:t>自合同签订后60日历天内完成投标产品的供货、安装、调试和验收，并交付使用。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标的提供的地点</w:t>
            </w:r>
          </w:p>
        </w:tc>
        <w:tc>
          <w:tcPr>
            <w:tcW w:w="5892" w:type="dxa"/>
          </w:tcPr>
          <w:p>
            <w:r>
              <w:t>采购人指定的使用现场。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付款方式</w:t>
            </w:r>
          </w:p>
        </w:tc>
        <w:tc>
          <w:tcPr>
            <w:tcW w:w="5892" w:type="dxa"/>
          </w:tcPr>
          <w:p>
            <w:r>
              <w:t>1期：支付比例100%,见采购需求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验收要求</w:t>
            </w:r>
          </w:p>
        </w:tc>
        <w:tc>
          <w:tcPr>
            <w:tcW w:w="5892" w:type="dxa"/>
          </w:tcPr>
          <w:p>
            <w:r>
              <w:t>1期：见采购需求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履约保证金</w:t>
            </w:r>
          </w:p>
        </w:tc>
        <w:tc>
          <w:tcPr>
            <w:tcW w:w="5892" w:type="dxa"/>
          </w:tcPr>
          <w:p>
            <w:r>
              <w:t>收取比例：5%,说明：见采购需求</w:t>
            </w:r>
          </w:p>
          <w:p>
            <w:r>
              <w:t>履约保证金可以以履约保函（保险）形式提供，目前"广东政府采购智慧云平台金融服务中心(https://gdgpo.czt.gd.gov.cn/zcdservice/zcd/guangdong/)已实现电子履约保函（保险）在线办理功能，有意愿供应商可自行办理提供。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其他</w:t>
            </w:r>
          </w:p>
        </w:tc>
        <w:tc>
          <w:tcPr>
            <w:tcW w:w="5892" w:type="dxa"/>
          </w:tcPr>
          <w:p>
            <w:r>
              <w:t>其他，见采购需求</w:t>
            </w:r>
          </w:p>
        </w:tc>
      </w:tr>
    </w:tbl>
    <w:p>
      <w:pPr>
        <w:rPr>
          <w:b/>
        </w:rPr>
      </w:pPr>
    </w:p>
    <w:p>
      <w:r>
        <w:rPr>
          <w:b/>
        </w:rPr>
        <w:t>2.技术标准与要求</w:t>
      </w:r>
    </w:p>
    <w:tbl>
      <w:tblPr>
        <w:tblStyle w:val="17"/>
        <w:tblW w:w="831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jc w:val="center"/>
            </w:pPr>
            <w:r>
              <w:t>序号</w:t>
            </w:r>
          </w:p>
        </w:tc>
        <w:tc>
          <w:tcPr>
            <w:tcW w:w="831" w:type="dxa"/>
            <w:vAlign w:val="center"/>
          </w:tcPr>
          <w:p>
            <w:pPr>
              <w:jc w:val="center"/>
            </w:pPr>
            <w:r>
              <w:t>核心产品要求（“△”）</w:t>
            </w:r>
          </w:p>
        </w:tc>
        <w:tc>
          <w:tcPr>
            <w:tcW w:w="831" w:type="dxa"/>
            <w:vAlign w:val="center"/>
          </w:tcPr>
          <w:p>
            <w:pPr>
              <w:jc w:val="center"/>
            </w:pPr>
            <w:r>
              <w:t>品目名称</w:t>
            </w:r>
          </w:p>
        </w:tc>
        <w:tc>
          <w:tcPr>
            <w:tcW w:w="831" w:type="dxa"/>
            <w:vAlign w:val="center"/>
          </w:tcPr>
          <w:p>
            <w:pPr>
              <w:jc w:val="center"/>
            </w:pPr>
            <w:r>
              <w:t>标的名称</w:t>
            </w:r>
          </w:p>
        </w:tc>
        <w:tc>
          <w:tcPr>
            <w:tcW w:w="831" w:type="dxa"/>
            <w:vAlign w:val="center"/>
          </w:tcPr>
          <w:p>
            <w:pPr>
              <w:jc w:val="center"/>
            </w:pPr>
            <w:r>
              <w:t>单位</w:t>
            </w:r>
          </w:p>
        </w:tc>
        <w:tc>
          <w:tcPr>
            <w:tcW w:w="831" w:type="dxa"/>
            <w:vAlign w:val="center"/>
          </w:tcPr>
          <w:p>
            <w:pPr>
              <w:jc w:val="center"/>
            </w:pPr>
            <w:r>
              <w:t>数量</w:t>
            </w:r>
          </w:p>
        </w:tc>
        <w:tc>
          <w:tcPr>
            <w:tcW w:w="831" w:type="dxa"/>
            <w:vAlign w:val="center"/>
          </w:tcPr>
          <w:p>
            <w:pPr>
              <w:jc w:val="center"/>
            </w:pPr>
            <w:r>
              <w:t>分项预算单价（元）</w:t>
            </w:r>
          </w:p>
        </w:tc>
        <w:tc>
          <w:tcPr>
            <w:tcW w:w="831" w:type="dxa"/>
            <w:vAlign w:val="center"/>
          </w:tcPr>
          <w:p>
            <w:pPr>
              <w:jc w:val="center"/>
            </w:pPr>
            <w:r>
              <w:t>分项预算总价（元）</w:t>
            </w:r>
          </w:p>
        </w:tc>
        <w:tc>
          <w:tcPr>
            <w:tcW w:w="831" w:type="dxa"/>
            <w:vAlign w:val="center"/>
          </w:tcPr>
          <w:p>
            <w:pPr>
              <w:jc w:val="center"/>
            </w:pPr>
            <w:r>
              <w:t>所属行业</w:t>
            </w:r>
          </w:p>
        </w:tc>
        <w:tc>
          <w:tcPr>
            <w:tcW w:w="831" w:type="dxa"/>
            <w:vAlign w:val="center"/>
          </w:tcPr>
          <w:p>
            <w:pPr>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jc w:val="center"/>
            </w:pPr>
            <w:r>
              <w:t>1</w:t>
            </w:r>
          </w:p>
        </w:tc>
        <w:tc>
          <w:tcPr>
            <w:tcW w:w="831" w:type="dxa"/>
            <w:vAlign w:val="center"/>
          </w:tcPr>
          <w:p>
            <w:pPr>
              <w:jc w:val="center"/>
            </w:pPr>
            <w:r>
              <w:t>△</w:t>
            </w:r>
          </w:p>
        </w:tc>
        <w:tc>
          <w:tcPr>
            <w:tcW w:w="831" w:type="dxa"/>
            <w:vAlign w:val="center"/>
          </w:tcPr>
          <w:p>
            <w:pPr>
              <w:jc w:val="center"/>
              <w:rPr>
                <w:rFonts w:hint="eastAsia" w:eastAsiaTheme="minorEastAsia"/>
                <w:lang w:eastAsia="zh-CN"/>
              </w:rPr>
            </w:pPr>
            <w:r>
              <w:rPr>
                <w:rFonts w:hint="eastAsia" w:eastAsiaTheme="minorEastAsia"/>
                <w:highlight w:val="none"/>
                <w:lang w:eastAsia="zh-CN"/>
              </w:rPr>
              <w:t>消毒灭菌设备及器具</w:t>
            </w:r>
          </w:p>
        </w:tc>
        <w:tc>
          <w:tcPr>
            <w:tcW w:w="831" w:type="dxa"/>
            <w:vAlign w:val="center"/>
          </w:tcPr>
          <w:p>
            <w:pPr>
              <w:jc w:val="center"/>
              <w:rPr>
                <w:rFonts w:hint="eastAsia" w:eastAsiaTheme="minorEastAsia"/>
                <w:lang w:eastAsia="zh-CN"/>
              </w:rPr>
            </w:pPr>
            <w:r>
              <w:rPr>
                <w:rFonts w:hint="eastAsia"/>
                <w:lang w:eastAsia="zh-CN"/>
              </w:rPr>
              <w:t>过氧化氢低温等离子灭菌器</w:t>
            </w:r>
          </w:p>
        </w:tc>
        <w:tc>
          <w:tcPr>
            <w:tcW w:w="831" w:type="dxa"/>
            <w:vAlign w:val="center"/>
          </w:tcPr>
          <w:p>
            <w:pPr>
              <w:jc w:val="center"/>
              <w:rPr>
                <w:rFonts w:hint="eastAsia" w:eastAsiaTheme="minorEastAsia"/>
                <w:lang w:eastAsia="zh-CN"/>
              </w:rPr>
            </w:pPr>
            <w:r>
              <w:rPr>
                <w:rFonts w:hint="eastAsia"/>
                <w:highlight w:val="yellow"/>
                <w:lang w:val="en-US" w:eastAsia="zh-CN"/>
              </w:rPr>
              <w:t>套</w:t>
            </w:r>
          </w:p>
        </w:tc>
        <w:tc>
          <w:tcPr>
            <w:tcW w:w="831" w:type="dxa"/>
            <w:vAlign w:val="center"/>
          </w:tcPr>
          <w:p>
            <w:pPr>
              <w:jc w:val="center"/>
            </w:pPr>
            <w:r>
              <w:rPr>
                <w:rFonts w:hint="eastAsia"/>
                <w:lang w:val="en-US" w:eastAsia="zh-CN"/>
              </w:rPr>
              <w:t>2</w:t>
            </w:r>
            <w:r>
              <w:t>.00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pPr>
            <w:r>
              <w:rPr>
                <w:rFonts w:hint="eastAsia"/>
                <w:highlight w:val="yellow"/>
                <w:lang w:val="en-US" w:eastAsia="zh-CN"/>
              </w:rPr>
              <w:t>1,3</w:t>
            </w:r>
            <w:r>
              <w:rPr>
                <w:rFonts w:hint="eastAsia"/>
                <w:highlight w:val="yellow"/>
              </w:rPr>
              <w:t>0</w:t>
            </w:r>
            <w:r>
              <w:rPr>
                <w:rFonts w:hint="eastAsia"/>
                <w:highlight w:val="yellow"/>
                <w:lang w:val="en-US" w:eastAsia="zh-CN"/>
              </w:rPr>
              <w:t>0,000.00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pPr>
            <w:r>
              <w:rPr>
                <w:rFonts w:hint="eastAsia"/>
                <w:highlight w:val="yellow"/>
              </w:rPr>
              <w:t>2</w:t>
            </w:r>
            <w:r>
              <w:rPr>
                <w:rFonts w:hint="eastAsia"/>
                <w:highlight w:val="yellow"/>
                <w:lang w:val="en-US" w:eastAsia="zh-CN"/>
              </w:rPr>
              <w:t>,</w:t>
            </w:r>
            <w:r>
              <w:rPr>
                <w:rFonts w:hint="eastAsia"/>
                <w:highlight w:val="yellow"/>
              </w:rPr>
              <w:t>60</w:t>
            </w:r>
            <w:r>
              <w:rPr>
                <w:rFonts w:hint="eastAsia"/>
                <w:highlight w:val="yellow"/>
                <w:lang w:val="en-US" w:eastAsia="zh-CN"/>
              </w:rPr>
              <w:t>0,000.00</w:t>
            </w:r>
          </w:p>
        </w:tc>
        <w:tc>
          <w:tcPr>
            <w:tcW w:w="831" w:type="dxa"/>
            <w:vAlign w:val="center"/>
          </w:tcPr>
          <w:p>
            <w:pPr>
              <w:jc w:val="center"/>
            </w:pPr>
            <w:r>
              <w:t>工业</w:t>
            </w:r>
          </w:p>
        </w:tc>
        <w:tc>
          <w:tcPr>
            <w:tcW w:w="831" w:type="dxa"/>
            <w:vAlign w:val="center"/>
          </w:tcPr>
          <w:p>
            <w:pPr>
              <w:jc w:val="center"/>
            </w:pPr>
            <w:r>
              <w:t>详见附表一</w:t>
            </w:r>
          </w:p>
        </w:tc>
      </w:tr>
    </w:tbl>
    <w:p/>
    <w:p>
      <w:r>
        <w:rPr>
          <w:b/>
        </w:rPr>
        <w:t>附表一：</w:t>
      </w:r>
      <w:r>
        <w:rPr>
          <w:rFonts w:hint="eastAsia"/>
          <w:b/>
          <w:lang w:eastAsia="zh-CN"/>
        </w:rPr>
        <w:t>过氧化氢低温等离子灭菌器</w:t>
      </w:r>
      <w:r>
        <w:rPr>
          <w:rFonts w:hint="eastAsia"/>
          <w:b/>
          <w:lang w:val="en-US" w:eastAsia="zh-CN"/>
        </w:rPr>
        <w:t xml:space="preserve">  </w:t>
      </w:r>
      <w:r>
        <w:rPr>
          <w:b/>
        </w:rPr>
        <w:t>进口产品</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415"/>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参数性质</w:t>
            </w:r>
          </w:p>
        </w:tc>
        <w:tc>
          <w:tcPr>
            <w:tcW w:w="415" w:type="dxa"/>
          </w:tcPr>
          <w:p>
            <w:r>
              <w:t>序号</w:t>
            </w:r>
          </w:p>
        </w:tc>
        <w:tc>
          <w:tcPr>
            <w:tcW w:w="5814" w:type="dxa"/>
          </w:tcPr>
          <w:p>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1</w:t>
            </w:r>
          </w:p>
        </w:tc>
        <w:tc>
          <w:tcPr>
            <w:tcW w:w="5814" w:type="dxa"/>
          </w:tcPr>
          <w:p>
            <w:pPr>
              <w:jc w:val="both"/>
            </w:pPr>
            <w:r>
              <w:rPr>
                <w:sz w:val="21"/>
              </w:rPr>
              <w:t>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说明</w:t>
            </w:r>
          </w:p>
        </w:tc>
        <w:tc>
          <w:tcPr>
            <w:tcW w:w="6229" w:type="dxa"/>
            <w:gridSpan w:val="2"/>
          </w:tcPr>
          <w:p>
            <w:pPr>
              <w:jc w:val="left"/>
              <w:rPr>
                <w:rFonts w:hint="eastAsia" w:eastAsiaTheme="minorEastAsia"/>
                <w:lang w:eastAsia="zh-CN"/>
              </w:rPr>
            </w:pPr>
            <w:r>
              <w:t>打“★”号条款为实质性条款，若有任何一条负偏离或不满足则导致投标无效。</w:t>
            </w:r>
          </w:p>
          <w:p>
            <w:pPr>
              <w:jc w:val="left"/>
            </w:pPr>
            <w:r>
              <w:t>打“▲”号条款为重要技术参数，若有部分“▲”条款未响应或不满足，将导致其响应性评审加重扣分，但不作为无效投标条款。</w:t>
            </w:r>
          </w:p>
        </w:tc>
      </w:tr>
    </w:tbl>
    <w:p/>
    <w:p>
      <w:r>
        <w:t>采购包3（</w:t>
      </w:r>
      <w:r>
        <w:rPr>
          <w:rFonts w:hint="eastAsia"/>
          <w:lang w:eastAsia="zh-CN"/>
        </w:rPr>
        <w:t>眼底造影机等</w:t>
      </w:r>
      <w:r>
        <w:t>）</w:t>
      </w:r>
      <w:r>
        <w:rPr>
          <w:b/>
        </w:rPr>
        <w:t>1.主要商务要求</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414"/>
        <w:gridCol w:w="58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标的提供的时间</w:t>
            </w:r>
          </w:p>
        </w:tc>
        <w:tc>
          <w:tcPr>
            <w:tcW w:w="5892" w:type="dxa"/>
          </w:tcPr>
          <w:p>
            <w:r>
              <w:t>自合同签订后60日历天内完成投标产品的供货、安装、调试和验收，并交付使用。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标的提供的地点</w:t>
            </w:r>
          </w:p>
        </w:tc>
        <w:tc>
          <w:tcPr>
            <w:tcW w:w="5892" w:type="dxa"/>
          </w:tcPr>
          <w:p>
            <w:r>
              <w:t>采购人指定的使用现场。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付款方式</w:t>
            </w:r>
          </w:p>
        </w:tc>
        <w:tc>
          <w:tcPr>
            <w:tcW w:w="5892" w:type="dxa"/>
          </w:tcPr>
          <w:p>
            <w:r>
              <w:t>1期：支付比例100%,见采购需求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验收要求</w:t>
            </w:r>
          </w:p>
        </w:tc>
        <w:tc>
          <w:tcPr>
            <w:tcW w:w="5892" w:type="dxa"/>
          </w:tcPr>
          <w:p>
            <w:r>
              <w:t>1期：见采购需求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履约保证金</w:t>
            </w:r>
          </w:p>
        </w:tc>
        <w:tc>
          <w:tcPr>
            <w:tcW w:w="5892" w:type="dxa"/>
          </w:tcPr>
          <w:p>
            <w:r>
              <w:t>收取比例：5%,说明：见采购需求</w:t>
            </w:r>
          </w:p>
          <w:p>
            <w:r>
              <w:t>履约保证金可以以履约保函（保险）形式提供，目前"广东政府采购智慧云平台金融服务中心(https://gdgpo.czt.gd.gov.cn/zcdservice/zcd/guangdong/)已实现电子履约保函（保险）在线办理功能，有意愿供应商可自行办理提供。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14" w:type="dxa"/>
          </w:tcPr>
          <w:p>
            <w:r>
              <w:t>其他</w:t>
            </w:r>
          </w:p>
        </w:tc>
        <w:tc>
          <w:tcPr>
            <w:tcW w:w="5892" w:type="dxa"/>
          </w:tcPr>
          <w:p>
            <w:r>
              <w:t>其他，见采购需求</w:t>
            </w:r>
          </w:p>
        </w:tc>
      </w:tr>
    </w:tbl>
    <w:p>
      <w:pPr>
        <w:rPr>
          <w:b/>
        </w:rPr>
      </w:pPr>
    </w:p>
    <w:p>
      <w:r>
        <w:rPr>
          <w:b/>
        </w:rPr>
        <w:t>2.技术标准与要求</w:t>
      </w:r>
    </w:p>
    <w:tbl>
      <w:tblPr>
        <w:tblStyle w:val="17"/>
        <w:tblW w:w="831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jc w:val="center"/>
            </w:pPr>
            <w:r>
              <w:t>序号</w:t>
            </w:r>
          </w:p>
        </w:tc>
        <w:tc>
          <w:tcPr>
            <w:tcW w:w="831" w:type="dxa"/>
          </w:tcPr>
          <w:p>
            <w:pPr>
              <w:jc w:val="center"/>
            </w:pPr>
            <w:r>
              <w:t>核心产品要求（“△”）</w:t>
            </w:r>
          </w:p>
        </w:tc>
        <w:tc>
          <w:tcPr>
            <w:tcW w:w="831" w:type="dxa"/>
          </w:tcPr>
          <w:p>
            <w:pPr>
              <w:jc w:val="center"/>
            </w:pPr>
            <w:r>
              <w:t>品目名称</w:t>
            </w:r>
          </w:p>
        </w:tc>
        <w:tc>
          <w:tcPr>
            <w:tcW w:w="831" w:type="dxa"/>
          </w:tcPr>
          <w:p>
            <w:pPr>
              <w:jc w:val="center"/>
            </w:pPr>
            <w:r>
              <w:t>标的名称</w:t>
            </w:r>
          </w:p>
        </w:tc>
        <w:tc>
          <w:tcPr>
            <w:tcW w:w="831" w:type="dxa"/>
          </w:tcPr>
          <w:p>
            <w:pPr>
              <w:jc w:val="center"/>
            </w:pPr>
            <w:r>
              <w:t>单位</w:t>
            </w:r>
          </w:p>
        </w:tc>
        <w:tc>
          <w:tcPr>
            <w:tcW w:w="831" w:type="dxa"/>
          </w:tcPr>
          <w:p>
            <w:pPr>
              <w:jc w:val="center"/>
            </w:pPr>
            <w:r>
              <w:t>数量</w:t>
            </w:r>
          </w:p>
        </w:tc>
        <w:tc>
          <w:tcPr>
            <w:tcW w:w="831" w:type="dxa"/>
          </w:tcPr>
          <w:p>
            <w:pPr>
              <w:jc w:val="center"/>
            </w:pPr>
            <w:r>
              <w:t>分项预算单价（元）</w:t>
            </w:r>
          </w:p>
        </w:tc>
        <w:tc>
          <w:tcPr>
            <w:tcW w:w="831" w:type="dxa"/>
          </w:tcPr>
          <w:p>
            <w:pPr>
              <w:jc w:val="center"/>
            </w:pPr>
            <w:r>
              <w:t>分项预算总价（元）</w:t>
            </w:r>
          </w:p>
        </w:tc>
        <w:tc>
          <w:tcPr>
            <w:tcW w:w="831" w:type="dxa"/>
          </w:tcPr>
          <w:p>
            <w:r>
              <w:t>所属行业</w:t>
            </w:r>
          </w:p>
        </w:tc>
        <w:tc>
          <w:tcPr>
            <w:tcW w:w="831" w:type="dxa"/>
          </w:tcPr>
          <w:p>
            <w:pPr>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jc w:val="center"/>
            </w:pPr>
            <w:r>
              <w:t>1</w:t>
            </w:r>
          </w:p>
        </w:tc>
        <w:tc>
          <w:tcPr>
            <w:tcW w:w="831" w:type="dxa"/>
          </w:tcPr>
          <w:p>
            <w:pPr>
              <w:jc w:val="center"/>
            </w:pPr>
            <w:r>
              <w:t>△</w:t>
            </w:r>
          </w:p>
        </w:tc>
        <w:tc>
          <w:tcPr>
            <w:tcW w:w="831" w:type="dxa"/>
          </w:tcPr>
          <w:p>
            <w:pPr>
              <w:jc w:val="left"/>
            </w:pPr>
            <w:r>
              <w:rPr>
                <w:rFonts w:hint="eastAsia"/>
                <w:highlight w:val="none"/>
              </w:rPr>
              <w:t>医用光学仪器</w:t>
            </w:r>
          </w:p>
        </w:tc>
        <w:tc>
          <w:tcPr>
            <w:tcW w:w="831" w:type="dxa"/>
          </w:tcPr>
          <w:p>
            <w:pPr>
              <w:jc w:val="left"/>
              <w:rPr>
                <w:rFonts w:hint="eastAsia" w:eastAsiaTheme="minorEastAsia"/>
                <w:lang w:eastAsia="zh-CN"/>
              </w:rPr>
            </w:pPr>
            <w:r>
              <w:rPr>
                <w:rFonts w:hint="eastAsia"/>
                <w:lang w:eastAsia="zh-CN"/>
              </w:rPr>
              <w:t>眼底造影机</w:t>
            </w:r>
          </w:p>
        </w:tc>
        <w:tc>
          <w:tcPr>
            <w:tcW w:w="831" w:type="dxa"/>
          </w:tcPr>
          <w:p>
            <w:pPr>
              <w:jc w:val="left"/>
            </w:pPr>
            <w:r>
              <w:rPr>
                <w:rFonts w:hint="eastAsia"/>
                <w:highlight w:val="yellow"/>
                <w:lang w:val="en-US" w:eastAsia="zh-CN"/>
              </w:rPr>
              <w:t>套</w:t>
            </w:r>
          </w:p>
        </w:tc>
        <w:tc>
          <w:tcPr>
            <w:tcW w:w="831" w:type="dxa"/>
          </w:tcPr>
          <w:p>
            <w:pPr>
              <w:jc w:val="right"/>
            </w:pPr>
            <w:r>
              <w:rPr>
                <w:rFonts w:hint="eastAsia"/>
                <w:lang w:val="en-US" w:eastAsia="zh-CN"/>
              </w:rPr>
              <w:t>2</w:t>
            </w:r>
            <w:r>
              <w:t>.00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highlight w:val="yellow"/>
              </w:rPr>
            </w:pPr>
            <w:r>
              <w:rPr>
                <w:rFonts w:hint="eastAsia"/>
                <w:highlight w:val="yellow"/>
                <w:lang w:val="en-US" w:eastAsia="zh-CN"/>
              </w:rPr>
              <w:t>2</w:t>
            </w:r>
            <w:r>
              <w:rPr>
                <w:rFonts w:hint="eastAsia"/>
                <w:highlight w:val="yellow"/>
              </w:rPr>
              <w:t>0</w:t>
            </w:r>
            <w:r>
              <w:rPr>
                <w:rFonts w:hint="eastAsia"/>
                <w:highlight w:val="yellow"/>
                <w:lang w:val="en-US" w:eastAsia="zh-CN"/>
              </w:rPr>
              <w:t>0,000.00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highlight w:val="yellow"/>
              </w:rPr>
            </w:pPr>
            <w:r>
              <w:rPr>
                <w:rFonts w:hint="eastAsia"/>
                <w:highlight w:val="yellow"/>
              </w:rPr>
              <w:t>40</w:t>
            </w:r>
            <w:r>
              <w:rPr>
                <w:rFonts w:hint="eastAsia"/>
                <w:highlight w:val="yellow"/>
                <w:lang w:val="en-US" w:eastAsia="zh-CN"/>
              </w:rPr>
              <w:t>0,000.00</w:t>
            </w:r>
          </w:p>
        </w:tc>
        <w:tc>
          <w:tcPr>
            <w:tcW w:w="831" w:type="dxa"/>
          </w:tcPr>
          <w:p>
            <w:r>
              <w:t>工业</w:t>
            </w:r>
          </w:p>
        </w:tc>
        <w:tc>
          <w:tcPr>
            <w:tcW w:w="831" w:type="dxa"/>
          </w:tcPr>
          <w:p>
            <w:r>
              <w:t>详见附表一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jc w:val="center"/>
            </w:pPr>
            <w:r>
              <w:t>2</w:t>
            </w:r>
          </w:p>
        </w:tc>
        <w:tc>
          <w:tcPr>
            <w:tcW w:w="831" w:type="dxa"/>
          </w:tcPr>
          <w:p>
            <w:pPr>
              <w:jc w:val="center"/>
            </w:pPr>
            <w:r>
              <w:t>△</w:t>
            </w:r>
          </w:p>
        </w:tc>
        <w:tc>
          <w:tcPr>
            <w:tcW w:w="831" w:type="dxa"/>
          </w:tcPr>
          <w:p>
            <w:pPr>
              <w:jc w:val="left"/>
            </w:pPr>
            <w:r>
              <w:rPr>
                <w:rFonts w:hint="eastAsia"/>
                <w:highlight w:val="none"/>
              </w:rPr>
              <w:t>医用光学仪器</w:t>
            </w:r>
          </w:p>
        </w:tc>
        <w:tc>
          <w:tcPr>
            <w:tcW w:w="831" w:type="dxa"/>
          </w:tcPr>
          <w:p>
            <w:pPr>
              <w:jc w:val="left"/>
              <w:rPr>
                <w:rFonts w:hint="eastAsia" w:eastAsiaTheme="minorEastAsia"/>
                <w:lang w:eastAsia="zh-CN"/>
              </w:rPr>
            </w:pPr>
            <w:r>
              <w:rPr>
                <w:rFonts w:hint="eastAsia"/>
                <w:lang w:eastAsia="zh-CN"/>
              </w:rPr>
              <w:t>手术显微镜</w:t>
            </w:r>
          </w:p>
        </w:tc>
        <w:tc>
          <w:tcPr>
            <w:tcW w:w="831" w:type="dxa"/>
          </w:tcPr>
          <w:p>
            <w:pPr>
              <w:jc w:val="left"/>
            </w:pPr>
            <w:r>
              <w:rPr>
                <w:rFonts w:hint="eastAsia"/>
                <w:highlight w:val="yellow"/>
                <w:lang w:val="en-US" w:eastAsia="zh-CN"/>
              </w:rPr>
              <w:t>套</w:t>
            </w:r>
          </w:p>
        </w:tc>
        <w:tc>
          <w:tcPr>
            <w:tcW w:w="831" w:type="dxa"/>
          </w:tcPr>
          <w:p>
            <w:pPr>
              <w:jc w:val="right"/>
            </w:pPr>
            <w:r>
              <w:rPr>
                <w:rFonts w:hint="eastAsia"/>
                <w:lang w:val="en-US" w:eastAsia="zh-CN"/>
              </w:rPr>
              <w:t>1</w:t>
            </w:r>
            <w:r>
              <w:t>.00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highlight w:val="yellow"/>
              </w:rPr>
            </w:pPr>
            <w:r>
              <w:rPr>
                <w:rFonts w:hint="eastAsia"/>
                <w:highlight w:val="yellow"/>
              </w:rPr>
              <w:t>53</w:t>
            </w:r>
            <w:r>
              <w:rPr>
                <w:rFonts w:hint="eastAsia"/>
                <w:highlight w:val="yellow"/>
                <w:lang w:val="en-US" w:eastAsia="zh-CN"/>
              </w:rPr>
              <w:t>0,000.00</w:t>
            </w:r>
          </w:p>
        </w:tc>
        <w:tc>
          <w:tcPr>
            <w:tcW w:w="831" w:type="dxa"/>
            <w:vAlign w:val="center"/>
          </w:tcPr>
          <w:p>
            <w:pPr>
              <w:keepNext w:val="0"/>
              <w:keepLines w:val="0"/>
              <w:pageBreakBefore w:val="0"/>
              <w:widowControl/>
              <w:kinsoku w:val="0"/>
              <w:wordWrap w:val="0"/>
              <w:overflowPunct/>
              <w:topLinePunct w:val="0"/>
              <w:autoSpaceDE/>
              <w:autoSpaceDN/>
              <w:bidi w:val="0"/>
              <w:adjustRightInd/>
              <w:snapToGrid/>
              <w:spacing w:line="240" w:lineRule="auto"/>
              <w:ind w:left="0" w:leftChars="0" w:right="0" w:rightChars="0"/>
              <w:jc w:val="center"/>
              <w:textAlignment w:val="auto"/>
              <w:rPr>
                <w:highlight w:val="yellow"/>
              </w:rPr>
            </w:pPr>
            <w:r>
              <w:rPr>
                <w:rFonts w:hint="eastAsia"/>
                <w:highlight w:val="yellow"/>
              </w:rPr>
              <w:t>53</w:t>
            </w:r>
            <w:r>
              <w:rPr>
                <w:rFonts w:hint="eastAsia"/>
                <w:highlight w:val="yellow"/>
                <w:lang w:val="en-US" w:eastAsia="zh-CN"/>
              </w:rPr>
              <w:t>0,000.00</w:t>
            </w:r>
          </w:p>
        </w:tc>
        <w:tc>
          <w:tcPr>
            <w:tcW w:w="831" w:type="dxa"/>
          </w:tcPr>
          <w:p>
            <w:r>
              <w:t>工业</w:t>
            </w:r>
          </w:p>
        </w:tc>
        <w:tc>
          <w:tcPr>
            <w:tcW w:w="831" w:type="dxa"/>
          </w:tcPr>
          <w:p>
            <w:r>
              <w:t>详见附表二</w:t>
            </w:r>
          </w:p>
        </w:tc>
      </w:tr>
    </w:tbl>
    <w:p/>
    <w:p>
      <w:pPr>
        <w:rPr>
          <w:rFonts w:hint="eastAsia" w:eastAsiaTheme="minorEastAsia"/>
          <w:lang w:eastAsia="zh-CN"/>
        </w:rPr>
      </w:pPr>
      <w:r>
        <w:rPr>
          <w:b/>
        </w:rPr>
        <w:t>附表一：</w:t>
      </w:r>
      <w:r>
        <w:rPr>
          <w:rFonts w:hint="eastAsia"/>
          <w:b/>
          <w:lang w:eastAsia="zh-CN"/>
        </w:rPr>
        <w:t>眼底造影机</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415"/>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参数性质</w:t>
            </w:r>
          </w:p>
        </w:tc>
        <w:tc>
          <w:tcPr>
            <w:tcW w:w="415" w:type="dxa"/>
          </w:tcPr>
          <w:p>
            <w:r>
              <w:t>序号</w:t>
            </w:r>
          </w:p>
        </w:tc>
        <w:tc>
          <w:tcPr>
            <w:tcW w:w="5814" w:type="dxa"/>
          </w:tcPr>
          <w:p>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1</w:t>
            </w:r>
          </w:p>
        </w:tc>
        <w:tc>
          <w:tcPr>
            <w:tcW w:w="5814" w:type="dxa"/>
          </w:tcPr>
          <w:p>
            <w:pPr>
              <w:jc w:val="both"/>
            </w:pPr>
            <w:r>
              <w:rPr>
                <w:sz w:val="21"/>
              </w:rPr>
              <w:t>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说明</w:t>
            </w:r>
          </w:p>
        </w:tc>
        <w:tc>
          <w:tcPr>
            <w:tcW w:w="6229" w:type="dxa"/>
            <w:gridSpan w:val="2"/>
          </w:tcPr>
          <w:p>
            <w:pPr>
              <w:jc w:val="left"/>
              <w:rPr>
                <w:rFonts w:hint="eastAsia" w:eastAsiaTheme="minorEastAsia"/>
                <w:lang w:eastAsia="zh-CN"/>
              </w:rPr>
            </w:pPr>
            <w:r>
              <w:t>打“★”号条款为实质性条款，若有任何一条负偏离或不满足则导致投标无效。</w:t>
            </w:r>
          </w:p>
          <w:p>
            <w:pPr>
              <w:jc w:val="left"/>
            </w:pPr>
            <w:r>
              <w:t>打“▲”号条款为重要技术参数，若有部分“▲”条款未响应或不满足，将导致其响应性评审加重扣分，但不作为无效投标条款。</w:t>
            </w:r>
          </w:p>
        </w:tc>
      </w:tr>
    </w:tbl>
    <w:p>
      <w:pPr>
        <w:rPr>
          <w:rFonts w:hint="eastAsia" w:eastAsiaTheme="minorEastAsia"/>
          <w:lang w:eastAsia="zh-CN"/>
        </w:rPr>
      </w:pPr>
      <w:r>
        <w:rPr>
          <w:b/>
        </w:rPr>
        <w:t>附表二：</w:t>
      </w:r>
      <w:r>
        <w:rPr>
          <w:rFonts w:hint="eastAsia"/>
          <w:b/>
          <w:lang w:eastAsia="zh-CN"/>
        </w:rPr>
        <w:t>手术显微镜</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415"/>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参数性质</w:t>
            </w:r>
          </w:p>
        </w:tc>
        <w:tc>
          <w:tcPr>
            <w:tcW w:w="415" w:type="dxa"/>
          </w:tcPr>
          <w:p>
            <w:r>
              <w:t>序号</w:t>
            </w:r>
          </w:p>
        </w:tc>
        <w:tc>
          <w:tcPr>
            <w:tcW w:w="5814" w:type="dxa"/>
          </w:tcPr>
          <w:p>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r>
              <w:t>1</w:t>
            </w:r>
          </w:p>
        </w:tc>
        <w:tc>
          <w:tcPr>
            <w:tcW w:w="5814" w:type="dxa"/>
          </w:tcPr>
          <w:p>
            <w:pPr>
              <w:jc w:val="both"/>
            </w:pPr>
            <w:r>
              <w:rPr>
                <w:sz w:val="21"/>
              </w:rPr>
              <w:t>见采购需求。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说明</w:t>
            </w:r>
          </w:p>
        </w:tc>
        <w:tc>
          <w:tcPr>
            <w:tcW w:w="6229" w:type="dxa"/>
            <w:gridSpan w:val="2"/>
          </w:tcPr>
          <w:p>
            <w:pPr>
              <w:jc w:val="left"/>
              <w:rPr>
                <w:rFonts w:hint="eastAsia" w:eastAsiaTheme="minorEastAsia"/>
                <w:lang w:eastAsia="zh-CN"/>
              </w:rPr>
            </w:pPr>
            <w:r>
              <w:t>打“★”号条款为实质性条款，若有任何一条负偏离或不满足则导致投标无效。</w:t>
            </w:r>
          </w:p>
          <w:p>
            <w:pPr>
              <w:jc w:val="left"/>
            </w:pPr>
            <w:r>
              <w:t>打“▲”号条款为重要技术参数，若有部分“▲”条款未响应或不满足，将导致其响应性评审加重扣分，但不作为无效投标条款。</w:t>
            </w:r>
          </w:p>
        </w:tc>
      </w:tr>
    </w:tbl>
    <w:p>
      <w:pPr>
        <w:rPr>
          <w:b/>
          <w:sz w:val="36"/>
        </w:rPr>
      </w:pPr>
      <w:r>
        <w:t xml:space="preserve"> </w:t>
      </w:r>
    </w:p>
    <w:p>
      <w:pPr>
        <w:jc w:val="center"/>
      </w:pPr>
      <w:r>
        <w:rPr>
          <w:b/>
          <w:sz w:val="36"/>
        </w:rPr>
        <w:t>第三章 投标人须知</w:t>
      </w:r>
    </w:p>
    <w:p>
      <w:pPr>
        <w:ind w:firstLine="480"/>
      </w:pPr>
      <w: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t>1.采购代理机构：本项目是指广东省机电设备招标有限公司，负责整个采购活动的组织，依法负责编制和发布招标文件，对招标文件拥有最终的解释权，不以任何身份出任评标委员会成员。</w:t>
      </w:r>
    </w:p>
    <w:p>
      <w:pPr>
        <w:ind w:firstLine="480"/>
      </w:pPr>
      <w:r>
        <w:t>2.采购人：本项目是指广州市妇女儿童医疗中心，是采购活动当事人之一，负责项目的整体规划、技术方案可行性设计论证与实施，作为合同采购方（用户）的主体承担质疑回复、履行合同、验收与评价等义务。</w:t>
      </w:r>
    </w:p>
    <w:p>
      <w:pPr>
        <w:ind w:firstLine="480"/>
      </w:pPr>
      <w:r>
        <w:t>3.投标人：是指在云平台项目采购系统完成本项目投标登记并提交电子投标文件的供应商。</w:t>
      </w:r>
    </w:p>
    <w:p>
      <w:pPr>
        <w:ind w:firstLine="480"/>
      </w:pPr>
      <w:r>
        <w:t>4.“评标委员会”是指根据《中华人民共和国政府采购法》等法律法规规定，由采购人代表和有关专家组成以确定中标供应商或者推荐中标候选人的临时组织。</w:t>
      </w:r>
    </w:p>
    <w:p>
      <w:pPr>
        <w:ind w:firstLine="480"/>
      </w:pPr>
      <w:r>
        <w:t>5.“中标供应商”是指经评标委员会评审确定的对招标文件做出实质性响应，经采购人按照规定在评标委员会推荐的中标候选人中确定的或评标委员会受采购人委托直接确认的投标人。</w:t>
      </w:r>
    </w:p>
    <w:p>
      <w:pPr>
        <w:ind w:firstLine="480"/>
      </w:pPr>
      <w:r>
        <w:t>6.招标文件：是指包括招标公告和招标文件及其补充、变更和澄清等一系列文件。</w:t>
      </w:r>
    </w:p>
    <w:p>
      <w:pPr>
        <w:ind w:firstLine="480"/>
      </w:pPr>
      <w:r>
        <w:t>7.电子投标文件：是指使用云平台提供的投标客户端制作加密并上传到系统的投标文件。（投标客户端制作投标文件时，生成的后缀为“.标书”的文件）</w:t>
      </w:r>
    </w:p>
    <w:p>
      <w:pPr>
        <w:ind w:firstLine="480"/>
      </w:pPr>
      <w:r>
        <w:t>8.备用电子投标文件：是指使用云平台提供的投标客户端制作电子投标文件时，同时生成的同一版本的备用投标文件。（投标客户端制作投标文件时，生成的后缀为“.备用标书”的文件）</w:t>
      </w:r>
    </w:p>
    <w:p>
      <w:pPr>
        <w:ind w:firstLine="480"/>
      </w:pPr>
      <w: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t>12.“法定代表人”：在电子投标（响应）文件及相关的其他电子资料中，涉及“法定代表人”应在纸质投标（响应）文件上进行手写签名，或通过投标客户端使用电子签名完成。</w:t>
      </w:r>
    </w:p>
    <w:p>
      <w:pPr>
        <w:ind w:firstLine="480"/>
      </w:pPr>
      <w:r>
        <w:t>13.日期、天数、时间：未有特别说明时，均为公历日（天）及北京时间。</w:t>
      </w:r>
    </w:p>
    <w:p>
      <w:r>
        <w:rPr>
          <w:b/>
          <w:sz w:val="28"/>
        </w:rPr>
        <w:t>二、须知前附表</w:t>
      </w:r>
    </w:p>
    <w:tbl>
      <w:tblPr>
        <w:tblStyle w:val="17"/>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51"/>
        <w:gridCol w:w="2252"/>
        <w:gridCol w:w="500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r>
              <w:t>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序号</w:t>
            </w:r>
          </w:p>
        </w:tc>
        <w:tc>
          <w:tcPr>
            <w:tcW w:w="2252" w:type="dxa"/>
          </w:tcPr>
          <w:p>
            <w:r>
              <w:t>条款名称</w:t>
            </w:r>
          </w:p>
        </w:tc>
        <w:tc>
          <w:tcPr>
            <w:tcW w:w="5004" w:type="dxa"/>
          </w:tcPr>
          <w:p>
            <w:r>
              <w:t>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w:t>
            </w:r>
          </w:p>
        </w:tc>
        <w:tc>
          <w:tcPr>
            <w:tcW w:w="2252" w:type="dxa"/>
          </w:tcPr>
          <w:p>
            <w:r>
              <w:t>采购包情况</w:t>
            </w:r>
          </w:p>
        </w:tc>
        <w:tc>
          <w:tcPr>
            <w:tcW w:w="5004" w:type="dxa"/>
          </w:tcPr>
          <w:p>
            <w:r>
              <w:t>本项目共3个采购包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2</w:t>
            </w:r>
          </w:p>
        </w:tc>
        <w:tc>
          <w:tcPr>
            <w:tcW w:w="2252" w:type="dxa"/>
          </w:tcPr>
          <w:p>
            <w:r>
              <w:t>开标方式</w:t>
            </w:r>
          </w:p>
        </w:tc>
        <w:tc>
          <w:tcPr>
            <w:tcW w:w="5004" w:type="dxa"/>
          </w:tcPr>
          <w:p>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3</w:t>
            </w:r>
          </w:p>
        </w:tc>
        <w:tc>
          <w:tcPr>
            <w:tcW w:w="2252" w:type="dxa"/>
          </w:tcPr>
          <w:p>
            <w:r>
              <w:t>评标方式</w:t>
            </w:r>
          </w:p>
        </w:tc>
        <w:tc>
          <w:tcPr>
            <w:tcW w:w="5004" w:type="dxa"/>
          </w:tcPr>
          <w:p>
            <w:r>
              <w:t>现场电子评标（供应商应当审慎标记各评审项的应答部分，标记内容清晰且完整，否则将自行承担不利后果）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4</w:t>
            </w:r>
          </w:p>
        </w:tc>
        <w:tc>
          <w:tcPr>
            <w:tcW w:w="2252" w:type="dxa"/>
          </w:tcPr>
          <w:p>
            <w:r>
              <w:t>评标办法</w:t>
            </w:r>
          </w:p>
        </w:tc>
        <w:tc>
          <w:tcPr>
            <w:tcW w:w="5004" w:type="dxa"/>
          </w:tcPr>
          <w:p>
            <w:r>
              <w:t>采购包1：综合评分法</w:t>
            </w:r>
          </w:p>
          <w:p>
            <w:r>
              <w:t>采购包2：综合评分法</w:t>
            </w:r>
          </w:p>
          <w:p>
            <w:r>
              <w:t>采购包3：综合评分法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5</w:t>
            </w:r>
          </w:p>
        </w:tc>
        <w:tc>
          <w:tcPr>
            <w:tcW w:w="2252" w:type="dxa"/>
          </w:tcPr>
          <w:p>
            <w:r>
              <w:t>报价形式</w:t>
            </w:r>
          </w:p>
        </w:tc>
        <w:tc>
          <w:tcPr>
            <w:tcW w:w="5004" w:type="dxa"/>
          </w:tcPr>
          <w:p>
            <w:r>
              <w:t>采购包1：总价</w:t>
            </w:r>
          </w:p>
          <w:p>
            <w:r>
              <w:t>采购包2：总价</w:t>
            </w:r>
          </w:p>
          <w:p>
            <w:r>
              <w:t>采购包3：总价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6</w:t>
            </w:r>
          </w:p>
        </w:tc>
        <w:tc>
          <w:tcPr>
            <w:tcW w:w="2252" w:type="dxa"/>
          </w:tcPr>
          <w:p>
            <w:r>
              <w:t>报价要求</w:t>
            </w:r>
          </w:p>
        </w:tc>
        <w:tc>
          <w:tcPr>
            <w:tcW w:w="5004" w:type="dxa"/>
          </w:tcPr>
          <w:p>
            <w: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7</w:t>
            </w:r>
          </w:p>
        </w:tc>
        <w:tc>
          <w:tcPr>
            <w:tcW w:w="2252" w:type="dxa"/>
          </w:tcPr>
          <w:p>
            <w:r>
              <w:t>现场踏勘</w:t>
            </w:r>
          </w:p>
        </w:tc>
        <w:tc>
          <w:tcPr>
            <w:tcW w:w="5004" w:type="dxa"/>
          </w:tcPr>
          <w:p>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8</w:t>
            </w:r>
          </w:p>
        </w:tc>
        <w:tc>
          <w:tcPr>
            <w:tcW w:w="2252" w:type="dxa"/>
          </w:tcPr>
          <w:p>
            <w:r>
              <w:t>投标有效期</w:t>
            </w:r>
          </w:p>
        </w:tc>
        <w:tc>
          <w:tcPr>
            <w:tcW w:w="5004" w:type="dxa"/>
          </w:tcPr>
          <w:p>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9</w:t>
            </w:r>
          </w:p>
        </w:tc>
        <w:tc>
          <w:tcPr>
            <w:tcW w:w="2252" w:type="dxa"/>
          </w:tcPr>
          <w:p>
            <w:r>
              <w:t>投标保证金</w:t>
            </w:r>
          </w:p>
        </w:tc>
        <w:tc>
          <w:tcPr>
            <w:tcW w:w="5004" w:type="dxa"/>
          </w:tcPr>
          <w:p>
            <w:r>
              <w:t>采购包1：保证金人民币：0.00元整。采购包2：保证金人民币：0.00元整。采购包3：保证金人民币：0.00元整。</w:t>
            </w:r>
          </w:p>
          <w:p>
            <w:r>
              <w:t>开户单位：无</w:t>
            </w:r>
          </w:p>
          <w:p>
            <w:r>
              <w:t>开户账号：无</w:t>
            </w:r>
          </w:p>
          <w:p>
            <w:r>
              <w:t>开户银行：无</w:t>
            </w:r>
          </w:p>
          <w:p>
            <w:r>
              <w:t>支票提交方式：无</w:t>
            </w:r>
          </w:p>
          <w:p>
            <w:r>
              <w:t>汇票、本票提交方式：无</w:t>
            </w:r>
          </w:p>
          <w:p/>
          <w:p>
            <w:pPr>
              <w:ind w:firstLine="480"/>
            </w:pPr>
            <w:r>
              <w:t>投标保证金有效期∶与投标有效期一致。</w:t>
            </w:r>
          </w:p>
          <w:p>
            <w:pPr>
              <w:ind w:firstLine="480"/>
            </w:pPr>
            <w:r>
              <w:t>投标保函提交方式：供应商可通过"广东政府采购智慧云平台金融服务中心"(http://gdgpo.czt.gd.gov.cn/zcdservice/zcd/guangdong/)，申请办理投标（响应）担保函、保险（保证）凭证，成功出函的等效于现金缴纳投标保证金。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10</w:t>
            </w:r>
          </w:p>
        </w:tc>
        <w:tc>
          <w:tcPr>
            <w:tcW w:w="2252" w:type="dxa"/>
          </w:tcPr>
          <w:p>
            <w:r>
              <w:t>投标文件要求</w:t>
            </w:r>
          </w:p>
        </w:tc>
        <w:tc>
          <w:tcPr>
            <w:tcW w:w="5004" w:type="dxa"/>
          </w:tcPr>
          <w:p>
            <w:pPr>
              <w:ind w:firstLine="480"/>
            </w:pPr>
            <w:r>
              <w:rPr>
                <w:b/>
              </w:rPr>
              <w:t>一、电子投标文件（必须提供）：</w:t>
            </w:r>
          </w:p>
          <w:p>
            <w:pPr>
              <w:ind w:firstLine="480"/>
            </w:pPr>
            <w:r>
              <w:t>（1）加密的电子投标文件 1 份（需在递交投标文件截止时间前成功上传至云平台项目采购系统）。</w:t>
            </w:r>
          </w:p>
          <w:p>
            <w:pPr>
              <w:ind w:firstLine="480"/>
            </w:pPr>
            <w:r>
              <w:t>（2）非加密电子版文件 U 盘(或光盘)0份，加密的电子投标文件与非加密的电子投标文件必须完全一致。</w:t>
            </w:r>
          </w:p>
          <w:p>
            <w:pPr>
              <w:ind w:firstLine="480"/>
            </w:pPr>
            <w:r>
              <w:rPr>
                <w:b/>
              </w:rPr>
              <w:t>非加密电子版投标文件使用情形:</w:t>
            </w:r>
            <w:r>
              <w:t>当无法使用 CA 证书在云平台项目采购系统进行电子投标文件开标解密时，供应商须在代理机构指引下启用非加密电子版投标文件。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11</w:t>
            </w:r>
          </w:p>
        </w:tc>
        <w:tc>
          <w:tcPr>
            <w:tcW w:w="2252" w:type="dxa"/>
          </w:tcPr>
          <w:p>
            <w:r>
              <w:t>中标候选供应商推荐家数</w:t>
            </w:r>
          </w:p>
        </w:tc>
        <w:tc>
          <w:tcPr>
            <w:tcW w:w="5004" w:type="dxa"/>
          </w:tcPr>
          <w:p>
            <w:r>
              <w:t>采购包1：2家</w:t>
            </w:r>
          </w:p>
          <w:p>
            <w:r>
              <w:t>采购包2：2家</w:t>
            </w:r>
          </w:p>
          <w:p>
            <w:r>
              <w:t>采购包3：2家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12</w:t>
            </w:r>
          </w:p>
        </w:tc>
        <w:tc>
          <w:tcPr>
            <w:tcW w:w="2252" w:type="dxa"/>
          </w:tcPr>
          <w:p>
            <w:pPr>
              <w:ind w:firstLine="480"/>
            </w:pPr>
            <w:r>
              <w:t>中标供应商数量</w:t>
            </w:r>
          </w:p>
        </w:tc>
        <w:tc>
          <w:tcPr>
            <w:tcW w:w="5004" w:type="dxa"/>
          </w:tcPr>
          <w:p>
            <w:r>
              <w:t>采购包1：1家</w:t>
            </w:r>
          </w:p>
          <w:p>
            <w:r>
              <w:t>采购包2：1家</w:t>
            </w:r>
          </w:p>
          <w:p>
            <w:r>
              <w:t>采购包3：1家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13</w:t>
            </w:r>
          </w:p>
        </w:tc>
        <w:tc>
          <w:tcPr>
            <w:tcW w:w="2252" w:type="dxa"/>
          </w:tcPr>
          <w:p>
            <w:pPr>
              <w:ind w:firstLine="480"/>
            </w:pPr>
            <w:r>
              <w:t>有效供应商家数</w:t>
            </w:r>
          </w:p>
        </w:tc>
        <w:tc>
          <w:tcPr>
            <w:tcW w:w="5004" w:type="dxa"/>
          </w:tcPr>
          <w:p>
            <w:r>
              <w:t>采购包1：3家</w:t>
            </w:r>
          </w:p>
          <w:p>
            <w:r>
              <w:t>采购包2：3家</w:t>
            </w:r>
          </w:p>
          <w:p>
            <w:r>
              <w:t>采购包3：3家</w:t>
            </w:r>
          </w:p>
          <w:p>
            <w:pPr>
              <w:ind w:firstLine="480"/>
            </w:pPr>
            <w:r>
              <w:t>此人数约定了开标与评标过程中的最低有效供应商家数，当家数不足时项目将不得开标、不得评标或直接废标。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14</w:t>
            </w:r>
          </w:p>
        </w:tc>
        <w:tc>
          <w:tcPr>
            <w:tcW w:w="2252" w:type="dxa"/>
          </w:tcPr>
          <w:p>
            <w:r>
              <w:t>项目兼投兼中规则</w:t>
            </w:r>
          </w:p>
        </w:tc>
        <w:tc>
          <w:tcPr>
            <w:tcW w:w="5004" w:type="dxa"/>
          </w:tcPr>
          <w:p>
            <w:r>
              <w:t>兼投兼中：-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15</w:t>
            </w:r>
          </w:p>
        </w:tc>
        <w:tc>
          <w:tcPr>
            <w:tcW w:w="2252" w:type="dxa"/>
          </w:tcPr>
          <w:p>
            <w:r>
              <w:t>中标供应商确定方式</w:t>
            </w:r>
          </w:p>
        </w:tc>
        <w:tc>
          <w:tcPr>
            <w:tcW w:w="5004" w:type="dxa"/>
          </w:tcPr>
          <w:p>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16</w:t>
            </w:r>
          </w:p>
        </w:tc>
        <w:tc>
          <w:tcPr>
            <w:tcW w:w="2252" w:type="dxa"/>
          </w:tcPr>
          <w:p>
            <w:r>
              <w:t>代理服务费</w:t>
            </w:r>
          </w:p>
        </w:tc>
        <w:tc>
          <w:tcPr>
            <w:tcW w:w="5004" w:type="dxa"/>
          </w:tcPr>
          <w:p>
            <w:r>
              <w:t>收取。采购机构代理服务收费标准：本项目招标代理服务费参照广东省物价局（粤价函〔2013〕1233号）文规定的标准费率收取，以中标金额按差额定率累进法计算。</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17</w:t>
            </w:r>
          </w:p>
        </w:tc>
        <w:tc>
          <w:tcPr>
            <w:tcW w:w="2252" w:type="dxa"/>
          </w:tcPr>
          <w:p>
            <w:r>
              <w:t>代理服务费收取方式</w:t>
            </w:r>
          </w:p>
        </w:tc>
        <w:tc>
          <w:tcPr>
            <w:tcW w:w="5004" w:type="dxa"/>
          </w:tcPr>
          <w:p>
            <w: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18</w:t>
            </w:r>
          </w:p>
        </w:tc>
        <w:tc>
          <w:tcPr>
            <w:tcW w:w="2252" w:type="dxa"/>
          </w:tcPr>
          <w:p>
            <w:r>
              <w:t>其他</w:t>
            </w:r>
          </w:p>
        </w:tc>
        <w:tc>
          <w:tcPr>
            <w:tcW w:w="5004" w:type="dxa"/>
          </w:tcPr>
          <w:p>
            <w:pPr>
              <w:jc w:val="left"/>
            </w:pPr>
            <w:r>
              <w:t>其他，1，本项目（采购包）采用招标方式进行采购，若第二中标候选人报价高于第一中标候选人报价20％以上的，只推荐1名中标候选人。 2，有融资要求的中标供应商可根据自身情况，申请政府采购合同融资。详见政府采购合同融资相关政策：①《广东省财政厅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19</w:t>
            </w:r>
          </w:p>
        </w:tc>
        <w:tc>
          <w:tcPr>
            <w:tcW w:w="2252" w:type="dxa"/>
          </w:tcPr>
          <w:p>
            <w:r>
              <w:t>开标解密时长</w:t>
            </w:r>
          </w:p>
        </w:tc>
        <w:tc>
          <w:tcPr>
            <w:tcW w:w="5004" w:type="dxa"/>
          </w:tcPr>
          <w:p>
            <w:r>
              <w:t>具体情况根据开标时现场代理机构人员设置为准</w:t>
            </w:r>
          </w:p>
          <w:p>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r>
              <w:t>20</w:t>
            </w:r>
          </w:p>
        </w:tc>
        <w:tc>
          <w:tcPr>
            <w:tcW w:w="2252" w:type="dxa"/>
          </w:tcPr>
          <w:p>
            <w:r>
              <w:t>专门面向中小企业采购</w:t>
            </w:r>
          </w:p>
        </w:tc>
        <w:tc>
          <w:tcPr>
            <w:tcW w:w="5004" w:type="dxa"/>
          </w:tcPr>
          <w:p>
            <w:pPr>
              <w:jc w:val="left"/>
            </w:pPr>
            <w:r>
              <w:t>采购包1：非专门面向中小企业</w:t>
            </w:r>
          </w:p>
          <w:p>
            <w:pPr>
              <w:jc w:val="left"/>
            </w:pPr>
            <w:r>
              <w:t>采购包2：非专门面向中小企业</w:t>
            </w:r>
          </w:p>
          <w:p>
            <w:pPr>
              <w:jc w:val="left"/>
            </w:pPr>
            <w:r>
              <w:t>采购包3：专门面向中小企业</w:t>
            </w:r>
          </w:p>
        </w:tc>
      </w:tr>
    </w:tbl>
    <w:p>
      <w:r>
        <w:rPr>
          <w:b/>
          <w:sz w:val="28"/>
        </w:rPr>
        <w:t>三、说明</w:t>
      </w:r>
    </w:p>
    <w:p>
      <w:r>
        <w:rPr>
          <w:b/>
          <w:sz w:val="24"/>
        </w:rPr>
        <w:t>1.总则</w:t>
      </w:r>
    </w:p>
    <w:p>
      <w:pPr>
        <w:ind w:firstLine="480"/>
      </w:pPr>
      <w:r>
        <w:t>采购人、采购代理机构及投标人进行的本次采购活动适用《中华人民共和国政府采购法》及其配套的法规、规章、政策。</w:t>
      </w:r>
    </w:p>
    <w:p>
      <w:pPr>
        <w:ind w:firstLine="480"/>
      </w:pPr>
      <w: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t>本次公开招标项目，是以招标公告的方式邀请非特定的投标人参加投标。</w:t>
      </w:r>
    </w:p>
    <w:p>
      <w:r>
        <w:rPr>
          <w:b/>
          <w:sz w:val="24"/>
        </w:rPr>
        <w:t>2.适用范围</w:t>
      </w:r>
    </w:p>
    <w:p>
      <w:pPr>
        <w:ind w:firstLine="480"/>
      </w:pPr>
      <w:r>
        <w:t>本招标文件仅适用于本次招标公告中所涉及的项目和内容。</w:t>
      </w:r>
    </w:p>
    <w:p>
      <w:r>
        <w:rPr>
          <w:b/>
          <w:sz w:val="24"/>
        </w:rPr>
        <w:t>3.进口产品</w:t>
      </w:r>
    </w:p>
    <w:p>
      <w:pPr>
        <w:ind w:firstLine="480"/>
      </w:pPr>
      <w:r>
        <w:t>若本项目允许采购进口产品，供应商应保证所投产品可履行合法报通关手续进入中国关境内。</w:t>
      </w:r>
    </w:p>
    <w:p>
      <w:pPr>
        <w:ind w:firstLine="480"/>
      </w:pPr>
      <w:r>
        <w:t>若本项目不允许采购进口产品，如供应商所投产品为进口产品，其响应将被认定为响应无效。</w:t>
      </w:r>
    </w:p>
    <w:p>
      <w:r>
        <w:rPr>
          <w:b/>
          <w:sz w:val="24"/>
        </w:rPr>
        <w:t>4.投标的费用</w:t>
      </w:r>
    </w:p>
    <w:p>
      <w:pPr>
        <w:ind w:firstLine="480"/>
      </w:pPr>
      <w: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t>5.1联合体各方均应当满足《中华人民共和国政府采购法》第二十二条规定的条件，并在投标文件中提供联合体各方的相关证明材料。</w:t>
      </w:r>
    </w:p>
    <w:p>
      <w:pPr>
        <w:ind w:firstLine="480"/>
      </w:pPr>
      <w:r>
        <w:t>5.2</w:t>
      </w:r>
      <w:r>
        <w:tab/>
      </w:r>
      <w:r>
        <w:tab/>
      </w:r>
      <w:r>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t>5.3</w:t>
      </w:r>
      <w:r>
        <w:tab/>
      </w:r>
      <w:r>
        <w:tab/>
      </w:r>
      <w:r>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t>5.4联合体成员存在不良信用记录的，视同联合体存在不良信用记录。</w:t>
      </w:r>
    </w:p>
    <w:p>
      <w:pPr>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t>5.6联合体各方应当共同与采购人签订采购合同，就合同约定的事项对采购人承担连带责任。</w:t>
      </w:r>
    </w:p>
    <w:p>
      <w:r>
        <w:rPr>
          <w:b/>
          <w:sz w:val="24"/>
        </w:rPr>
        <w:t>6.关联企业投标说明</w:t>
      </w:r>
    </w:p>
    <w:p>
      <w:pPr>
        <w:ind w:firstLine="480"/>
      </w:pPr>
      <w:r>
        <w:t>6.1</w:t>
      </w:r>
      <w:r>
        <w:tab/>
      </w:r>
      <w:r>
        <w:tab/>
      </w:r>
      <w:r>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t>6.2</w:t>
      </w:r>
      <w:r>
        <w:tab/>
      </w:r>
      <w:r>
        <w:tab/>
      </w:r>
      <w:r>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ab/>
      </w:r>
      <w:r>
        <w:tab/>
      </w:r>
      <w:r>
        <w:t xml:space="preserve"> 中小企业划分见《关于印发中小企业划型标准规定的通知》（工信部联企业〔2011〕300号) 。</w:t>
      </w:r>
    </w:p>
    <w:p>
      <w:pPr>
        <w:ind w:firstLine="480"/>
      </w:pPr>
      <w:r>
        <w:t>根据财库〔2014〕68号《财政部</w:t>
      </w:r>
      <w:r>
        <w:tab/>
      </w:r>
      <w:r>
        <w:tab/>
      </w:r>
      <w: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t>根据财库〔2017〕141号《财政部 民政部</w:t>
      </w:r>
      <w:r>
        <w:tab/>
      </w:r>
      <w:r>
        <w:tab/>
      </w:r>
      <w:r>
        <w:t xml:space="preserve"> 中国残疾人联合会关于促进残疾人就业政府采购政策的通知》，在政府采购活动中，残疾人福利性单位视同小型、微型企业，享受政府采购支持政策的残疾人福利性单位应当同时满足《财政部 民政部</w:t>
      </w:r>
      <w:r>
        <w:tab/>
      </w:r>
      <w:r>
        <w:tab/>
      </w:r>
      <w: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t>8.2在确定中标供应商之前，投标人不得与采购人就投标价格、投标方案等实质性内容进行谈判，也不得私下接触评标委员会成员。</w:t>
      </w:r>
    </w:p>
    <w:p>
      <w:pPr>
        <w:ind w:firstLine="480"/>
      </w:pPr>
      <w:r>
        <w:t>8.3在确定中标供应商之前，投标人试图在投标文件审查、澄清、比较和评价时对评标委员会、采购人和采购代理机构施加任何影响都可能导致其投标无效。</w:t>
      </w:r>
    </w:p>
    <w:p>
      <w:pPr>
        <w:ind w:firstLine="480"/>
      </w:pPr>
      <w:r>
        <w:t>8.4获得本招标文件者，须履行本项目下保密义务，不得将因本次项目获得的信息向第三人外传，不得将招标文件用作本次投标以外的任何用途。</w:t>
      </w:r>
    </w:p>
    <w:p>
      <w:pPr>
        <w:ind w:firstLine="480"/>
      </w:pPr>
      <w: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t>8.6采购人或采购代理机构有权将供应商提供的所有资料向有关政府部门或评审小组披露。</w:t>
      </w:r>
    </w:p>
    <w:p>
      <w:pPr>
        <w:ind w:firstLine="480"/>
      </w:pPr>
      <w: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t>9.2除非招标文件的技术规格中另有规定，投标人在投标文件中及其与采购人和采购代理机构的所有往来文件中的计量单位均应采用中华人民共和国法定计量单位。</w:t>
      </w:r>
    </w:p>
    <w:p>
      <w:pPr>
        <w:ind w:firstLine="480"/>
      </w:pPr>
      <w:r>
        <w:t>9.3投标人所提供的货物和服务均应以人民币报价，货币单位：元。</w:t>
      </w:r>
    </w:p>
    <w:p>
      <w:r>
        <w:rPr>
          <w:b/>
          <w:sz w:val="24"/>
        </w:rPr>
        <w:t>10. 现场踏勘（如有）</w:t>
      </w:r>
    </w:p>
    <w:p>
      <w:pPr>
        <w:ind w:firstLine="480"/>
      </w:pPr>
      <w:r>
        <w:t>10.1招标文件规定组织踏勘现场的，采购人按招标文件规定的时间、地点组织投标人踏勘项目现场。</w:t>
      </w:r>
    </w:p>
    <w:p>
      <w:pPr>
        <w:ind w:firstLine="480"/>
      </w:pPr>
      <w:r>
        <w:t>10.2投标人自行承担踏勘现场发生的责任、风险和自身费用。</w:t>
      </w:r>
    </w:p>
    <w:p>
      <w:pPr>
        <w:ind w:firstLine="480"/>
      </w:pPr>
      <w: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t>3.如更正公告有重新发布电子招标文件的，供应商应登录云平台项目采购系统下载最新发布的电子招标文件制作投标文件。</w:t>
      </w:r>
    </w:p>
    <w:p>
      <w:pPr>
        <w:ind w:firstLine="480"/>
      </w:pPr>
      <w: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t>(2)投标报价包括本项目采购需求和投入使用的所有费用，包括但不限于主件、标准附件、备品备件、施工、服务、专用工具、安装、调试、检验、培训、运输、保险、税款等。</w:t>
      </w:r>
    </w:p>
    <w:p>
      <w:pPr>
        <w:ind w:firstLine="480"/>
      </w:pPr>
      <w:r>
        <w:t>2.3 如有对多个采购包投标的，要对每个采购包独立制作电子投标文件。</w:t>
      </w:r>
    </w:p>
    <w:p>
      <w:pPr>
        <w:ind w:firstLine="480"/>
      </w:pPr>
      <w:r>
        <w:t>2.4投标人不得将同一个项目或同一个采购包的内容拆开投标，否则其报价将被视为非实质性响应。</w:t>
      </w:r>
    </w:p>
    <w:p>
      <w:pPr>
        <w:ind w:firstLine="480"/>
      </w:pPr>
      <w:r>
        <w:t>2.5投标人须对招标文件的对应要求给予唯一的实质性响应，否则将视为不响应。</w:t>
      </w:r>
    </w:p>
    <w:p>
      <w:pPr>
        <w:ind w:firstLine="480"/>
      </w:pPr>
      <w:r>
        <w:t>2.6招标文件中，凡标有“★”的地方均为实质性响应条款，投标人若有一项带“★”的条款未响应或不满足，将按无效投标处理。</w:t>
      </w:r>
    </w:p>
    <w:p>
      <w:pPr>
        <w:ind w:firstLine="480"/>
      </w:pPr>
      <w: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t>3.2代理机构对因不可抗力事件造成的投标文件的损坏、丢失的，不承担责任。</w:t>
      </w:r>
    </w:p>
    <w:p>
      <w:pPr>
        <w:ind w:firstLine="480"/>
      </w:pPr>
      <w:r>
        <w:t>3.3出现下述情形之一，属于未成功提交投标文件，按无效投标处理：</w:t>
      </w:r>
    </w:p>
    <w:p>
      <w:pPr>
        <w:ind w:firstLine="480"/>
      </w:pPr>
      <w:r>
        <w:t>（1）至提交投标文件截止时，投标文件未完整上传的。</w:t>
      </w:r>
    </w:p>
    <w:p>
      <w:pPr>
        <w:ind w:firstLine="480"/>
      </w:pPr>
      <w:r>
        <w:t>（2）投标文件未按投标格式中注明需签字盖章的要求进行签名（含电子签名）和加盖电子印章，或签名（含电子签名）或电子印章不完整的。</w:t>
      </w:r>
    </w:p>
    <w:p>
      <w:pPr>
        <w:ind w:firstLine="480"/>
      </w:pPr>
      <w:r>
        <w:t>（3）投标文件损坏或格式不正确的。</w:t>
      </w:r>
    </w:p>
    <w:p>
      <w:r>
        <w:rPr>
          <w:b/>
          <w:sz w:val="24"/>
        </w:rPr>
        <w:t>4.投标文件的修改、撤回与撤销</w:t>
      </w:r>
    </w:p>
    <w:p>
      <w:pPr>
        <w:ind w:firstLine="480"/>
      </w:pPr>
      <w: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t>4.2在提交投标文件截止时间后，投标人不得补充、修改和更换投标文件。</w:t>
      </w:r>
    </w:p>
    <w:p>
      <w:r>
        <w:rPr>
          <w:b/>
          <w:sz w:val="24"/>
        </w:rPr>
        <w:t>5.投标文件的解密</w:t>
      </w:r>
    </w:p>
    <w:p>
      <w:pPr>
        <w:ind w:firstLine="480"/>
      </w:pPr>
      <w: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t>本项目不收取投标保证金</w:t>
      </w:r>
    </w:p>
    <w:p>
      <w:r>
        <w:rPr>
          <w:b/>
          <w:sz w:val="24"/>
        </w:rPr>
        <w:t>7.投标有效期</w:t>
      </w:r>
    </w:p>
    <w:p>
      <w:pPr>
        <w:ind w:firstLine="480"/>
      </w:pPr>
      <w:r>
        <w:t>7.1投标有效期内投标人撤销投标文件的，采购人或者采购代理机构可以不退还投标保证金（如有）。采用投标保函方式替代保证金的，采购人或者采购代理机构可以向担保机构索赔保证金。</w:t>
      </w:r>
    </w:p>
    <w:p>
      <w:pPr>
        <w:ind w:firstLine="480"/>
      </w:pPr>
      <w: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t>8.1招标文件规定投标人提交样品的，样品属于投标文件的组成部分。样品的生产、运输、安装、保全等一切费用由投标人自理。</w:t>
      </w:r>
    </w:p>
    <w:p>
      <w:pPr>
        <w:ind w:firstLine="480"/>
      </w:pPr>
      <w:r>
        <w:t>8.2投标截止时间前，投标人应将样品送达至指定地点。若需要现场演示的，投标人应提前做好演示准备（包括演示设备）。</w:t>
      </w:r>
    </w:p>
    <w:p>
      <w:pPr>
        <w:ind w:firstLine="480"/>
      </w:pPr>
      <w: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t>9.1投标文件未按照招标文件要求签署、盖章；</w:t>
      </w:r>
    </w:p>
    <w:p>
      <w:pPr>
        <w:ind w:firstLine="480"/>
      </w:pPr>
      <w:r>
        <w:t>9.2不符合招标文件中规定的资格要求；</w:t>
      </w:r>
    </w:p>
    <w:p>
      <w:pPr>
        <w:ind w:firstLine="480"/>
      </w:pPr>
      <w:r>
        <w:t>9.3投标报价超过招标文件中规定的预算金额或最高限价；</w:t>
      </w:r>
    </w:p>
    <w:p>
      <w:pPr>
        <w:ind w:firstLine="480"/>
      </w:pPr>
      <w:r>
        <w:t>9.4投标文件含有采购人不能接受的附加条件；</w:t>
      </w:r>
    </w:p>
    <w:p>
      <w:pPr>
        <w:ind w:firstLine="480"/>
      </w:pPr>
      <w:r>
        <w:t>9.5有关法律、法规和规章及招标文件规定的其他无效情形。</w:t>
      </w:r>
    </w:p>
    <w:p>
      <w:r>
        <w:rPr>
          <w:b/>
          <w:sz w:val="28"/>
        </w:rPr>
        <w:t>六、开标、评标和定标</w:t>
      </w:r>
    </w:p>
    <w:p>
      <w:r>
        <w:rPr>
          <w:b/>
          <w:sz w:val="24"/>
        </w:rPr>
        <w:t>1.开标</w:t>
      </w:r>
    </w:p>
    <w:p>
      <w:pPr>
        <w:ind w:firstLine="480"/>
      </w:pPr>
      <w:r>
        <w:t>1.1 开标程序</w:t>
      </w:r>
    </w:p>
    <w:p>
      <w:pPr>
        <w:ind w:firstLine="480"/>
      </w:pPr>
      <w: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t>1.2开标异议</w:t>
      </w:r>
    </w:p>
    <w:p>
      <w:pPr>
        <w:ind w:firstLine="480"/>
      </w:pPr>
      <w:r>
        <w:t>投标人代表对开标过程和开标记录有疑义，以及认为采购人、采购代理机构相关工作人员有需要回避的情形的，应当场提出询问或者回避申请。投标人未参加开标的，视同认可开标结果。</w:t>
      </w:r>
    </w:p>
    <w:p>
      <w:pPr>
        <w:ind w:firstLine="480"/>
      </w:pPr>
      <w:r>
        <w:t>1.3 投标截止时间后，投标人不足须知前附表中约定的有效供应商家数的，不得开标。同时，本次采购活动结束。</w:t>
      </w:r>
    </w:p>
    <w:p>
      <w:pPr>
        <w:ind w:firstLine="480"/>
      </w:pPr>
      <w:r>
        <w:t>1.4开标时出现下列情况的，视为投标无效处理：</w:t>
      </w:r>
    </w:p>
    <w:p>
      <w:pPr>
        <w:ind w:firstLine="480"/>
      </w:pPr>
      <w:r>
        <w:t>（1）经检查数字证书无效的；</w:t>
      </w:r>
    </w:p>
    <w:p>
      <w:pPr>
        <w:ind w:firstLine="480"/>
      </w:pPr>
      <w:r>
        <w:t>（2）因投标人自身原因，未在规定时间内完成电子投标文件解密的；</w:t>
      </w:r>
    </w:p>
    <w:p>
      <w:pPr>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t>3.1中标公告：</w:t>
      </w:r>
    </w:p>
    <w:p>
      <w:pPr>
        <w:ind w:firstLine="480"/>
      </w:pPr>
      <w:r>
        <w:t>中标供应商确定之日起2个工作日内，</w:t>
      </w:r>
      <w:r>
        <w:tab/>
      </w:r>
      <w:r>
        <w:tab/>
      </w:r>
      <w:r>
        <w:t xml:space="preserve"> 采购人或采购代理机构将在中国政府采购网(www.ccgp.gov.cn)、广东省政府采购网(https://gdgpo.czt.gd.gov.cn/)上以公告的形式发布中标结果，中标公告的公告期限为 1</w:t>
      </w:r>
      <w:r>
        <w:tab/>
      </w:r>
      <w:r>
        <w:tab/>
      </w:r>
      <w:r>
        <w:t xml:space="preserve"> 个工作日。中标公告同时作为采购代理机构通知除中标供应商外的其他投标人没有中标的书面形式，采购代理机构不再以其它方式另行通知。</w:t>
      </w:r>
    </w:p>
    <w:p>
      <w:pPr>
        <w:ind w:firstLine="480"/>
      </w:pPr>
      <w:r>
        <w:t>3.2中标通知书：</w:t>
      </w:r>
    </w:p>
    <w:p>
      <w:pPr>
        <w:ind w:firstLine="480"/>
      </w:pPr>
      <w: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t>3.3项目废标处理：</w:t>
      </w:r>
    </w:p>
    <w:p>
      <w:pPr>
        <w:ind w:firstLine="480"/>
      </w:pPr>
      <w:r>
        <w:t>根据《中华人民共和国政府采购法》第三十六条及招标文件的约定，本项目或分包下列情况出现将作废标处理：</w:t>
      </w:r>
    </w:p>
    <w:p>
      <w:pPr>
        <w:ind w:firstLine="480"/>
      </w:pPr>
      <w: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t>（2）出现影响采购公正的违法、违规行为的。</w:t>
      </w:r>
    </w:p>
    <w:p>
      <w:pPr>
        <w:ind w:firstLine="480"/>
      </w:pPr>
      <w:r>
        <w:t>（3）投标人的报价均超过了采购预算，采购人不能支付的。</w:t>
      </w:r>
    </w:p>
    <w:p>
      <w:pPr>
        <w:ind w:firstLine="480"/>
      </w:pPr>
      <w:r>
        <w:t>（4）因重大变故，采购任务取消的。</w:t>
      </w:r>
    </w:p>
    <w:p>
      <w:pPr>
        <w:ind w:firstLine="480"/>
      </w:pPr>
      <w:r>
        <w:t>对废标的采购项目，评标委员会应出具采购文件是否存在不合理条款的论证意见。</w:t>
      </w:r>
    </w:p>
    <w:p/>
    <w:p>
      <w:pPr>
        <w:ind w:firstLine="480"/>
      </w:pPr>
      <w:r>
        <w:t>3.4终止公告：</w:t>
      </w:r>
    </w:p>
    <w:p>
      <w:pPr>
        <w:ind w:firstLine="480"/>
      </w:pPr>
      <w: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t>(1)对招标文件提出质疑的，为获取招标文件之日或者招标文件公告期限届满之日；</w:t>
      </w:r>
    </w:p>
    <w:p>
      <w:pPr>
        <w:ind w:firstLine="480"/>
      </w:pPr>
      <w:r>
        <w:t>(2)对采购过程提出质疑的，为各采购程序环节结束之日；</w:t>
      </w:r>
    </w:p>
    <w:p>
      <w:pPr>
        <w:ind w:firstLine="480"/>
      </w:pPr>
      <w:r>
        <w:t>(3)对中标结果提出质疑的，为中标结果公告期限届满之日。</w:t>
      </w:r>
    </w:p>
    <w:p>
      <w:pPr>
        <w:ind w:firstLine="480"/>
      </w:pPr>
      <w:r>
        <w:t>2.2质疑函应当包括下列主要内容：</w:t>
      </w:r>
    </w:p>
    <w:p>
      <w:pPr>
        <w:ind w:firstLine="480"/>
      </w:pPr>
      <w:r>
        <w:t>(1)质疑供应商和相关供应商的名称、地址、邮编、联系人及联系电话等；</w:t>
      </w:r>
    </w:p>
    <w:p>
      <w:pPr>
        <w:ind w:firstLine="480"/>
      </w:pPr>
      <w:r>
        <w:t>(2)质疑项目名称及编号、具体明确的质疑事项和与质疑事项相关的请求；</w:t>
      </w:r>
    </w:p>
    <w:p>
      <w:pPr>
        <w:ind w:firstLine="480"/>
      </w:pPr>
      <w:r>
        <w:t>(3)认为采购文件、采购过程、中标和成交结果使自己的合法权益受到损害的法律依据、事实依据、相关证明材料及证据来源；</w:t>
      </w:r>
    </w:p>
    <w:p>
      <w:pPr>
        <w:ind w:firstLine="480"/>
      </w:pPr>
      <w:r>
        <w:t>(4)提出质疑的日期。</w:t>
      </w:r>
    </w:p>
    <w:p>
      <w:pPr>
        <w:ind w:firstLine="480"/>
      </w:pPr>
      <w:r>
        <w:t>2.3 质疑函应当署名。质疑供应商为自然人的，应当由本人签字；质疑供应商为法人或者其他组织的，应当由法定代表人、主要负责人，或者其授权代表签字或者盖章，并加盖公章。</w:t>
      </w:r>
    </w:p>
    <w:p>
      <w:pPr>
        <w:ind w:firstLine="480"/>
      </w:pPr>
      <w:r>
        <w:t>2.4以联合体形式参加政府采购活动的，其质疑应当由联合体成员委托主体提出。</w:t>
      </w:r>
    </w:p>
    <w:p>
      <w:pPr>
        <w:ind w:firstLine="480"/>
      </w:pPr>
      <w: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t>2.6质疑联系方式如下：</w:t>
      </w:r>
    </w:p>
    <w:p>
      <w:pPr>
        <w:ind w:firstLine="480"/>
      </w:pPr>
      <w:r>
        <w:t>质疑联系人：郑瑜</w:t>
      </w:r>
    </w:p>
    <w:p>
      <w:pPr>
        <w:ind w:firstLine="480"/>
      </w:pPr>
      <w:r>
        <w:t>电话：020-83544461</w:t>
      </w:r>
    </w:p>
    <w:p>
      <w:pPr>
        <w:ind w:firstLine="480"/>
      </w:pPr>
      <w:r>
        <w:t>传真：020-83544461</w:t>
      </w:r>
    </w:p>
    <w:p>
      <w:pPr>
        <w:ind w:firstLine="480"/>
      </w:pPr>
      <w:r>
        <w:t>邮箱：gmetb3@163.com</w:t>
      </w:r>
    </w:p>
    <w:p>
      <w:pPr>
        <w:ind w:firstLine="480"/>
      </w:pPr>
      <w:r>
        <w:t>地址：广州市越秀区环市中路316号金鹰大厦13楼</w:t>
      </w:r>
    </w:p>
    <w:p>
      <w:pPr>
        <w:ind w:firstLine="480"/>
      </w:pPr>
      <w:r>
        <w:t>邮编：510060</w:t>
      </w:r>
    </w:p>
    <w:p>
      <w:r>
        <w:rPr>
          <w:b/>
          <w:sz w:val="24"/>
        </w:rPr>
        <w:t>3.投诉</w:t>
      </w:r>
    </w:p>
    <w:p>
      <w:pPr>
        <w:ind w:firstLine="480"/>
      </w:pPr>
      <w:r>
        <w:t>质疑人对采购人或采购代理机构的质疑答复不满意或在规定时间内未得到答复的，可以在答复期满后15个工作日内，按如下联系方式向本项目监督管理部门提起投诉。</w:t>
      </w:r>
    </w:p>
    <w:p>
      <w:pPr>
        <w:ind w:firstLine="480"/>
      </w:pPr>
    </w:p>
    <w:p>
      <w:r>
        <w:t>政府采购监督管理机构名称：广州市财政局政府采购监管处</w:t>
      </w:r>
    </w:p>
    <w:p>
      <w:r>
        <w:t>地  址：广州市天河区华利路61号1506室</w:t>
      </w:r>
    </w:p>
    <w:p>
      <w:r>
        <w:t>电  话：020-38923544</w:t>
      </w:r>
    </w:p>
    <w:p>
      <w:r>
        <w:t>邮  编：510030</w:t>
      </w:r>
    </w:p>
    <w:p>
      <w:r>
        <w:t>传  真：020-38923544</w:t>
      </w:r>
    </w:p>
    <w:p/>
    <w:p>
      <w:r>
        <w:rPr>
          <w:b/>
          <w:sz w:val="28"/>
        </w:rPr>
        <w:t>八、合同签订和履行</w:t>
      </w:r>
    </w:p>
    <w:p>
      <w:r>
        <w:rPr>
          <w:b/>
          <w:sz w:val="24"/>
        </w:rPr>
        <w:t>1.合同签订</w:t>
      </w:r>
    </w:p>
    <w:p>
      <w:pPr>
        <w:ind w:firstLine="480"/>
      </w:pPr>
      <w: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t>1.2采购人不得提出试用合格等任何不合理的要求作为签订合同的条件，且不得与中标供应商私下订立背离合同实质性内容的协议。</w:t>
      </w:r>
    </w:p>
    <w:p>
      <w:pPr>
        <w:ind w:firstLine="480"/>
      </w:pPr>
      <w:r>
        <w:t>1.3采购人应当自政府采购合同签订之日起2个工作日内，将政府采购合同在省级以上人民政府财政部门指定的媒体上公告，但政府采购合同中涉及国家秘密、商业秘密的内容除外。</w:t>
      </w:r>
    </w:p>
    <w:p>
      <w:pPr>
        <w:ind w:firstLine="480"/>
      </w:pPr>
      <w: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t>2.3有融资要求的中标供应商可根据自身情况，在广东省政府采购网上自行选择金融机构及其融资产品，凭政府采购中标通知书或政府采购合同向金融机构提出融资申请。</w:t>
      </w:r>
    </w:p>
    <w:p>
      <w:pPr>
        <w:ind w:firstLine="480"/>
      </w:pPr>
    </w:p>
    <w:p>
      <w:r>
        <w:t xml:space="preserve"> </w:t>
      </w:r>
    </w:p>
    <w:p/>
    <w:p>
      <w:pPr>
        <w:rPr>
          <w:b/>
          <w:sz w:val="36"/>
        </w:rPr>
      </w:pPr>
      <w:r>
        <w:rPr>
          <w:b/>
          <w:sz w:val="36"/>
        </w:rPr>
        <w:br w:type="page"/>
      </w:r>
    </w:p>
    <w:p>
      <w:pPr>
        <w:jc w:val="center"/>
      </w:pPr>
      <w:r>
        <w:rPr>
          <w:b/>
          <w:sz w:val="36"/>
        </w:rPr>
        <w:t>第四章 评标</w:t>
      </w:r>
    </w:p>
    <w:p>
      <w:r>
        <w:rPr>
          <w:b/>
          <w:sz w:val="28"/>
        </w:rPr>
        <w:t>一、评标要求</w:t>
      </w:r>
    </w:p>
    <w:p>
      <w:r>
        <w:rPr>
          <w:b/>
          <w:sz w:val="24"/>
        </w:rPr>
        <w:t>1.评标方法</w:t>
      </w:r>
    </w:p>
    <w:p/>
    <w:p>
      <w:r>
        <w:t>采购包1(</w:t>
      </w:r>
      <w:r>
        <w:rPr>
          <w:rFonts w:hint="eastAsia"/>
          <w:lang w:eastAsia="zh-CN"/>
        </w:rPr>
        <w:t>三气培养箱</w:t>
      </w:r>
      <w:r>
        <w:t>)：综合评分法,是指投标文件满足招标文件全部实质性要求，且按照评审因素的量化指标评审得分最高的投标人为中标候选人的评标方法。（最低报价不是中标的唯一依据。）</w:t>
      </w:r>
    </w:p>
    <w:p/>
    <w:p>
      <w:r>
        <w:t>采购包2(</w:t>
      </w:r>
      <w:r>
        <w:rPr>
          <w:rFonts w:hint="eastAsia"/>
          <w:lang w:eastAsia="zh-CN"/>
        </w:rPr>
        <w:t>过氧化氢低温等离子灭菌器</w:t>
      </w:r>
      <w:r>
        <w:t>)：综合评分法,是指投标文件满足招标文件全部实质性要求，且按照评审因素的量化指标评审得分最高的投标人为中标候选人的评标方法。（最低报价不是中标的唯一依据。）</w:t>
      </w:r>
    </w:p>
    <w:p/>
    <w:p>
      <w:r>
        <w:t>采购包3(</w:t>
      </w:r>
      <w:r>
        <w:rPr>
          <w:rFonts w:hint="eastAsia"/>
          <w:lang w:eastAsia="zh-CN"/>
        </w:rPr>
        <w:t>眼底造影机等</w:t>
      </w:r>
      <w:r>
        <w:t>)：综合评分法,是指投标文件满足招标文件全部实质性要求，且按照评审因素的量化指标评审得分最高的投标人为中标候选人的评标方法。（最低报价不是中标的唯一依据。）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t>2.1评标活动遵循公平、公正、科学和择优的原则，以招标文件和投标文件为评标的基本依据，并按照招标文件规定的评标方法和评标标准进行评标。</w:t>
      </w:r>
    </w:p>
    <w:p>
      <w:pPr>
        <w:ind w:firstLine="480"/>
      </w:pPr>
      <w:r>
        <w:t>2.2具体评标事项由评标委员会负责，并按招标文件的规定办法进行评审。</w:t>
      </w:r>
    </w:p>
    <w:p>
      <w:pPr>
        <w:ind w:firstLine="480"/>
      </w:pPr>
      <w:r>
        <w:t>2.3合格投标人不足须知前附表中约定的有效供应商家数的，不得评标。</w:t>
      </w:r>
    </w:p>
    <w:p>
      <w:r>
        <w:rPr>
          <w:b/>
          <w:sz w:val="24"/>
        </w:rPr>
        <w:t>3.评标委员会</w:t>
      </w:r>
    </w:p>
    <w:p>
      <w:pPr>
        <w:ind w:firstLine="480"/>
      </w:pPr>
      <w:r>
        <w:t>3.1评标委员会由采购人代表和评审专家组成，成员人数应当为5人及以上单数，其中评审专家不得少于成员总数的三分之二。</w:t>
      </w:r>
    </w:p>
    <w:p>
      <w:pPr>
        <w:ind w:firstLine="480"/>
      </w:pPr>
      <w:r>
        <w:t>3.2评标应遵守下列评标纪律：</w:t>
      </w:r>
    </w:p>
    <w:p>
      <w:pPr>
        <w:ind w:firstLine="480"/>
      </w:pPr>
      <w:r>
        <w:t>（1）评标情况不得私自外泄，有关信息由广东省机电设备招标有限公司统一对外发布。</w:t>
      </w:r>
    </w:p>
    <w:p>
      <w:pPr>
        <w:ind w:firstLine="480"/>
      </w:pPr>
      <w:r>
        <w:t>（2）对广东省机电设备招标有限公司或投标人提供的要求保密的资料，不得摘记翻印和外传。</w:t>
      </w:r>
    </w:p>
    <w:p>
      <w:pPr>
        <w:ind w:firstLine="480"/>
      </w:pPr>
      <w:r>
        <w:t>（3）不得收受投标供应商或有关人员的任何礼物，不得串联鼓动其他人袒护某投标人。若与投标人存在利害关系，则应主动声明并回避。</w:t>
      </w:r>
    </w:p>
    <w:p>
      <w:pPr>
        <w:ind w:firstLine="480"/>
      </w:pPr>
      <w:r>
        <w:t>（4）全体评委应按照招标文件规定进行评标，一切认定事项应查有实据且不得弄虚作假。</w:t>
      </w:r>
    </w:p>
    <w:p>
      <w:pPr>
        <w:ind w:firstLine="480"/>
      </w:pPr>
      <w:r>
        <w:t>（5）评标委员会各成员应当独立对每个投标人的投标文件进行评价，并对评价意见承担个人责任。评审过程中，不得发表倾向性言论。</w:t>
      </w:r>
    </w:p>
    <w:p>
      <w:pPr>
        <w:ind w:firstLine="480"/>
      </w:pPr>
      <w: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t>4.1不同投标人的投标文件由同一单位或者个人编制；</w:t>
      </w:r>
    </w:p>
    <w:p>
      <w:pPr>
        <w:ind w:firstLine="480"/>
      </w:pPr>
      <w:r>
        <w:t>4.2不同投标人委托同一单位或者个人办理投标事宜；</w:t>
      </w:r>
    </w:p>
    <w:p>
      <w:pPr>
        <w:ind w:firstLine="480"/>
      </w:pPr>
      <w:r>
        <w:t>4.3不同投标人的投标文件载明的项目管理成员或者联系人员为同一人；</w:t>
      </w:r>
    </w:p>
    <w:p>
      <w:pPr>
        <w:ind w:firstLine="480"/>
      </w:pPr>
      <w:r>
        <w:t>4.4不同投标人的投标文件异常一致或者投标报价呈规律性差异；</w:t>
      </w:r>
    </w:p>
    <w:p>
      <w:pPr>
        <w:ind w:firstLine="480"/>
      </w:pPr>
      <w:r>
        <w:t>4.5不同投标人的投标文件相互混装；</w:t>
      </w:r>
    </w:p>
    <w:p>
      <w:pPr>
        <w:ind w:firstLine="480"/>
      </w:pPr>
      <w:r>
        <w:t>4.6不同投标人的投标保证金或购买电子保函支付款为从同一单位或个人的账户转出；</w:t>
      </w:r>
    </w:p>
    <w:p>
      <w:pPr>
        <w:ind w:firstLine="480"/>
      </w:pPr>
      <w:r>
        <w:t>4.7投标人上传的电子投标文件使用该项目其他投标人的数字证书加密的或加盖该项目的其他投标人的电子印章的。</w:t>
      </w:r>
    </w:p>
    <w:p>
      <w:pPr>
        <w:ind w:firstLine="480"/>
      </w:pPr>
      <w: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t>详见资格性审查、符合性审查和招标文件其他投标无效条款。</w:t>
      </w:r>
    </w:p>
    <w:p>
      <w:r>
        <w:rPr>
          <w:b/>
          <w:sz w:val="24"/>
        </w:rPr>
        <w:t>6.定标</w:t>
      </w:r>
    </w:p>
    <w:p>
      <w:pPr>
        <w:ind w:firstLine="480"/>
      </w:pPr>
      <w: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t>对报价的计算错误按以下原则修正：</w:t>
      </w:r>
    </w:p>
    <w:p>
      <w:pPr>
        <w:ind w:firstLine="480"/>
      </w:pPr>
      <w:r>
        <w:t>（1）投标文件中开标一览表内容与投标文件中相应内容不一致的，以开标一览表为准；</w:t>
      </w:r>
    </w:p>
    <w:p>
      <w:pPr>
        <w:ind w:firstLine="480"/>
      </w:pPr>
      <w:r>
        <w:t>（2）大写金额和小写金额不一致的，以大写金额为准；</w:t>
      </w:r>
    </w:p>
    <w:p>
      <w:pPr>
        <w:ind w:firstLine="480"/>
      </w:pPr>
      <w:r>
        <w:t>（3）单价金额小数点或者百分比有明显错位的，以开标一览表的总价为准，并修改单价。</w:t>
      </w:r>
    </w:p>
    <w:p>
      <w:pPr>
        <w:ind w:firstLine="480"/>
      </w:pPr>
      <w:r>
        <w:t>（4）总价金额与按单价汇总金额不一致的，以单价金额计算结果为准。但是单价金额计算结果超过预算价的，对其按无效投标处理。</w:t>
      </w:r>
    </w:p>
    <w:p>
      <w:pPr>
        <w:ind w:firstLine="480"/>
      </w:pPr>
      <w:r>
        <w:t>（5）若投标客户端上传的电子报价数据与电子投标文件价格不一致的，以电子报价数据为准。</w:t>
      </w:r>
    </w:p>
    <w:p>
      <w:pPr>
        <w:ind w:firstLine="480"/>
      </w:pPr>
      <w: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t>依照《政府采购促进中小企业发展管理办法》、《支持监狱企业发展有关问题的通知》和《财政部 民政部</w:t>
      </w:r>
      <w:r>
        <w:tab/>
      </w:r>
      <w:r>
        <w:tab/>
      </w:r>
      <w: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t>采购包1（</w:t>
      </w:r>
      <w:r>
        <w:rPr>
          <w:rFonts w:hint="eastAsia"/>
          <w:lang w:eastAsia="zh-CN"/>
        </w:rPr>
        <w:t>三气培养箱</w:t>
      </w:r>
      <w:r>
        <w:t>）：</w:t>
      </w:r>
    </w:p>
    <w:tbl>
      <w:tblPr>
        <w:tblStyle w:val="17"/>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81"/>
        <w:gridCol w:w="1533"/>
        <w:gridCol w:w="1939"/>
        <w:gridCol w:w="1038"/>
        <w:gridCol w:w="321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pPr>
            <w:r>
              <w:t>序号</w:t>
            </w:r>
          </w:p>
        </w:tc>
        <w:tc>
          <w:tcPr>
            <w:tcW w:w="1533" w:type="dxa"/>
            <w:vAlign w:val="center"/>
          </w:tcPr>
          <w:p>
            <w:pPr>
              <w:jc w:val="center"/>
            </w:pPr>
            <w:r>
              <w:t>情形</w:t>
            </w:r>
          </w:p>
        </w:tc>
        <w:tc>
          <w:tcPr>
            <w:tcW w:w="1939" w:type="dxa"/>
            <w:vAlign w:val="center"/>
          </w:tcPr>
          <w:p>
            <w:pPr>
              <w:jc w:val="center"/>
            </w:pPr>
            <w:r>
              <w:t>适用对象</w:t>
            </w:r>
          </w:p>
        </w:tc>
        <w:tc>
          <w:tcPr>
            <w:tcW w:w="1038" w:type="dxa"/>
            <w:vAlign w:val="center"/>
          </w:tcPr>
          <w:p>
            <w:pPr>
              <w:jc w:val="center"/>
            </w:pPr>
            <w:r>
              <w:t>价格扣除比例</w:t>
            </w:r>
          </w:p>
        </w:tc>
        <w:tc>
          <w:tcPr>
            <w:tcW w:w="3216" w:type="dxa"/>
            <w:vAlign w:val="center"/>
          </w:tcPr>
          <w:p>
            <w:pPr>
              <w:jc w:val="center"/>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pPr>
            <w:r>
              <w:t>1</w:t>
            </w:r>
          </w:p>
        </w:tc>
        <w:tc>
          <w:tcPr>
            <w:tcW w:w="1533" w:type="dxa"/>
            <w:vAlign w:val="center"/>
          </w:tcPr>
          <w:p>
            <w:pPr>
              <w:jc w:val="center"/>
            </w:pPr>
            <w:r>
              <w:t>小型、微型企业，监狱企业，残疾人福利性单位</w:t>
            </w:r>
          </w:p>
        </w:tc>
        <w:tc>
          <w:tcPr>
            <w:tcW w:w="1939" w:type="dxa"/>
            <w:vAlign w:val="center"/>
          </w:tcPr>
          <w:p>
            <w:pPr>
              <w:jc w:val="center"/>
            </w:pPr>
            <w:r>
              <w:t>投标（响应）产品均由小微企业生产且使用该小微企业商号或者注册商标</w:t>
            </w:r>
          </w:p>
        </w:tc>
        <w:tc>
          <w:tcPr>
            <w:tcW w:w="1038" w:type="dxa"/>
            <w:vAlign w:val="center"/>
          </w:tcPr>
          <w:p>
            <w:pPr>
              <w:jc w:val="center"/>
            </w:pPr>
            <w:r>
              <w:t>10%</w:t>
            </w:r>
          </w:p>
        </w:tc>
        <w:tc>
          <w:tcPr>
            <w:tcW w:w="3216" w:type="dxa"/>
            <w:vAlign w:val="center"/>
          </w:tcPr>
          <w:p>
            <w:pPr>
              <w:jc w:val="center"/>
            </w:pPr>
            <w:r>
              <w:t>投标（响应）供应商提供的所有采购标的均为小微企业制造且使用该小微企业商号或者注册商标时，给予C1的价格扣除（C1为扣除比例），即：评审价=核实价×（1-C1）;监狱企业与残疾人福利性单位视同小型、微型企业，享受同等价格扣除，当企业属性重复时，不重复价格扣除；《中小企业声明函》、《残疾人福利性单位声明函》未提供、未盖章的不予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pPr>
            <w:r>
              <w:t>2</w:t>
            </w:r>
          </w:p>
        </w:tc>
        <w:tc>
          <w:tcPr>
            <w:tcW w:w="1533" w:type="dxa"/>
            <w:vAlign w:val="center"/>
          </w:tcPr>
          <w:p>
            <w:pPr>
              <w:jc w:val="center"/>
            </w:pPr>
            <w:r>
              <w:t>节能、环保产品</w:t>
            </w:r>
          </w:p>
        </w:tc>
        <w:tc>
          <w:tcPr>
            <w:tcW w:w="1939" w:type="dxa"/>
            <w:vAlign w:val="center"/>
          </w:tcPr>
          <w:p>
            <w:pPr>
              <w:jc w:val="center"/>
            </w:pPr>
            <w:r>
              <w:t>——</w:t>
            </w:r>
          </w:p>
        </w:tc>
        <w:tc>
          <w:tcPr>
            <w:tcW w:w="1038" w:type="dxa"/>
            <w:vAlign w:val="center"/>
          </w:tcPr>
          <w:p>
            <w:pPr>
              <w:jc w:val="center"/>
            </w:pPr>
            <w:r>
              <w:t>1%</w:t>
            </w:r>
          </w:p>
        </w:tc>
        <w:tc>
          <w:tcPr>
            <w:tcW w:w="3216" w:type="dxa"/>
            <w:vAlign w:val="center"/>
          </w:tcPr>
          <w:p>
            <w:pPr>
              <w:jc w:val="center"/>
            </w:pPr>
            <w: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jc w:val="left"/>
            </w:pPr>
            <w:r>
              <w:t>注：（1）上述评标价仅用于计算价格评分，成交金额以实际投标（响应）价为准。</w:t>
            </w:r>
            <w:r>
              <w:tab/>
            </w:r>
            <w:r>
              <w:tab/>
            </w:r>
            <w:r>
              <w:tab/>
            </w:r>
            <w:r>
              <w:tab/>
            </w:r>
            <w:r>
              <w:tab/>
            </w:r>
            <w:r>
              <w:t xml:space="preserve"> （2）组成联合体或者接受分包的小微企业与联合体内其他企业、分包企业之间存在直接控股、管理关系的，不享受价格扣除优惠政策。</w:t>
            </w:r>
          </w:p>
        </w:tc>
      </w:tr>
    </w:tbl>
    <w:p>
      <w:pPr>
        <w:rPr>
          <w:rFonts w:hint="eastAsia" w:eastAsiaTheme="minorEastAsia"/>
          <w:lang w:eastAsia="zh-CN"/>
        </w:rPr>
      </w:pPr>
    </w:p>
    <w:p>
      <w:pPr>
        <w:pStyle w:val="2"/>
        <w:rPr>
          <w:rFonts w:hint="eastAsia"/>
          <w:lang w:eastAsia="zh-CN"/>
        </w:rPr>
      </w:pPr>
    </w:p>
    <w:p>
      <w:r>
        <w:t>采购包2（</w:t>
      </w:r>
      <w:r>
        <w:rPr>
          <w:rFonts w:hint="eastAsia"/>
          <w:lang w:eastAsia="zh-CN"/>
        </w:rPr>
        <w:t>过氧化氢低温等离子灭菌器</w:t>
      </w:r>
      <w:r>
        <w:t>）：</w:t>
      </w:r>
    </w:p>
    <w:tbl>
      <w:tblPr>
        <w:tblStyle w:val="17"/>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81"/>
        <w:gridCol w:w="1533"/>
        <w:gridCol w:w="1939"/>
        <w:gridCol w:w="1038"/>
        <w:gridCol w:w="321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pPr>
            <w:r>
              <w:t>序号</w:t>
            </w:r>
          </w:p>
        </w:tc>
        <w:tc>
          <w:tcPr>
            <w:tcW w:w="1533" w:type="dxa"/>
            <w:vAlign w:val="center"/>
          </w:tcPr>
          <w:p>
            <w:pPr>
              <w:jc w:val="center"/>
            </w:pPr>
            <w:r>
              <w:t>情形</w:t>
            </w:r>
          </w:p>
        </w:tc>
        <w:tc>
          <w:tcPr>
            <w:tcW w:w="1939" w:type="dxa"/>
            <w:vAlign w:val="center"/>
          </w:tcPr>
          <w:p>
            <w:pPr>
              <w:jc w:val="center"/>
            </w:pPr>
            <w:r>
              <w:t>适用对象</w:t>
            </w:r>
          </w:p>
        </w:tc>
        <w:tc>
          <w:tcPr>
            <w:tcW w:w="1038" w:type="dxa"/>
            <w:vAlign w:val="center"/>
          </w:tcPr>
          <w:p>
            <w:pPr>
              <w:jc w:val="center"/>
            </w:pPr>
            <w:r>
              <w:t>价格扣除比例</w:t>
            </w:r>
          </w:p>
        </w:tc>
        <w:tc>
          <w:tcPr>
            <w:tcW w:w="3216" w:type="dxa"/>
            <w:vAlign w:val="center"/>
          </w:tcPr>
          <w:p>
            <w:pPr>
              <w:jc w:val="center"/>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pPr>
            <w:r>
              <w:t>1</w:t>
            </w:r>
          </w:p>
        </w:tc>
        <w:tc>
          <w:tcPr>
            <w:tcW w:w="1533" w:type="dxa"/>
            <w:vAlign w:val="center"/>
          </w:tcPr>
          <w:p>
            <w:pPr>
              <w:jc w:val="center"/>
            </w:pPr>
            <w:r>
              <w:t>小型、微型企业，监狱企业，残疾人福利性单位</w:t>
            </w:r>
          </w:p>
        </w:tc>
        <w:tc>
          <w:tcPr>
            <w:tcW w:w="1939" w:type="dxa"/>
            <w:vAlign w:val="center"/>
          </w:tcPr>
          <w:p>
            <w:pPr>
              <w:jc w:val="center"/>
            </w:pPr>
            <w:r>
              <w:t>投标（响应）产品均由小微企业生产且使用该小微企业商号或者注册商标</w:t>
            </w:r>
          </w:p>
        </w:tc>
        <w:tc>
          <w:tcPr>
            <w:tcW w:w="1038" w:type="dxa"/>
            <w:vAlign w:val="center"/>
          </w:tcPr>
          <w:p>
            <w:pPr>
              <w:jc w:val="center"/>
            </w:pPr>
            <w:r>
              <w:t>10%</w:t>
            </w:r>
          </w:p>
        </w:tc>
        <w:tc>
          <w:tcPr>
            <w:tcW w:w="3216" w:type="dxa"/>
            <w:vAlign w:val="center"/>
          </w:tcPr>
          <w:p>
            <w:pPr>
              <w:jc w:val="center"/>
            </w:pPr>
            <w:r>
              <w:t>投标（响应）供应商提供的所有采购标的均为小微企业制造且使用该小微企业商号或者注册商标时，给予C1的价格扣除（C1为扣除比例），即：评审价=核实价×（1-C1）;监狱企业与残疾人福利性单位视同小型、微型企业，享受同等价格扣除，当企业属性重复时，不重复价格扣除；《中小企业声明函》、《残疾人福利性单位声明函》未提供、未盖章的不予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pPr>
            <w:r>
              <w:t>2</w:t>
            </w:r>
          </w:p>
        </w:tc>
        <w:tc>
          <w:tcPr>
            <w:tcW w:w="1533" w:type="dxa"/>
            <w:vAlign w:val="center"/>
          </w:tcPr>
          <w:p>
            <w:pPr>
              <w:jc w:val="center"/>
            </w:pPr>
            <w:r>
              <w:t>节能、环保产品</w:t>
            </w:r>
          </w:p>
        </w:tc>
        <w:tc>
          <w:tcPr>
            <w:tcW w:w="1939" w:type="dxa"/>
            <w:vAlign w:val="center"/>
          </w:tcPr>
          <w:p>
            <w:pPr>
              <w:jc w:val="center"/>
            </w:pPr>
            <w:r>
              <w:t>——</w:t>
            </w:r>
          </w:p>
        </w:tc>
        <w:tc>
          <w:tcPr>
            <w:tcW w:w="1038" w:type="dxa"/>
            <w:vAlign w:val="center"/>
          </w:tcPr>
          <w:p>
            <w:pPr>
              <w:jc w:val="center"/>
            </w:pPr>
            <w:r>
              <w:t>1%</w:t>
            </w:r>
          </w:p>
        </w:tc>
        <w:tc>
          <w:tcPr>
            <w:tcW w:w="3216" w:type="dxa"/>
            <w:vAlign w:val="center"/>
          </w:tcPr>
          <w:p>
            <w:pPr>
              <w:jc w:val="center"/>
            </w:pPr>
            <w: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jc w:val="left"/>
            </w:pPr>
            <w:r>
              <w:t>注：（1）上述评标价仅用于计算价格评分，成交金额以实际投标（响应）价为准。</w:t>
            </w:r>
            <w:r>
              <w:tab/>
            </w:r>
            <w:r>
              <w:tab/>
            </w:r>
            <w:r>
              <w:tab/>
            </w:r>
            <w:r>
              <w:tab/>
            </w:r>
            <w:r>
              <w:tab/>
            </w:r>
            <w:r>
              <w:t xml:space="preserve"> （2）组成联合体或者接受分包的小微企业与联合体内其他企业、分包企业之间存在直接控股、管理关系的，不享受价格扣除优惠政策。</w:t>
            </w:r>
          </w:p>
        </w:tc>
      </w:tr>
    </w:tbl>
    <w:p/>
    <w:p>
      <w:r>
        <w:t>采购包3（</w:t>
      </w:r>
      <w:r>
        <w:rPr>
          <w:rFonts w:hint="eastAsia"/>
          <w:lang w:eastAsia="zh-CN"/>
        </w:rPr>
        <w:t>眼底造影机等</w:t>
      </w:r>
      <w:r>
        <w:t>）：</w:t>
      </w:r>
    </w:p>
    <w:tbl>
      <w:tblPr>
        <w:tblStyle w:val="17"/>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581"/>
        <w:gridCol w:w="1533"/>
        <w:gridCol w:w="1939"/>
        <w:gridCol w:w="1038"/>
        <w:gridCol w:w="321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pPr>
            <w:r>
              <w:t>序号</w:t>
            </w:r>
          </w:p>
        </w:tc>
        <w:tc>
          <w:tcPr>
            <w:tcW w:w="1533" w:type="dxa"/>
            <w:vAlign w:val="center"/>
          </w:tcPr>
          <w:p>
            <w:pPr>
              <w:jc w:val="center"/>
            </w:pPr>
            <w:r>
              <w:t>情形</w:t>
            </w:r>
          </w:p>
        </w:tc>
        <w:tc>
          <w:tcPr>
            <w:tcW w:w="1939" w:type="dxa"/>
            <w:vAlign w:val="center"/>
          </w:tcPr>
          <w:p>
            <w:pPr>
              <w:jc w:val="center"/>
            </w:pPr>
            <w:r>
              <w:t>适用对象</w:t>
            </w:r>
          </w:p>
        </w:tc>
        <w:tc>
          <w:tcPr>
            <w:tcW w:w="1038" w:type="dxa"/>
            <w:vAlign w:val="center"/>
          </w:tcPr>
          <w:p>
            <w:pPr>
              <w:jc w:val="center"/>
            </w:pPr>
            <w:r>
              <w:t>价格扣除比例</w:t>
            </w:r>
          </w:p>
        </w:tc>
        <w:tc>
          <w:tcPr>
            <w:tcW w:w="3216" w:type="dxa"/>
            <w:vAlign w:val="center"/>
          </w:tcPr>
          <w:p>
            <w:pPr>
              <w:jc w:val="center"/>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vAlign w:val="center"/>
          </w:tcPr>
          <w:p>
            <w:pPr>
              <w:jc w:val="center"/>
              <w:rPr>
                <w:rFonts w:hint="eastAsia" w:eastAsiaTheme="minorEastAsia"/>
                <w:lang w:eastAsia="zh-CN"/>
              </w:rPr>
            </w:pPr>
            <w:r>
              <w:rPr>
                <w:rFonts w:hint="eastAsia"/>
                <w:lang w:val="en-US" w:eastAsia="zh-CN"/>
              </w:rPr>
              <w:t>1</w:t>
            </w:r>
          </w:p>
        </w:tc>
        <w:tc>
          <w:tcPr>
            <w:tcW w:w="1533" w:type="dxa"/>
            <w:vAlign w:val="center"/>
          </w:tcPr>
          <w:p>
            <w:pPr>
              <w:jc w:val="center"/>
            </w:pPr>
            <w:r>
              <w:t>节能、环保产品</w:t>
            </w:r>
          </w:p>
        </w:tc>
        <w:tc>
          <w:tcPr>
            <w:tcW w:w="1939" w:type="dxa"/>
            <w:vAlign w:val="center"/>
          </w:tcPr>
          <w:p>
            <w:pPr>
              <w:jc w:val="center"/>
            </w:pPr>
            <w:r>
              <w:t>——</w:t>
            </w:r>
          </w:p>
        </w:tc>
        <w:tc>
          <w:tcPr>
            <w:tcW w:w="1038" w:type="dxa"/>
            <w:vAlign w:val="center"/>
          </w:tcPr>
          <w:p>
            <w:pPr>
              <w:jc w:val="center"/>
            </w:pPr>
            <w:r>
              <w:t>1%</w:t>
            </w:r>
          </w:p>
        </w:tc>
        <w:tc>
          <w:tcPr>
            <w:tcW w:w="3216" w:type="dxa"/>
            <w:vAlign w:val="center"/>
          </w:tcPr>
          <w:p>
            <w:pPr>
              <w:jc w:val="center"/>
            </w:pPr>
            <w: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jc w:val="left"/>
            </w:pPr>
            <w:r>
              <w:t>注：（1）上述评标价仅用于计算价格评分，成交金额以实际投标（响应）价为准。</w:t>
            </w:r>
            <w:r>
              <w:tab/>
            </w:r>
            <w:r>
              <w:tab/>
            </w:r>
            <w:r>
              <w:tab/>
            </w:r>
            <w:r>
              <w:tab/>
            </w:r>
            <w:r>
              <w:tab/>
            </w:r>
            <w:r>
              <w:t xml:space="preserve"> （2）组成联合体或者接受分包的小微企业与联合体内其他企业、分包企业之间存在直接控股、管理关系的，不享受价格扣除优惠政策。</w:t>
            </w:r>
          </w:p>
        </w:tc>
      </w:tr>
    </w:tbl>
    <w:p/>
    <w:p>
      <w:pPr>
        <w:ind w:firstLine="480"/>
      </w:pPr>
      <w:r>
        <w:t>（1）所称小型和微型企业应当符合以下条件：</w:t>
      </w:r>
    </w:p>
    <w:p>
      <w:pPr>
        <w:ind w:firstLine="480"/>
      </w:pPr>
      <w:r>
        <w:t>在中华人民共和国境内依法设立，依据国务院批准的中小企业划分标准确定的小型企业和微型企业，但与大企业的负责人为同一人，或者与大企业存在直接控股、管理关系的除外。</w:t>
      </w:r>
    </w:p>
    <w:p>
      <w:pPr>
        <w:ind w:firstLine="480"/>
      </w:pPr>
      <w:r>
        <w:t>符合中小企业划分标准的个体工商户，在政府采购活动中视同中小企业。</w:t>
      </w:r>
    </w:p>
    <w:p>
      <w:pPr>
        <w:ind w:firstLine="480"/>
      </w:pPr>
      <w:r>
        <w:t>提供本企业（属于小微企业）制造的货物或者提供其他小型或微型企业制造的货物/提供本企业（属于小微企业）承接的服务。</w:t>
      </w:r>
    </w:p>
    <w:p>
      <w:pPr>
        <w:ind w:firstLine="480"/>
      </w:pPr>
      <w: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t>说明：投标人应当对其出具的《中小企业声明函》真实性负责，投标人出具的《中小企业声明函》内容不实的，属于提供虚假材料谋取中标。</w:t>
      </w:r>
    </w:p>
    <w:p>
      <w:pPr>
        <w:ind w:firstLine="480"/>
      </w:pPr>
      <w: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t>资格性审查。公开招标采购项目开标结束后，采购人或采购代理机构应当依法对投标人的资格进行审查，以确定投标人是否具备投标资格。（详见后附表一资格性审查表）</w:t>
      </w:r>
    </w:p>
    <w:p>
      <w:pPr>
        <w:ind w:firstLine="480"/>
      </w:pPr>
      <w: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t>资格性审查和符合性审查中凡有其中任意一项未通过的，评审结果为未通过，未通过资格性审查、符合性审查的投标人按无效投标处理。</w:t>
      </w:r>
    </w:p>
    <w:p>
      <w:pPr>
        <w:ind w:firstLine="480"/>
      </w:pPr>
      <w: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t>合格投标人不足3家的，不得评标。</w:t>
      </w:r>
    </w:p>
    <w:p>
      <w:pPr>
        <w:ind w:firstLine="480"/>
      </w:pPr>
      <w:r>
        <w:t>表一资格性审查表：</w:t>
      </w:r>
    </w:p>
    <w:p>
      <w:pPr>
        <w:ind w:firstLine="480"/>
      </w:pPr>
    </w:p>
    <w:p/>
    <w:p>
      <w:r>
        <w:t>采购包1（</w:t>
      </w:r>
      <w:r>
        <w:rPr>
          <w:rFonts w:hint="eastAsia"/>
          <w:lang w:eastAsia="zh-CN"/>
        </w:rPr>
        <w:t>三气培养箱</w:t>
      </w:r>
      <w:r>
        <w:t>）：</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18"/>
        <w:gridCol w:w="2331"/>
        <w:gridCol w:w="525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序号</w:t>
            </w:r>
          </w:p>
        </w:tc>
        <w:tc>
          <w:tcPr>
            <w:tcW w:w="7588" w:type="dxa"/>
            <w:gridSpan w:val="2"/>
          </w:tcPr>
          <w:p>
            <w:r>
              <w:t>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1</w:t>
            </w:r>
          </w:p>
        </w:tc>
        <w:tc>
          <w:tcPr>
            <w:tcW w:w="2331" w:type="dxa"/>
          </w:tcPr>
          <w:p>
            <w:r>
              <w:t>具有独立承担民事责任的能力</w:t>
            </w:r>
          </w:p>
        </w:tc>
        <w:tc>
          <w:tcPr>
            <w:tcW w:w="5257" w:type="dxa"/>
          </w:tcPr>
          <w:p>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2</w:t>
            </w:r>
          </w:p>
        </w:tc>
        <w:tc>
          <w:tcPr>
            <w:tcW w:w="2331" w:type="dxa"/>
          </w:tcPr>
          <w:p>
            <w:r>
              <w:t>有依法缴纳税收和社会保障资金的良好记录</w:t>
            </w:r>
          </w:p>
        </w:tc>
        <w:tc>
          <w:tcPr>
            <w:tcW w:w="5257"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3</w:t>
            </w:r>
          </w:p>
        </w:tc>
        <w:tc>
          <w:tcPr>
            <w:tcW w:w="2331" w:type="dxa"/>
          </w:tcPr>
          <w:p>
            <w:r>
              <w:t>具有良好的商业信誉和健全的财务会计制度</w:t>
            </w:r>
          </w:p>
        </w:tc>
        <w:tc>
          <w:tcPr>
            <w:tcW w:w="5257"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4</w:t>
            </w:r>
          </w:p>
        </w:tc>
        <w:tc>
          <w:tcPr>
            <w:tcW w:w="2331" w:type="dxa"/>
          </w:tcPr>
          <w:p>
            <w:r>
              <w:t>履行合同所必需的设备和专业技术能力</w:t>
            </w:r>
          </w:p>
        </w:tc>
        <w:tc>
          <w:tcPr>
            <w:tcW w:w="5257"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5</w:t>
            </w:r>
          </w:p>
        </w:tc>
        <w:tc>
          <w:tcPr>
            <w:tcW w:w="2331" w:type="dxa"/>
          </w:tcPr>
          <w:p>
            <w:r>
              <w:t>参加采购活动前3年内，在经营活动中没有重大违法记录</w:t>
            </w:r>
          </w:p>
        </w:tc>
        <w:tc>
          <w:tcPr>
            <w:tcW w:w="5257" w:type="dxa"/>
          </w:tcPr>
          <w:p>
            <w:r>
              <w:rPr>
                <w:rFonts w:hint="eastAsia"/>
                <w:lang w:eastAsia="zh-CN"/>
              </w:rPr>
              <w:t>提供《资格声明函》（格式详见第二章采购需求“一、项目概况”）</w:t>
            </w:r>
            <w:r>
              <w:t>。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6</w:t>
            </w:r>
          </w:p>
        </w:tc>
        <w:tc>
          <w:tcPr>
            <w:tcW w:w="2331" w:type="dxa"/>
          </w:tcPr>
          <w:p>
            <w:r>
              <w:t>信用记录</w:t>
            </w:r>
          </w:p>
        </w:tc>
        <w:tc>
          <w:tcPr>
            <w:tcW w:w="5257" w:type="dxa"/>
          </w:tcPr>
          <w:p>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7</w:t>
            </w:r>
          </w:p>
        </w:tc>
        <w:tc>
          <w:tcPr>
            <w:tcW w:w="2331" w:type="dxa"/>
          </w:tcPr>
          <w:p>
            <w:r>
              <w:t>供应商必须符合法律、行政法规规定的其他条件</w:t>
            </w:r>
          </w:p>
        </w:tc>
        <w:tc>
          <w:tcPr>
            <w:tcW w:w="5257" w:type="dxa"/>
          </w:tcPr>
          <w:p>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8</w:t>
            </w:r>
          </w:p>
        </w:tc>
        <w:tc>
          <w:tcPr>
            <w:tcW w:w="2331" w:type="dxa"/>
          </w:tcPr>
          <w:p>
            <w:r>
              <w:t>联合体</w:t>
            </w:r>
          </w:p>
        </w:tc>
        <w:tc>
          <w:tcPr>
            <w:tcW w:w="5257" w:type="dxa"/>
          </w:tcPr>
          <w:p>
            <w:r>
              <w:t>本采购包不接受联合体投标。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9</w:t>
            </w:r>
          </w:p>
        </w:tc>
        <w:tc>
          <w:tcPr>
            <w:tcW w:w="2331" w:type="dxa"/>
          </w:tcPr>
          <w:p>
            <w:r>
              <w:t>《医疗器械生产许可证》《医疗器械经营许可证》</w:t>
            </w:r>
          </w:p>
        </w:tc>
        <w:tc>
          <w:tcPr>
            <w:tcW w:w="5257" w:type="dxa"/>
          </w:tcPr>
          <w:p>
            <w:r>
              <w:t>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10</w:t>
            </w:r>
          </w:p>
        </w:tc>
        <w:tc>
          <w:tcPr>
            <w:tcW w:w="2331" w:type="dxa"/>
          </w:tcPr>
          <w:p>
            <w:pPr>
              <w:rPr>
                <w:rFonts w:hint="eastAsia" w:eastAsiaTheme="minorEastAsia"/>
                <w:lang w:eastAsia="zh-CN"/>
              </w:rPr>
            </w:pPr>
            <w:r>
              <w:rPr>
                <w:rFonts w:hint="eastAsia"/>
                <w:lang w:eastAsia="zh-CN"/>
              </w:rPr>
              <w:t>本采购包非专门面向中小企业采购</w:t>
            </w:r>
          </w:p>
        </w:tc>
        <w:tc>
          <w:tcPr>
            <w:tcW w:w="5257" w:type="dxa"/>
          </w:tcPr>
          <w:p>
            <w:r>
              <w:rPr>
                <w:rFonts w:hint="eastAsia"/>
                <w:lang w:eastAsia="zh-CN"/>
              </w:rPr>
              <w:t>本采购包非专门面向中小企业采购，原因和情形为：按照《政府采购促进中小企业管理办法》规定预留采购份额无法确保充分供应、充分竞争，或者存在可能影响政府采购目标实现的情形。</w:t>
            </w:r>
          </w:p>
        </w:tc>
      </w:tr>
    </w:tbl>
    <w:p/>
    <w:p>
      <w:r>
        <w:t>采购包2（</w:t>
      </w:r>
      <w:r>
        <w:rPr>
          <w:rFonts w:hint="eastAsia"/>
          <w:lang w:eastAsia="zh-CN"/>
        </w:rPr>
        <w:t>过氧化氢低温等离子灭菌器</w:t>
      </w:r>
      <w:r>
        <w:t>）：</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18"/>
        <w:gridCol w:w="2331"/>
        <w:gridCol w:w="525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序号</w:t>
            </w:r>
          </w:p>
        </w:tc>
        <w:tc>
          <w:tcPr>
            <w:tcW w:w="7588" w:type="dxa"/>
            <w:gridSpan w:val="2"/>
          </w:tcPr>
          <w:p>
            <w:r>
              <w:t>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1</w:t>
            </w:r>
          </w:p>
        </w:tc>
        <w:tc>
          <w:tcPr>
            <w:tcW w:w="2331" w:type="dxa"/>
          </w:tcPr>
          <w:p>
            <w:r>
              <w:t>具有独立承担民事责任的能力</w:t>
            </w:r>
          </w:p>
        </w:tc>
        <w:tc>
          <w:tcPr>
            <w:tcW w:w="5257" w:type="dxa"/>
          </w:tcPr>
          <w:p>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2</w:t>
            </w:r>
          </w:p>
        </w:tc>
        <w:tc>
          <w:tcPr>
            <w:tcW w:w="2331" w:type="dxa"/>
          </w:tcPr>
          <w:p>
            <w:r>
              <w:t>有依法缴纳税收和社会保障资金的良好记录</w:t>
            </w:r>
          </w:p>
        </w:tc>
        <w:tc>
          <w:tcPr>
            <w:tcW w:w="5257"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3</w:t>
            </w:r>
          </w:p>
        </w:tc>
        <w:tc>
          <w:tcPr>
            <w:tcW w:w="2331" w:type="dxa"/>
          </w:tcPr>
          <w:p>
            <w:r>
              <w:t>具有良好的商业信誉和健全的财务会计制度</w:t>
            </w:r>
          </w:p>
        </w:tc>
        <w:tc>
          <w:tcPr>
            <w:tcW w:w="5257"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4</w:t>
            </w:r>
          </w:p>
        </w:tc>
        <w:tc>
          <w:tcPr>
            <w:tcW w:w="2331" w:type="dxa"/>
          </w:tcPr>
          <w:p>
            <w:r>
              <w:t>履行合同所必需的设备和专业技术能力</w:t>
            </w:r>
          </w:p>
        </w:tc>
        <w:tc>
          <w:tcPr>
            <w:tcW w:w="5257"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5</w:t>
            </w:r>
          </w:p>
        </w:tc>
        <w:tc>
          <w:tcPr>
            <w:tcW w:w="2331" w:type="dxa"/>
          </w:tcPr>
          <w:p>
            <w:r>
              <w:t>参加采购活动前3年内，在经营活动中没有重大违法记录</w:t>
            </w:r>
          </w:p>
        </w:tc>
        <w:tc>
          <w:tcPr>
            <w:tcW w:w="5257" w:type="dxa"/>
          </w:tcPr>
          <w:p>
            <w:r>
              <w:rPr>
                <w:rFonts w:hint="eastAsia"/>
                <w:lang w:eastAsia="zh-CN"/>
              </w:rPr>
              <w:t>提供《资格声明函》（格式详见第二章采购需求“一、项目概况”）</w:t>
            </w:r>
            <w:r>
              <w:t>。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6</w:t>
            </w:r>
          </w:p>
        </w:tc>
        <w:tc>
          <w:tcPr>
            <w:tcW w:w="2331" w:type="dxa"/>
          </w:tcPr>
          <w:p>
            <w:r>
              <w:t>信用记录</w:t>
            </w:r>
          </w:p>
        </w:tc>
        <w:tc>
          <w:tcPr>
            <w:tcW w:w="5257" w:type="dxa"/>
          </w:tcPr>
          <w:p>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7</w:t>
            </w:r>
          </w:p>
        </w:tc>
        <w:tc>
          <w:tcPr>
            <w:tcW w:w="2331" w:type="dxa"/>
          </w:tcPr>
          <w:p>
            <w:r>
              <w:t>供应商必须符合法律、行政法规规定的其他条件</w:t>
            </w:r>
          </w:p>
        </w:tc>
        <w:tc>
          <w:tcPr>
            <w:tcW w:w="5257" w:type="dxa"/>
          </w:tcPr>
          <w:p>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8</w:t>
            </w:r>
          </w:p>
        </w:tc>
        <w:tc>
          <w:tcPr>
            <w:tcW w:w="2331" w:type="dxa"/>
          </w:tcPr>
          <w:p>
            <w:r>
              <w:t>联合体</w:t>
            </w:r>
          </w:p>
        </w:tc>
        <w:tc>
          <w:tcPr>
            <w:tcW w:w="5257" w:type="dxa"/>
          </w:tcPr>
          <w:p>
            <w:r>
              <w:t>本采购包不接受联合体投标。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9</w:t>
            </w:r>
          </w:p>
        </w:tc>
        <w:tc>
          <w:tcPr>
            <w:tcW w:w="2331" w:type="dxa"/>
          </w:tcPr>
          <w:p>
            <w:r>
              <w:t>《医疗器械生产许可证》《医疗器械经营许可证》</w:t>
            </w:r>
          </w:p>
        </w:tc>
        <w:tc>
          <w:tcPr>
            <w:tcW w:w="5257" w:type="dxa"/>
          </w:tcPr>
          <w:p>
            <w:r>
              <w:t>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8" w:type="dxa"/>
          </w:tcPr>
          <w:p>
            <w:r>
              <w:t>10</w:t>
            </w:r>
          </w:p>
        </w:tc>
        <w:tc>
          <w:tcPr>
            <w:tcW w:w="2331" w:type="dxa"/>
          </w:tcPr>
          <w:p>
            <w:pPr>
              <w:rPr>
                <w:rFonts w:hint="eastAsia" w:eastAsiaTheme="minorEastAsia"/>
                <w:lang w:eastAsia="zh-CN"/>
              </w:rPr>
            </w:pPr>
            <w:r>
              <w:rPr>
                <w:rFonts w:hint="eastAsia"/>
                <w:lang w:eastAsia="zh-CN"/>
              </w:rPr>
              <w:t>本采购包非专门面向中小企业采购</w:t>
            </w:r>
          </w:p>
        </w:tc>
        <w:tc>
          <w:tcPr>
            <w:tcW w:w="5257" w:type="dxa"/>
          </w:tcPr>
          <w:p>
            <w:r>
              <w:rPr>
                <w:rFonts w:hint="eastAsia"/>
                <w:lang w:eastAsia="zh-CN"/>
              </w:rPr>
              <w:t>本采购包非专门面向中小企业采购，原因和情形为：按照《政府采购促进中小企业管理办法》规定预留采购份额无法确保充分供应、充分竞争，或者存在可能影响政府采购目标实现的情形。</w:t>
            </w:r>
          </w:p>
        </w:tc>
      </w:tr>
    </w:tbl>
    <w:p/>
    <w:p>
      <w:r>
        <w:t>采购包3（</w:t>
      </w:r>
      <w:r>
        <w:rPr>
          <w:rFonts w:hint="eastAsia"/>
          <w:lang w:eastAsia="zh-CN"/>
        </w:rPr>
        <w:t>眼底造影机等</w:t>
      </w:r>
      <w:r>
        <w:t>）：</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30"/>
        <w:gridCol w:w="2307"/>
        <w:gridCol w:w="52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序号</w:t>
            </w:r>
          </w:p>
        </w:tc>
        <w:tc>
          <w:tcPr>
            <w:tcW w:w="7576" w:type="dxa"/>
            <w:gridSpan w:val="2"/>
          </w:tcPr>
          <w:p>
            <w:r>
              <w:t>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1</w:t>
            </w:r>
          </w:p>
        </w:tc>
        <w:tc>
          <w:tcPr>
            <w:tcW w:w="2307" w:type="dxa"/>
          </w:tcPr>
          <w:p>
            <w:r>
              <w:t>具有独立承担民事责任的能力</w:t>
            </w:r>
          </w:p>
        </w:tc>
        <w:tc>
          <w:tcPr>
            <w:tcW w:w="5269" w:type="dxa"/>
          </w:tcPr>
          <w:p>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2</w:t>
            </w:r>
          </w:p>
        </w:tc>
        <w:tc>
          <w:tcPr>
            <w:tcW w:w="2307" w:type="dxa"/>
          </w:tcPr>
          <w:p>
            <w:r>
              <w:t>有依法缴纳税收和社会保障资金的良好记录</w:t>
            </w:r>
          </w:p>
        </w:tc>
        <w:tc>
          <w:tcPr>
            <w:tcW w:w="5269"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3</w:t>
            </w:r>
          </w:p>
        </w:tc>
        <w:tc>
          <w:tcPr>
            <w:tcW w:w="2307" w:type="dxa"/>
          </w:tcPr>
          <w:p>
            <w:r>
              <w:t>具有良好的商业信誉和健全的财务会计制度</w:t>
            </w:r>
          </w:p>
        </w:tc>
        <w:tc>
          <w:tcPr>
            <w:tcW w:w="5269"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4</w:t>
            </w:r>
          </w:p>
        </w:tc>
        <w:tc>
          <w:tcPr>
            <w:tcW w:w="2307" w:type="dxa"/>
          </w:tcPr>
          <w:p>
            <w:r>
              <w:t>履行合同所必需的设备和专业技术能力</w:t>
            </w:r>
          </w:p>
        </w:tc>
        <w:tc>
          <w:tcPr>
            <w:tcW w:w="5269" w:type="dxa"/>
          </w:tcPr>
          <w:p>
            <w:r>
              <w:rPr>
                <w:rFonts w:hint="eastAsia"/>
                <w:lang w:eastAsia="zh-CN"/>
              </w:rPr>
              <w:t>提供《资格声明函》（格式详见第二章采购需求“一、项目概况”）</w:t>
            </w:r>
            <w: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5</w:t>
            </w:r>
          </w:p>
        </w:tc>
        <w:tc>
          <w:tcPr>
            <w:tcW w:w="2307" w:type="dxa"/>
          </w:tcPr>
          <w:p>
            <w:r>
              <w:t>参加采购活动前3年内，在经营活动中没有重大违法记录</w:t>
            </w:r>
          </w:p>
        </w:tc>
        <w:tc>
          <w:tcPr>
            <w:tcW w:w="5269" w:type="dxa"/>
          </w:tcPr>
          <w:p>
            <w:r>
              <w:rPr>
                <w:rFonts w:hint="eastAsia"/>
                <w:lang w:eastAsia="zh-CN"/>
              </w:rPr>
              <w:t>提供《资格声明函》（格式详见第二章采购需求“一、项目概况”）</w:t>
            </w:r>
            <w:r>
              <w:t>。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6</w:t>
            </w:r>
          </w:p>
        </w:tc>
        <w:tc>
          <w:tcPr>
            <w:tcW w:w="2307" w:type="dxa"/>
          </w:tcPr>
          <w:p>
            <w:r>
              <w:t>信用记录</w:t>
            </w:r>
          </w:p>
        </w:tc>
        <w:tc>
          <w:tcPr>
            <w:tcW w:w="5269" w:type="dxa"/>
          </w:tcPr>
          <w:p>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7</w:t>
            </w:r>
          </w:p>
        </w:tc>
        <w:tc>
          <w:tcPr>
            <w:tcW w:w="2307" w:type="dxa"/>
          </w:tcPr>
          <w:p>
            <w:r>
              <w:t>供应商必须符合法律、行政法规规定的其他条件</w:t>
            </w:r>
          </w:p>
        </w:tc>
        <w:tc>
          <w:tcPr>
            <w:tcW w:w="5269" w:type="dxa"/>
          </w:tcPr>
          <w:p>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8</w:t>
            </w:r>
          </w:p>
        </w:tc>
        <w:tc>
          <w:tcPr>
            <w:tcW w:w="2307" w:type="dxa"/>
          </w:tcPr>
          <w:p>
            <w:r>
              <w:t>联合体</w:t>
            </w:r>
          </w:p>
        </w:tc>
        <w:tc>
          <w:tcPr>
            <w:tcW w:w="5269" w:type="dxa"/>
          </w:tcPr>
          <w:p>
            <w:r>
              <w:t>本采购包不接受联合体投标。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9</w:t>
            </w:r>
          </w:p>
        </w:tc>
        <w:tc>
          <w:tcPr>
            <w:tcW w:w="2307" w:type="dxa"/>
          </w:tcPr>
          <w:p>
            <w:r>
              <w:t>《医疗器械生产许可证》《医疗器械经营许可证》</w:t>
            </w:r>
          </w:p>
        </w:tc>
        <w:tc>
          <w:tcPr>
            <w:tcW w:w="5269" w:type="dxa"/>
          </w:tcPr>
          <w:p>
            <w:r>
              <w:t>若投标人为生产企业，提供监督管理部门签发的有效的《医疗器械生产许可证》（如国家另有规定，则适用其规定）；若投标人为经营企业，提供监督管理部门签发的有效的《医疗器械经营许可证》（如国家另有规定，则适用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tcPr>
          <w:p>
            <w:r>
              <w:t>10</w:t>
            </w:r>
          </w:p>
        </w:tc>
        <w:tc>
          <w:tcPr>
            <w:tcW w:w="2307" w:type="dxa"/>
          </w:tcPr>
          <w:p>
            <w:pPr>
              <w:rPr>
                <w:rFonts w:hint="eastAsia" w:eastAsiaTheme="minorEastAsia"/>
                <w:lang w:eastAsia="zh-CN"/>
              </w:rPr>
            </w:pPr>
            <w:r>
              <w:rPr>
                <w:rFonts w:hint="eastAsia"/>
                <w:lang w:eastAsia="zh-CN"/>
              </w:rPr>
              <w:t>本采购包非专门面向中小企业采购</w:t>
            </w:r>
          </w:p>
        </w:tc>
        <w:tc>
          <w:tcPr>
            <w:tcW w:w="5269" w:type="dxa"/>
          </w:tcPr>
          <w:p>
            <w:r>
              <w:rPr>
                <w:rFonts w:hint="eastAsia"/>
                <w:lang w:eastAsia="zh-CN"/>
              </w:rPr>
              <w:t>本采购包专门面向中小企业采购</w:t>
            </w:r>
            <w:r>
              <w:t>。根据《关于印发中小企业划型标准规定的通知》（工信部联企业〔2011〕300号）规定，</w:t>
            </w:r>
            <w:r>
              <w:rPr>
                <w:rFonts w:hint="eastAsia"/>
                <w:lang w:eastAsia="zh-CN"/>
              </w:rPr>
              <w:t>本采购包采购标的对应的中小企业划分标准所属行业为：工业。</w:t>
            </w:r>
            <w:r>
              <w:t>如投标人所投产品</w:t>
            </w:r>
            <w:r>
              <w:rPr>
                <w:rFonts w:hint="eastAsia"/>
              </w:rPr>
              <w:t>全部由中小企业生产且使用该中小企业商号或注册商标</w:t>
            </w:r>
            <w:r>
              <w:t>，在填写《中小企业声明函（货物）》时，在“采购文件中明确的所属行业”的位置应填写“工业”。</w:t>
            </w:r>
          </w:p>
        </w:tc>
      </w:tr>
    </w:tbl>
    <w:p/>
    <w:p>
      <w:pPr>
        <w:ind w:firstLine="480"/>
      </w:pPr>
      <w:r>
        <w:t>表二符合性审查表：</w:t>
      </w:r>
    </w:p>
    <w:p/>
    <w:p>
      <w:r>
        <w:t>采购包1（</w:t>
      </w:r>
      <w:r>
        <w:rPr>
          <w:rFonts w:hint="eastAsia"/>
          <w:lang w:eastAsia="zh-CN"/>
        </w:rPr>
        <w:t>三气培养箱</w:t>
      </w:r>
      <w:r>
        <w:t>）：</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90"/>
        <w:gridCol w:w="1882"/>
        <w:gridCol w:w="55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序号</w:t>
            </w:r>
          </w:p>
        </w:tc>
        <w:tc>
          <w:tcPr>
            <w:tcW w:w="1882" w:type="dxa"/>
          </w:tcPr>
          <w:p>
            <w:r>
              <w:t>评审点要求概况</w:t>
            </w:r>
          </w:p>
        </w:tc>
        <w:tc>
          <w:tcPr>
            <w:tcW w:w="5534" w:type="dxa"/>
          </w:tcPr>
          <w:p>
            <w: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1</w:t>
            </w:r>
          </w:p>
        </w:tc>
        <w:tc>
          <w:tcPr>
            <w:tcW w:w="1882" w:type="dxa"/>
          </w:tcPr>
          <w:p>
            <w:r>
              <w:t>投标报价</w:t>
            </w:r>
          </w:p>
        </w:tc>
        <w:tc>
          <w:tcPr>
            <w:tcW w:w="5534" w:type="dxa"/>
          </w:tcPr>
          <w:p>
            <w:r>
              <w:t>投标报价是固定价且是唯一的，未超过本项目采购预算价及分项预算总价。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2</w:t>
            </w:r>
          </w:p>
        </w:tc>
        <w:tc>
          <w:tcPr>
            <w:tcW w:w="1882" w:type="dxa"/>
          </w:tcPr>
          <w:p>
            <w:r>
              <w:t>报价合理性</w:t>
            </w:r>
          </w:p>
        </w:tc>
        <w:tc>
          <w:tcPr>
            <w:tcW w:w="5534" w:type="dxa"/>
          </w:tcPr>
          <w:p>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3</w:t>
            </w:r>
          </w:p>
        </w:tc>
        <w:tc>
          <w:tcPr>
            <w:tcW w:w="1882" w:type="dxa"/>
          </w:tcPr>
          <w:p>
            <w:r>
              <w:t>签署、盖章</w:t>
            </w:r>
          </w:p>
        </w:tc>
        <w:tc>
          <w:tcPr>
            <w:tcW w:w="5534" w:type="dxa"/>
          </w:tcPr>
          <w:p>
            <w:r>
              <w:t>投标文件按要求签署、盖章。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4</w:t>
            </w:r>
          </w:p>
        </w:tc>
        <w:tc>
          <w:tcPr>
            <w:tcW w:w="1882" w:type="dxa"/>
          </w:tcPr>
          <w:p>
            <w:r>
              <w:t>投标有效期</w:t>
            </w:r>
          </w:p>
        </w:tc>
        <w:tc>
          <w:tcPr>
            <w:tcW w:w="5534" w:type="dxa"/>
          </w:tcPr>
          <w:p>
            <w:r>
              <w:t>投标有效期满足招标文件要求。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5</w:t>
            </w:r>
          </w:p>
        </w:tc>
        <w:tc>
          <w:tcPr>
            <w:tcW w:w="1882" w:type="dxa"/>
          </w:tcPr>
          <w:p>
            <w:r>
              <w:t>“★”号要求</w:t>
            </w:r>
          </w:p>
        </w:tc>
        <w:tc>
          <w:tcPr>
            <w:tcW w:w="5534" w:type="dxa"/>
          </w:tcPr>
          <w:p>
            <w:r>
              <w:t>投标文件符合招标文件加注“★”要求的内容。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6</w:t>
            </w:r>
          </w:p>
        </w:tc>
        <w:tc>
          <w:tcPr>
            <w:tcW w:w="1882" w:type="dxa"/>
          </w:tcPr>
          <w:p>
            <w:r>
              <w:t>附加条件</w:t>
            </w:r>
          </w:p>
        </w:tc>
        <w:tc>
          <w:tcPr>
            <w:tcW w:w="5534" w:type="dxa"/>
          </w:tcPr>
          <w:p>
            <w:r>
              <w:t>投标文件没有采购人不能接受的附加条件。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7</w:t>
            </w:r>
          </w:p>
        </w:tc>
        <w:tc>
          <w:tcPr>
            <w:tcW w:w="1882" w:type="dxa"/>
          </w:tcPr>
          <w:p>
            <w:r>
              <w:t>串通投标</w:t>
            </w:r>
          </w:p>
        </w:tc>
        <w:tc>
          <w:tcPr>
            <w:tcW w:w="5534" w:type="dxa"/>
          </w:tcPr>
          <w:p>
            <w:r>
              <w:t>未出现招标文件所列的视为串通投标情形。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8</w:t>
            </w:r>
          </w:p>
        </w:tc>
        <w:tc>
          <w:tcPr>
            <w:tcW w:w="1882" w:type="dxa"/>
          </w:tcPr>
          <w:p>
            <w:r>
              <w:t>其他情形</w:t>
            </w:r>
          </w:p>
        </w:tc>
        <w:tc>
          <w:tcPr>
            <w:tcW w:w="5534" w:type="dxa"/>
          </w:tcPr>
          <w:p>
            <w:r>
              <w:t>不属于法律、法规、规章规定无效投标的其他情形。</w:t>
            </w:r>
          </w:p>
        </w:tc>
      </w:tr>
    </w:tbl>
    <w:p/>
    <w:p>
      <w:r>
        <w:t>采购包2（</w:t>
      </w:r>
      <w:r>
        <w:rPr>
          <w:rFonts w:hint="eastAsia"/>
          <w:lang w:eastAsia="zh-CN"/>
        </w:rPr>
        <w:t>过氧化氢低温等离子灭菌器</w:t>
      </w:r>
      <w:r>
        <w:t>）：</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90"/>
        <w:gridCol w:w="1882"/>
        <w:gridCol w:w="55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序号</w:t>
            </w:r>
          </w:p>
        </w:tc>
        <w:tc>
          <w:tcPr>
            <w:tcW w:w="1882" w:type="dxa"/>
          </w:tcPr>
          <w:p>
            <w:r>
              <w:t>评审点要求概况</w:t>
            </w:r>
          </w:p>
        </w:tc>
        <w:tc>
          <w:tcPr>
            <w:tcW w:w="5534" w:type="dxa"/>
          </w:tcPr>
          <w:p>
            <w: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1</w:t>
            </w:r>
          </w:p>
        </w:tc>
        <w:tc>
          <w:tcPr>
            <w:tcW w:w="1882" w:type="dxa"/>
          </w:tcPr>
          <w:p>
            <w:r>
              <w:t>投标报价</w:t>
            </w:r>
          </w:p>
        </w:tc>
        <w:tc>
          <w:tcPr>
            <w:tcW w:w="5534" w:type="dxa"/>
          </w:tcPr>
          <w:p>
            <w:r>
              <w:t>投标报价是固定价且是唯一的，未超过本项目采购预算价及分项预算总价。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2</w:t>
            </w:r>
          </w:p>
        </w:tc>
        <w:tc>
          <w:tcPr>
            <w:tcW w:w="1882" w:type="dxa"/>
          </w:tcPr>
          <w:p>
            <w:r>
              <w:t>报价合理性</w:t>
            </w:r>
          </w:p>
        </w:tc>
        <w:tc>
          <w:tcPr>
            <w:tcW w:w="5534" w:type="dxa"/>
          </w:tcPr>
          <w:p>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3</w:t>
            </w:r>
          </w:p>
        </w:tc>
        <w:tc>
          <w:tcPr>
            <w:tcW w:w="1882" w:type="dxa"/>
          </w:tcPr>
          <w:p>
            <w:r>
              <w:t>签署、盖章</w:t>
            </w:r>
          </w:p>
        </w:tc>
        <w:tc>
          <w:tcPr>
            <w:tcW w:w="5534" w:type="dxa"/>
          </w:tcPr>
          <w:p>
            <w:r>
              <w:t>投标文件按要求签署、盖章。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4</w:t>
            </w:r>
          </w:p>
        </w:tc>
        <w:tc>
          <w:tcPr>
            <w:tcW w:w="1882" w:type="dxa"/>
          </w:tcPr>
          <w:p>
            <w:r>
              <w:t>投标有效期</w:t>
            </w:r>
          </w:p>
        </w:tc>
        <w:tc>
          <w:tcPr>
            <w:tcW w:w="5534" w:type="dxa"/>
          </w:tcPr>
          <w:p>
            <w:r>
              <w:t>投标有效期满足招标文件要求。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5</w:t>
            </w:r>
          </w:p>
        </w:tc>
        <w:tc>
          <w:tcPr>
            <w:tcW w:w="1882" w:type="dxa"/>
          </w:tcPr>
          <w:p>
            <w:r>
              <w:t>“★”号要求</w:t>
            </w:r>
          </w:p>
        </w:tc>
        <w:tc>
          <w:tcPr>
            <w:tcW w:w="5534" w:type="dxa"/>
          </w:tcPr>
          <w:p>
            <w:r>
              <w:t>投标文件符合招标文件加注“★”要求的内容。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6</w:t>
            </w:r>
          </w:p>
        </w:tc>
        <w:tc>
          <w:tcPr>
            <w:tcW w:w="1882" w:type="dxa"/>
          </w:tcPr>
          <w:p>
            <w:r>
              <w:t>附加条件</w:t>
            </w:r>
          </w:p>
        </w:tc>
        <w:tc>
          <w:tcPr>
            <w:tcW w:w="5534" w:type="dxa"/>
          </w:tcPr>
          <w:p>
            <w:r>
              <w:t>投标文件没有采购人不能接受的附加条件。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7</w:t>
            </w:r>
          </w:p>
        </w:tc>
        <w:tc>
          <w:tcPr>
            <w:tcW w:w="1882" w:type="dxa"/>
          </w:tcPr>
          <w:p>
            <w:r>
              <w:t>串通投标</w:t>
            </w:r>
          </w:p>
        </w:tc>
        <w:tc>
          <w:tcPr>
            <w:tcW w:w="5534" w:type="dxa"/>
          </w:tcPr>
          <w:p>
            <w:r>
              <w:t>未出现招标文件所列的视为串通投标情形。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8</w:t>
            </w:r>
          </w:p>
        </w:tc>
        <w:tc>
          <w:tcPr>
            <w:tcW w:w="1882" w:type="dxa"/>
          </w:tcPr>
          <w:p>
            <w:r>
              <w:t>其他情形</w:t>
            </w:r>
          </w:p>
        </w:tc>
        <w:tc>
          <w:tcPr>
            <w:tcW w:w="5534" w:type="dxa"/>
          </w:tcPr>
          <w:p>
            <w:r>
              <w:t>不属于法律、法规、规章规定无效投标的其他情形。</w:t>
            </w:r>
          </w:p>
        </w:tc>
      </w:tr>
    </w:tbl>
    <w:p/>
    <w:p>
      <w:r>
        <w:t>采购包3（</w:t>
      </w:r>
      <w:r>
        <w:rPr>
          <w:rFonts w:hint="eastAsia"/>
          <w:lang w:eastAsia="zh-CN"/>
        </w:rPr>
        <w:t>眼底造影机等</w:t>
      </w:r>
      <w:r>
        <w:t>）：</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90"/>
        <w:gridCol w:w="1882"/>
        <w:gridCol w:w="55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序号</w:t>
            </w:r>
          </w:p>
        </w:tc>
        <w:tc>
          <w:tcPr>
            <w:tcW w:w="1882" w:type="dxa"/>
          </w:tcPr>
          <w:p>
            <w:r>
              <w:t>评审点要求概况</w:t>
            </w:r>
          </w:p>
        </w:tc>
        <w:tc>
          <w:tcPr>
            <w:tcW w:w="5534" w:type="dxa"/>
          </w:tcPr>
          <w:p>
            <w: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1</w:t>
            </w:r>
          </w:p>
        </w:tc>
        <w:tc>
          <w:tcPr>
            <w:tcW w:w="1882" w:type="dxa"/>
          </w:tcPr>
          <w:p>
            <w:r>
              <w:t>投标报价</w:t>
            </w:r>
          </w:p>
        </w:tc>
        <w:tc>
          <w:tcPr>
            <w:tcW w:w="5534" w:type="dxa"/>
          </w:tcPr>
          <w:p>
            <w:r>
              <w:t>投标报价是固定价且是唯一的，未超过本项目采购预算价及分项预算总价。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2</w:t>
            </w:r>
          </w:p>
        </w:tc>
        <w:tc>
          <w:tcPr>
            <w:tcW w:w="1882" w:type="dxa"/>
          </w:tcPr>
          <w:p>
            <w:r>
              <w:t>报价合理性</w:t>
            </w:r>
          </w:p>
        </w:tc>
        <w:tc>
          <w:tcPr>
            <w:tcW w:w="5534" w:type="dxa"/>
          </w:tcPr>
          <w:p>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3</w:t>
            </w:r>
          </w:p>
        </w:tc>
        <w:tc>
          <w:tcPr>
            <w:tcW w:w="1882" w:type="dxa"/>
          </w:tcPr>
          <w:p>
            <w:r>
              <w:t>签署、盖章</w:t>
            </w:r>
          </w:p>
        </w:tc>
        <w:tc>
          <w:tcPr>
            <w:tcW w:w="5534" w:type="dxa"/>
          </w:tcPr>
          <w:p>
            <w:r>
              <w:t>投标文件按要求签署、盖章。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4</w:t>
            </w:r>
          </w:p>
        </w:tc>
        <w:tc>
          <w:tcPr>
            <w:tcW w:w="1882" w:type="dxa"/>
          </w:tcPr>
          <w:p>
            <w:r>
              <w:t>投标有效期</w:t>
            </w:r>
          </w:p>
        </w:tc>
        <w:tc>
          <w:tcPr>
            <w:tcW w:w="5534" w:type="dxa"/>
          </w:tcPr>
          <w:p>
            <w:r>
              <w:t>投标有效期满足招标文件要求。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5</w:t>
            </w:r>
          </w:p>
        </w:tc>
        <w:tc>
          <w:tcPr>
            <w:tcW w:w="1882" w:type="dxa"/>
          </w:tcPr>
          <w:p>
            <w:r>
              <w:t>“★”号要求</w:t>
            </w:r>
          </w:p>
        </w:tc>
        <w:tc>
          <w:tcPr>
            <w:tcW w:w="5534" w:type="dxa"/>
          </w:tcPr>
          <w:p>
            <w:r>
              <w:t>投标文件符合招标文件加注“★”要求的内容。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6</w:t>
            </w:r>
          </w:p>
        </w:tc>
        <w:tc>
          <w:tcPr>
            <w:tcW w:w="1882" w:type="dxa"/>
          </w:tcPr>
          <w:p>
            <w:r>
              <w:t>附加条件</w:t>
            </w:r>
          </w:p>
        </w:tc>
        <w:tc>
          <w:tcPr>
            <w:tcW w:w="5534" w:type="dxa"/>
          </w:tcPr>
          <w:p>
            <w:r>
              <w:t>投标文件没有采购人不能接受的附加条件。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7</w:t>
            </w:r>
          </w:p>
        </w:tc>
        <w:tc>
          <w:tcPr>
            <w:tcW w:w="1882" w:type="dxa"/>
          </w:tcPr>
          <w:p>
            <w:r>
              <w:t>串通投标</w:t>
            </w:r>
          </w:p>
        </w:tc>
        <w:tc>
          <w:tcPr>
            <w:tcW w:w="5534" w:type="dxa"/>
          </w:tcPr>
          <w:p>
            <w:r>
              <w:t>未出现招标文件所列的视为串通投标情形。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r>
              <w:t>8</w:t>
            </w:r>
          </w:p>
        </w:tc>
        <w:tc>
          <w:tcPr>
            <w:tcW w:w="1882" w:type="dxa"/>
          </w:tcPr>
          <w:p>
            <w:r>
              <w:t>其他情形</w:t>
            </w:r>
          </w:p>
        </w:tc>
        <w:tc>
          <w:tcPr>
            <w:tcW w:w="5534" w:type="dxa"/>
          </w:tcPr>
          <w:p>
            <w:r>
              <w:t>不属于法律、法规、规章规定无效投标的其他情形。</w:t>
            </w:r>
          </w:p>
        </w:tc>
      </w:tr>
    </w:tbl>
    <w:p/>
    <w:p>
      <w:r>
        <w:rPr>
          <w:b/>
          <w:sz w:val="24"/>
        </w:rPr>
        <w:t>2.投标文件澄清</w:t>
      </w:r>
    </w:p>
    <w:p>
      <w:pPr>
        <w:ind w:firstLine="480"/>
      </w:pPr>
      <w: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t>投标人需登录广东政府采购智慧云平台项目采购系统的等候大厅，在规定时间内完成澄清（响应），并加盖电子印章。</w:t>
      </w:r>
    </w:p>
    <w:p>
      <w:pPr>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t>2.2评标委员会不接受投标人主动提出的澄清、说明或补正。</w:t>
      </w:r>
    </w:p>
    <w:p>
      <w:pPr>
        <w:ind w:firstLine="480"/>
      </w:pPr>
      <w:r>
        <w:t>2.3评标委员会对投标人提交的澄清、说明或补正有疑问的，可以要求投标人进一步澄清、说明或补正。</w:t>
      </w:r>
    </w:p>
    <w:p>
      <w:r>
        <w:rPr>
          <w:b/>
          <w:sz w:val="24"/>
        </w:rPr>
        <w:t>3.详细评审</w:t>
      </w:r>
    </w:p>
    <w:p>
      <w:pPr>
        <w:ind w:firstLine="480"/>
      </w:pPr>
    </w:p>
    <w:p>
      <w:r>
        <w:t>采购包1(</w:t>
      </w:r>
      <w:r>
        <w:rPr>
          <w:rFonts w:hint="eastAsia"/>
          <w:lang w:eastAsia="zh-CN"/>
        </w:rPr>
        <w:t>三气培养箱</w:t>
      </w:r>
      <w:r>
        <w:t>):</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2"/>
        <w:gridCol w:w="1850"/>
        <w:gridCol w:w="55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评审因素</w:t>
            </w:r>
          </w:p>
        </w:tc>
        <w:tc>
          <w:tcPr>
            <w:tcW w:w="7383" w:type="dxa"/>
            <w:gridSpan w:val="2"/>
          </w:tcPr>
          <w:p>
            <w:pPr>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分值构成</w:t>
            </w:r>
          </w:p>
        </w:tc>
        <w:tc>
          <w:tcPr>
            <w:tcW w:w="7383" w:type="dxa"/>
            <w:gridSpan w:val="2"/>
          </w:tcPr>
          <w:p>
            <w:r>
              <w:t>商务部分10.0分</w:t>
            </w:r>
          </w:p>
          <w:p>
            <w:r>
              <w:t>技术部分60.0分</w:t>
            </w:r>
          </w:p>
          <w:p>
            <w:r>
              <w:t>报价得分30.0分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jc w:val="center"/>
            </w:pPr>
            <w:r>
              <w:t>技术部分</w:t>
            </w:r>
          </w:p>
        </w:tc>
        <w:tc>
          <w:tcPr>
            <w:tcW w:w="1850" w:type="dxa"/>
          </w:tcPr>
          <w:p>
            <w:pPr>
              <w:jc w:val="left"/>
            </w:pPr>
            <w:r>
              <w:t>所投产品对采购需求 “技术参数及要求”中带“▲”号的重要技术条款的符合性 (30.0分)</w:t>
            </w:r>
          </w:p>
        </w:tc>
        <w:tc>
          <w:tcPr>
            <w:tcW w:w="5533" w:type="dxa"/>
            <w:vAlign w:val="top"/>
          </w:tcPr>
          <w:p>
            <w:pPr>
              <w:jc w:val="left"/>
            </w:pPr>
            <w:r>
              <w:t>完全满足或优于采购需求 “技术参数及要求”中带“▲”号的重要技术条款得30分；    有1条带“▲”号的重要技术条款负偏离，得25分；  有2条带“▲”号的重要技术条款负偏离，得20分；    有3条带“▲”号的重要技术条款负偏离，得15分；    有4条带“▲”号的重要技术条款负偏离，得10分； 有5条带“▲”号的重要技术条款负偏离，得5分；  有6条或以上带“▲”号的重要技术条款负偏离，得0分。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所投产品对采购需求 “技术参数及要求”中不带“★”或“▲”号的一般技术条款的符合性 (10.0分)</w:t>
            </w:r>
          </w:p>
        </w:tc>
        <w:tc>
          <w:tcPr>
            <w:tcW w:w="5533" w:type="dxa"/>
            <w:vAlign w:val="top"/>
          </w:tcPr>
          <w:p>
            <w:pPr>
              <w:jc w:val="left"/>
            </w:pPr>
            <w:r>
              <w:t>根据投标人所投产品对用户需求书中“技术参数及要求”的一般技术参数（标注★”或“▲”技术参数的条款除外）对应响应情况进行评审： 完全满足一般技术参数得10分；   有1条一般技术参数负偏离，得9分；    有2条一般技术参数负偏离，得8分；   有3条一般技术参数负偏离，得7分；    有4条一般技术参数负偏离，得6分；   有5条一般技术参数负偏离，得5分；  有6条一般技术参数负偏离，得4分；  有7条一般技术参数负偏离，得3分； 有8条一般技术参数负偏离，得2分； 有9条一般技术参数负偏离，得1分； 有10条或以上一般技术参数负偏离，得0分；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所投货物配置、选型及供货能力 (6.0分)</w:t>
            </w:r>
          </w:p>
        </w:tc>
        <w:tc>
          <w:tcPr>
            <w:tcW w:w="5533" w:type="dxa"/>
          </w:tcPr>
          <w:p>
            <w:pPr>
              <w:jc w:val="left"/>
            </w:pPr>
            <w:r>
              <w:t>评标委员会对投标人所投货物的总体性能情况及供货能力进行评审： 1、总体性能情况（4分）： ①所投设备技术成熟度高、技术稳定性高，性能可靠性强、关键部件匹配性强，完全满足用户需求的，得4分； ②所投设备技术成熟度、稳定性、性能可靠性、关键部件匹配性基本满足用户需求，但存在不足的，得2分； ③所投设备技术成熟度、稳定性、性能可靠性、关键部件基本不满足用户需求的，得0分。 2、供货能力（2分）： ①投标人供货渠道稳定，且能根据合同要求按时交货及验收合格得2分； ②投标人供货渠道稳定，但未根据合同要求按时交货及验收合格得1分；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质保期内售后服务方案 (2.0分)，（等次分值选择：0.0;1.0;2.0;）</w:t>
            </w:r>
          </w:p>
        </w:tc>
        <w:tc>
          <w:tcPr>
            <w:tcW w:w="5533" w:type="dxa"/>
          </w:tcPr>
          <w:p>
            <w:pPr>
              <w:jc w:val="left"/>
            </w:pPr>
            <w:r>
              <w:t>投标人提供由投标产品制造商或国内总代理商出具的质保期内的保修服务书。该服务书包括服务内容、制造商或国内总代理商落款名称、落款日期、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质保期后售后服务方案 (6.0分)，（等次分值选择：0.0;1.0;3.5;6.0;）</w:t>
            </w:r>
          </w:p>
        </w:tc>
        <w:tc>
          <w:tcPr>
            <w:tcW w:w="5533" w:type="dxa"/>
          </w:tcPr>
          <w:p>
            <w:pPr>
              <w:jc w:val="left"/>
            </w:pPr>
            <w:r>
              <w:t>根据投标人针对本项目所提供的质保期后售后服务方案（包括但不限于质保期后的售后维修服务、专人跟进，服务沟通等内容）： 投标人所提供的质保期后售后服务方案内容详细，有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基本详细，有基本完整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没有提供，或所提供的质保期后售后服务方案的内容含糊，没有重点或没有安排专人负责响应采购人的维修要求及服务过程中的沟通的，不得分。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培训 (6.0分)，（等次分值选择：0.0;1.0;3.5;6.0;）</w:t>
            </w:r>
          </w:p>
        </w:tc>
        <w:tc>
          <w:tcPr>
            <w:tcW w:w="5533" w:type="dxa"/>
          </w:tcPr>
          <w:p>
            <w:pPr>
              <w:jc w:val="left"/>
            </w:pPr>
            <w:r>
              <w:t>投标人根据产品特点及保养事项对采购人所使用设备人员提供设备操作及操作过程中注意事项等内容进行培训</w:t>
            </w:r>
            <w:r>
              <w:rPr>
                <w:rFonts w:hint="eastAsia"/>
                <w:lang w:eastAsia="zh-CN"/>
              </w:rPr>
              <w:t>：</w:t>
            </w:r>
            <w:r>
              <w:t>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jc w:val="center"/>
            </w:pPr>
            <w:r>
              <w:t>商务部分</w:t>
            </w:r>
          </w:p>
        </w:tc>
        <w:tc>
          <w:tcPr>
            <w:tcW w:w="1850" w:type="dxa"/>
          </w:tcPr>
          <w:p>
            <w:pPr>
              <w:jc w:val="left"/>
            </w:pPr>
            <w:r>
              <w:t>商务条款响应情况 (3.0分)</w:t>
            </w:r>
          </w:p>
        </w:tc>
        <w:tc>
          <w:tcPr>
            <w:tcW w:w="5533" w:type="dxa"/>
          </w:tcPr>
          <w:p>
            <w:pPr>
              <w:jc w:val="left"/>
            </w:pPr>
            <w:r>
              <w:t>投标人必须对采购需求中“三、商务要求”逐条响应（带“★”号、（四）质量保证要求中第8条款除外））： 优于或完全满足得3分； 每出现一条负偏离，扣0.5分，负偏离为6条及以上的得0分。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投标人的同类产品有效业绩 (2.0分)</w:t>
            </w:r>
          </w:p>
        </w:tc>
        <w:tc>
          <w:tcPr>
            <w:tcW w:w="5533" w:type="dxa"/>
          </w:tcPr>
          <w:p>
            <w:pPr>
              <w:jc w:val="left"/>
            </w:pPr>
            <w: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投标人管理体系认证 (2.0分)</w:t>
            </w:r>
          </w:p>
        </w:tc>
        <w:tc>
          <w:tcPr>
            <w:tcW w:w="5533" w:type="dxa"/>
          </w:tcPr>
          <w:p>
            <w:pPr>
              <w:jc w:val="left"/>
            </w:pPr>
            <w:r>
              <w:t>投标人提供以下证书得2分，满分2分: 1、有效期内的ISO管理体系认证证书【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50" w:type="dxa"/>
          </w:tcPr>
          <w:p>
            <w:pPr>
              <w:jc w:val="left"/>
            </w:pPr>
            <w:r>
              <w:t>投标人的履约能力 (3.0分)，（等次分值选择：0.0;1.5;3.0;）</w:t>
            </w:r>
          </w:p>
        </w:tc>
        <w:tc>
          <w:tcPr>
            <w:tcW w:w="5533" w:type="dxa"/>
          </w:tcPr>
          <w:p>
            <w:pPr>
              <w:jc w:val="left"/>
            </w:pPr>
            <w: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投标报价</w:t>
            </w:r>
          </w:p>
        </w:tc>
        <w:tc>
          <w:tcPr>
            <w:tcW w:w="1850" w:type="dxa"/>
          </w:tcPr>
          <w:p>
            <w:pPr>
              <w:jc w:val="left"/>
            </w:pPr>
            <w:r>
              <w:t>投标报价得分 (30.0分)</w:t>
            </w:r>
          </w:p>
        </w:tc>
        <w:tc>
          <w:tcPr>
            <w:tcW w:w="5533" w:type="dxa"/>
          </w:tcPr>
          <w:p>
            <w:pPr>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t>采购包2(</w:t>
      </w:r>
      <w:r>
        <w:rPr>
          <w:rFonts w:hint="eastAsia"/>
          <w:lang w:eastAsia="zh-CN"/>
        </w:rPr>
        <w:t>过氧化氢低温等离子灭菌器</w:t>
      </w:r>
      <w:r>
        <w:t>):</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2"/>
        <w:gridCol w:w="1861"/>
        <w:gridCol w:w="55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评审因素</w:t>
            </w:r>
          </w:p>
        </w:tc>
        <w:tc>
          <w:tcPr>
            <w:tcW w:w="7383" w:type="dxa"/>
            <w:gridSpan w:val="2"/>
          </w:tcPr>
          <w:p>
            <w:pPr>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分值构成</w:t>
            </w:r>
          </w:p>
        </w:tc>
        <w:tc>
          <w:tcPr>
            <w:tcW w:w="7383" w:type="dxa"/>
            <w:gridSpan w:val="2"/>
          </w:tcPr>
          <w:p>
            <w:r>
              <w:t>商务部分10.0分</w:t>
            </w:r>
          </w:p>
          <w:p>
            <w:r>
              <w:t>技术部分60.0分</w:t>
            </w:r>
          </w:p>
          <w:p>
            <w:r>
              <w:t>报价得分30.0分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jc w:val="center"/>
            </w:pPr>
            <w:r>
              <w:t>技术部分</w:t>
            </w:r>
          </w:p>
        </w:tc>
        <w:tc>
          <w:tcPr>
            <w:tcW w:w="1861" w:type="dxa"/>
          </w:tcPr>
          <w:p>
            <w:pPr>
              <w:jc w:val="left"/>
            </w:pPr>
            <w:r>
              <w:t>所投产品对采购需求 “技术参数及要求”中带“▲”号的重要技术条款的符合性 (30.0分)</w:t>
            </w:r>
          </w:p>
        </w:tc>
        <w:tc>
          <w:tcPr>
            <w:tcW w:w="5522" w:type="dxa"/>
            <w:vAlign w:val="top"/>
          </w:tcPr>
          <w:p>
            <w:pPr>
              <w:jc w:val="left"/>
            </w:pPr>
            <w:r>
              <w:t>完全满足或优于采购需求 “技术参数及要求”中带“▲”号的重要技术条款得30分；    有1条带“▲”号的重要技术条款负偏离，得25分；  有2条带“▲”号的重要技术条款负偏离，得20分；    有3条带“▲”号的重要技术条款负偏离，得15分；    有4条带“▲”号的重要技术条款负偏离，得10分； 有5条带“▲”号的重要技术条款负偏离，得5分；  有6条或以上带“▲”号的重要技术条款负偏离，得0分。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所投产品对采购需求 “技术参数及要求”中不带“★”或“▲”号的一般技术条款的符合性 (10.0分)</w:t>
            </w:r>
          </w:p>
        </w:tc>
        <w:tc>
          <w:tcPr>
            <w:tcW w:w="5522" w:type="dxa"/>
          </w:tcPr>
          <w:p>
            <w:pPr>
              <w:jc w:val="left"/>
            </w:pPr>
            <w:r>
              <w:t>根据投标人所投产品对用户需求书中“技术参数及要求”的一般技术参数（标注★”或“▲”技术参数的条款除外）对应响应情况进行评审： 完全满足一般技术参数得10分；   有1条一般技术参数负偏离，得9分；    有2条一般技术参数负偏离，得8分；   有3条一般技术参数负偏离，得7分；    有4条一般技术参数负偏离，得6分；   有5条一般技术参数负偏离，得5分；  有6条一般技术参数负偏离，得4分；  有7条一般技术参数负偏离，得3分； 有8条一般技术参数负偏离，得2分； 有9条一般技术参数负偏离，得1分； 有10条或以上一般技术参数负偏离，得0分；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所投货物配置、选型及供货能力 (6.0分)</w:t>
            </w:r>
          </w:p>
        </w:tc>
        <w:tc>
          <w:tcPr>
            <w:tcW w:w="5522" w:type="dxa"/>
          </w:tcPr>
          <w:p>
            <w:pPr>
              <w:jc w:val="left"/>
            </w:pPr>
            <w:r>
              <w:t>评标委员会对投标人所投货物的总体性能情况及供货能力进行评审： 1、总体性能情况（4分）： ①所投设备技术成熟度高、技术稳定性高，性能可靠性强、关键部件匹配性强，完全满足用户需求的，得4分； ②所投设备技术成熟度、稳定性、性能可靠性、关键部件匹配性基本满足用户需求，但存在不足的，得2分； ③所投设备技术成熟度、稳定性、性能可靠性、关键部件基本不满足用户需求的，得0分。 2、供货能力（2分）： ①投标人供货渠道稳定，且能根据合同要求按时交货及验收合格得2分； ②投标人供货渠道稳定，但未根据合同要求按时交货及验收合格得1分；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质保期内售后服务方案 (2.0分)，（等次分值选择：0.0;1.0;2.0;）</w:t>
            </w:r>
          </w:p>
        </w:tc>
        <w:tc>
          <w:tcPr>
            <w:tcW w:w="5522" w:type="dxa"/>
          </w:tcPr>
          <w:p>
            <w:pPr>
              <w:jc w:val="left"/>
            </w:pPr>
            <w:r>
              <w:t>投标人提供由投标产品制造商或国内总代理商出具的质保期内的保修服务书，。该服务书包括服务内容、制造商或国内总代理商落款名称、落款日期、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质保期后售后服务方案 (6.0分)，（等次分值选择：0.0;1.0;3.5;6.0;）</w:t>
            </w:r>
          </w:p>
        </w:tc>
        <w:tc>
          <w:tcPr>
            <w:tcW w:w="5522" w:type="dxa"/>
          </w:tcPr>
          <w:p>
            <w:pPr>
              <w:jc w:val="left"/>
            </w:pPr>
            <w:r>
              <w:t>根据投标人针对本项目所提供的质保期后售后服务方案（包括但不限于质保期后的售后维修服务、专人跟进，服务沟通等内容）： 投标人所提供的质保期后售后服务方案内容详细，有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基本详细，有基本完整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没有提供，或所提供的质保期后售后服务方案的内容含糊，没有重点或没有安排专人负责响应采购人的维修要求及服务过程中的沟通的，不得分。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培训 (6.0分)，（等次分值选择：0.0;1.0;3.5;6.0;）</w:t>
            </w:r>
          </w:p>
        </w:tc>
        <w:tc>
          <w:tcPr>
            <w:tcW w:w="5522" w:type="dxa"/>
          </w:tcPr>
          <w:p>
            <w:pPr>
              <w:jc w:val="left"/>
            </w:pPr>
            <w:r>
              <w:t>投标人根据产品特点及保养事项对采购人所使用设备人员提供设备操作及操作过程中注意事项等内容进行培训</w:t>
            </w:r>
            <w:r>
              <w:rPr>
                <w:rFonts w:hint="eastAsia"/>
                <w:lang w:eastAsia="zh-CN"/>
              </w:rPr>
              <w:t>：</w:t>
            </w:r>
            <w:r>
              <w:t>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jc w:val="center"/>
            </w:pPr>
            <w:r>
              <w:t>商务部分</w:t>
            </w:r>
          </w:p>
        </w:tc>
        <w:tc>
          <w:tcPr>
            <w:tcW w:w="1861" w:type="dxa"/>
          </w:tcPr>
          <w:p>
            <w:pPr>
              <w:jc w:val="left"/>
            </w:pPr>
            <w:r>
              <w:t>商务条款响应情况 (3.0分)</w:t>
            </w:r>
          </w:p>
        </w:tc>
        <w:tc>
          <w:tcPr>
            <w:tcW w:w="5522" w:type="dxa"/>
          </w:tcPr>
          <w:p>
            <w:pPr>
              <w:jc w:val="left"/>
            </w:pPr>
            <w:r>
              <w:t>投标人必须对采购需求中“三、商务要求”逐条响应（带“★”号、（四）质量保证要求中第8条款除外））： 优于或完全满足得3分； 每出现一条负偏离，扣0.5分，负偏离为6条及以上的得0分。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投标人的同类产品有效业绩 (2.0分)</w:t>
            </w:r>
          </w:p>
        </w:tc>
        <w:tc>
          <w:tcPr>
            <w:tcW w:w="5522" w:type="dxa"/>
          </w:tcPr>
          <w:p>
            <w:pPr>
              <w:jc w:val="left"/>
            </w:pPr>
            <w: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投标人管理体系认证 (2.0分)</w:t>
            </w:r>
          </w:p>
        </w:tc>
        <w:tc>
          <w:tcPr>
            <w:tcW w:w="5522" w:type="dxa"/>
          </w:tcPr>
          <w:p>
            <w:pPr>
              <w:jc w:val="left"/>
            </w:pPr>
            <w:r>
              <w:t>投标人提供以下证书得2分，满分2分: 1、有效期内的ISO管理体系认证证书【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61" w:type="dxa"/>
          </w:tcPr>
          <w:p>
            <w:pPr>
              <w:jc w:val="left"/>
            </w:pPr>
            <w:r>
              <w:t>投标人的履约能力 (3.0分)，（等次分值选择：0.0;1.5;3.0;）</w:t>
            </w:r>
          </w:p>
        </w:tc>
        <w:tc>
          <w:tcPr>
            <w:tcW w:w="5522" w:type="dxa"/>
          </w:tcPr>
          <w:p>
            <w:pPr>
              <w:jc w:val="left"/>
            </w:pPr>
            <w: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投标报价</w:t>
            </w:r>
          </w:p>
        </w:tc>
        <w:tc>
          <w:tcPr>
            <w:tcW w:w="1861" w:type="dxa"/>
          </w:tcPr>
          <w:p>
            <w:pPr>
              <w:jc w:val="left"/>
            </w:pPr>
            <w:r>
              <w:t>投标报价得分 (30.0分)</w:t>
            </w:r>
          </w:p>
        </w:tc>
        <w:tc>
          <w:tcPr>
            <w:tcW w:w="5522" w:type="dxa"/>
          </w:tcPr>
          <w:p>
            <w:pPr>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t>采购包3(</w:t>
      </w:r>
      <w:r>
        <w:rPr>
          <w:rFonts w:hint="eastAsia"/>
          <w:lang w:eastAsia="zh-CN"/>
        </w:rPr>
        <w:t>眼底造影机等</w:t>
      </w:r>
      <w:r>
        <w:t>):</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2"/>
        <w:gridCol w:w="1873"/>
        <w:gridCol w:w="551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评审因素</w:t>
            </w:r>
          </w:p>
        </w:tc>
        <w:tc>
          <w:tcPr>
            <w:tcW w:w="7383" w:type="dxa"/>
            <w:gridSpan w:val="2"/>
          </w:tcPr>
          <w:p>
            <w:pPr>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分值构成</w:t>
            </w:r>
          </w:p>
        </w:tc>
        <w:tc>
          <w:tcPr>
            <w:tcW w:w="7383" w:type="dxa"/>
            <w:gridSpan w:val="2"/>
          </w:tcPr>
          <w:p>
            <w:r>
              <w:t>商务部分10.0分</w:t>
            </w:r>
          </w:p>
          <w:p>
            <w:r>
              <w:t>技术部分60.0分</w:t>
            </w:r>
          </w:p>
          <w:p>
            <w:r>
              <w:t>报价得分30.0分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rPr>
                <w:rFonts w:hint="eastAsia" w:eastAsiaTheme="minorEastAsia"/>
                <w:lang w:eastAsia="zh-CN"/>
              </w:rPr>
            </w:pPr>
            <w:r>
              <w:rPr>
                <w:rFonts w:hint="eastAsia"/>
                <w:lang w:eastAsia="zh-CN"/>
              </w:rPr>
              <w:t>技术部分</w:t>
            </w:r>
          </w:p>
        </w:tc>
        <w:tc>
          <w:tcPr>
            <w:tcW w:w="1873" w:type="dxa"/>
          </w:tcPr>
          <w:p>
            <w:pPr>
              <w:jc w:val="left"/>
            </w:pPr>
            <w:r>
              <w:t>所投产品对采购需求 “技术参数及要求”中不带“★”或“▲”号的一般技术条款的符合性 (</w:t>
            </w:r>
            <w:r>
              <w:rPr>
                <w:rFonts w:hint="eastAsia"/>
                <w:lang w:val="en-US" w:eastAsia="zh-CN"/>
              </w:rPr>
              <w:t>4</w:t>
            </w:r>
            <w:r>
              <w:t>0.0分)</w:t>
            </w:r>
          </w:p>
        </w:tc>
        <w:tc>
          <w:tcPr>
            <w:tcW w:w="5510" w:type="dxa"/>
          </w:tcPr>
          <w:p>
            <w:pPr>
              <w:jc w:val="left"/>
            </w:pPr>
            <w:r>
              <w:t>根据投标人所投产品对用户需求书中“技术参数及要求”的一般技术参数（标注★”或“▲”技术参数的条款除外）对应响应情况进行评审： 完全满足一般技术参数得</w:t>
            </w:r>
            <w:r>
              <w:rPr>
                <w:rFonts w:hint="eastAsia"/>
                <w:lang w:val="en-US" w:eastAsia="zh-CN"/>
              </w:rPr>
              <w:t>4</w:t>
            </w:r>
            <w:r>
              <w:t>0分；   有1条一般技术参数负偏离，得</w:t>
            </w:r>
            <w:r>
              <w:rPr>
                <w:rFonts w:hint="eastAsia"/>
                <w:lang w:val="en-US" w:eastAsia="zh-CN"/>
              </w:rPr>
              <w:t>38</w:t>
            </w:r>
            <w:r>
              <w:t>分；    有2条一般技术参数负偏离，得</w:t>
            </w:r>
            <w:r>
              <w:rPr>
                <w:rFonts w:hint="eastAsia"/>
                <w:lang w:val="en-US" w:eastAsia="zh-CN"/>
              </w:rPr>
              <w:t>36</w:t>
            </w:r>
            <w:r>
              <w:t>分；   有3条一般技术参数负偏离，得</w:t>
            </w:r>
            <w:r>
              <w:rPr>
                <w:rFonts w:hint="eastAsia"/>
                <w:lang w:val="en-US" w:eastAsia="zh-CN"/>
              </w:rPr>
              <w:t>34</w:t>
            </w:r>
            <w:r>
              <w:t>分；    有4条一般技术参数负偏离，得</w:t>
            </w:r>
            <w:r>
              <w:rPr>
                <w:rFonts w:hint="eastAsia"/>
                <w:lang w:val="en-US" w:eastAsia="zh-CN"/>
              </w:rPr>
              <w:t>32</w:t>
            </w:r>
            <w:r>
              <w:t>分；   有5条一般技术参数负偏离，得</w:t>
            </w:r>
            <w:r>
              <w:rPr>
                <w:rFonts w:hint="eastAsia"/>
                <w:lang w:val="en-US" w:eastAsia="zh-CN"/>
              </w:rPr>
              <w:t>30</w:t>
            </w:r>
            <w:r>
              <w:t>分；  有6条一般技术参数负偏离，得</w:t>
            </w:r>
            <w:r>
              <w:rPr>
                <w:rFonts w:hint="eastAsia"/>
                <w:lang w:val="en-US" w:eastAsia="zh-CN"/>
              </w:rPr>
              <w:t>28</w:t>
            </w:r>
            <w:r>
              <w:t>分；  有7条一般技术参数负偏离，得</w:t>
            </w:r>
            <w:r>
              <w:rPr>
                <w:rFonts w:hint="eastAsia"/>
                <w:lang w:val="en-US" w:eastAsia="zh-CN"/>
              </w:rPr>
              <w:t>26</w:t>
            </w:r>
            <w:r>
              <w:t>分； 有8条一般技术参数负偏离，得</w:t>
            </w:r>
            <w:r>
              <w:rPr>
                <w:rFonts w:hint="eastAsia"/>
                <w:lang w:val="en-US" w:eastAsia="zh-CN"/>
              </w:rPr>
              <w:t>24</w:t>
            </w:r>
            <w:r>
              <w:t>分； 有9条一般技术参数负偏离，得</w:t>
            </w:r>
            <w:r>
              <w:rPr>
                <w:rFonts w:hint="eastAsia"/>
                <w:lang w:val="en-US" w:eastAsia="zh-CN"/>
              </w:rPr>
              <w:t>22</w:t>
            </w:r>
            <w:r>
              <w:t>分； 有</w:t>
            </w:r>
            <w:r>
              <w:rPr>
                <w:rFonts w:hint="eastAsia"/>
                <w:lang w:val="en-US" w:eastAsia="zh-CN"/>
              </w:rPr>
              <w:t>10</w:t>
            </w:r>
            <w:r>
              <w:t>条一般技术参数负偏离，得</w:t>
            </w:r>
            <w:r>
              <w:rPr>
                <w:rFonts w:hint="eastAsia"/>
                <w:lang w:val="en-US" w:eastAsia="zh-CN"/>
              </w:rPr>
              <w:t>20</w:t>
            </w:r>
            <w:r>
              <w:t>分； 有</w:t>
            </w:r>
            <w:r>
              <w:rPr>
                <w:rFonts w:hint="eastAsia"/>
                <w:lang w:val="en-US" w:eastAsia="zh-CN"/>
              </w:rPr>
              <w:t>11</w:t>
            </w:r>
            <w:r>
              <w:t>条一般技术参数负偏离，得</w:t>
            </w:r>
            <w:r>
              <w:rPr>
                <w:rFonts w:hint="eastAsia"/>
                <w:lang w:val="en-US" w:eastAsia="zh-CN"/>
              </w:rPr>
              <w:t>18</w:t>
            </w:r>
            <w:r>
              <w:t>分；有</w:t>
            </w:r>
            <w:r>
              <w:rPr>
                <w:rFonts w:hint="eastAsia"/>
                <w:lang w:val="en-US" w:eastAsia="zh-CN"/>
              </w:rPr>
              <w:t>12</w:t>
            </w:r>
            <w:r>
              <w:t>条一般技术参数负偏离，得</w:t>
            </w:r>
            <w:r>
              <w:rPr>
                <w:rFonts w:hint="eastAsia"/>
                <w:lang w:val="en-US" w:eastAsia="zh-CN"/>
              </w:rPr>
              <w:t>16</w:t>
            </w:r>
            <w:r>
              <w:t>分；  有</w:t>
            </w:r>
            <w:r>
              <w:rPr>
                <w:rFonts w:hint="eastAsia"/>
                <w:lang w:val="en-US" w:eastAsia="zh-CN"/>
              </w:rPr>
              <w:t>13</w:t>
            </w:r>
            <w:r>
              <w:t>条一般技术参数负偏离，得</w:t>
            </w:r>
            <w:r>
              <w:rPr>
                <w:rFonts w:hint="eastAsia"/>
                <w:lang w:val="en-US" w:eastAsia="zh-CN"/>
              </w:rPr>
              <w:t>14</w:t>
            </w:r>
            <w:r>
              <w:t>分； 有</w:t>
            </w:r>
            <w:r>
              <w:rPr>
                <w:rFonts w:hint="eastAsia"/>
                <w:lang w:val="en-US" w:eastAsia="zh-CN"/>
              </w:rPr>
              <w:t>14</w:t>
            </w:r>
            <w:r>
              <w:t>条一般技术参数负偏离，得</w:t>
            </w:r>
            <w:r>
              <w:rPr>
                <w:rFonts w:hint="eastAsia"/>
                <w:lang w:val="en-US" w:eastAsia="zh-CN"/>
              </w:rPr>
              <w:t>12</w:t>
            </w:r>
            <w:r>
              <w:t>分； 有</w:t>
            </w:r>
            <w:r>
              <w:rPr>
                <w:rFonts w:hint="eastAsia"/>
                <w:lang w:val="en-US" w:eastAsia="zh-CN"/>
              </w:rPr>
              <w:t>15</w:t>
            </w:r>
            <w:r>
              <w:t>条一般技术参数负偏离，得</w:t>
            </w:r>
            <w:r>
              <w:rPr>
                <w:rFonts w:hint="eastAsia"/>
                <w:lang w:val="en-US" w:eastAsia="zh-CN"/>
              </w:rPr>
              <w:t>10</w:t>
            </w:r>
            <w:r>
              <w:t>分； 有</w:t>
            </w:r>
            <w:r>
              <w:rPr>
                <w:rFonts w:hint="eastAsia"/>
                <w:lang w:val="en-US" w:eastAsia="zh-CN"/>
              </w:rPr>
              <w:t>16</w:t>
            </w:r>
            <w:r>
              <w:t>条一般技术参数负偏离，得</w:t>
            </w:r>
            <w:r>
              <w:rPr>
                <w:rFonts w:hint="eastAsia"/>
                <w:lang w:val="en-US" w:eastAsia="zh-CN"/>
              </w:rPr>
              <w:t>8</w:t>
            </w:r>
            <w:r>
              <w:t>分； 有</w:t>
            </w:r>
            <w:r>
              <w:rPr>
                <w:rFonts w:hint="eastAsia"/>
                <w:lang w:val="en-US" w:eastAsia="zh-CN"/>
              </w:rPr>
              <w:t>17</w:t>
            </w:r>
            <w:r>
              <w:t>条一般技术参数负偏离，得</w:t>
            </w:r>
            <w:r>
              <w:rPr>
                <w:rFonts w:hint="eastAsia"/>
                <w:lang w:val="en-US" w:eastAsia="zh-CN"/>
              </w:rPr>
              <w:t>6</w:t>
            </w:r>
            <w:r>
              <w:t>分； 有</w:t>
            </w:r>
            <w:r>
              <w:rPr>
                <w:rFonts w:hint="eastAsia"/>
                <w:lang w:val="en-US" w:eastAsia="zh-CN"/>
              </w:rPr>
              <w:t>18</w:t>
            </w:r>
            <w:r>
              <w:t>条一般技术参数负偏离，得</w:t>
            </w:r>
            <w:r>
              <w:rPr>
                <w:rFonts w:hint="eastAsia"/>
                <w:lang w:val="en-US" w:eastAsia="zh-CN"/>
              </w:rPr>
              <w:t>4</w:t>
            </w:r>
            <w:r>
              <w:t>分； 有</w:t>
            </w:r>
            <w:r>
              <w:rPr>
                <w:rFonts w:hint="eastAsia"/>
                <w:lang w:val="en-US" w:eastAsia="zh-CN"/>
              </w:rPr>
              <w:t>19</w:t>
            </w:r>
            <w:r>
              <w:t>条一般技术参数负偏离，得</w:t>
            </w:r>
            <w:r>
              <w:rPr>
                <w:rFonts w:hint="eastAsia"/>
                <w:lang w:val="en-US" w:eastAsia="zh-CN"/>
              </w:rPr>
              <w:t>2</w:t>
            </w:r>
            <w:r>
              <w:t>分； 有</w:t>
            </w:r>
            <w:r>
              <w:rPr>
                <w:rFonts w:hint="eastAsia"/>
                <w:lang w:val="en-US" w:eastAsia="zh-CN"/>
              </w:rPr>
              <w:t>2</w:t>
            </w:r>
            <w:r>
              <w:t>0条或以上一般技术参数负偏离，得0分；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73" w:type="dxa"/>
          </w:tcPr>
          <w:p>
            <w:pPr>
              <w:jc w:val="left"/>
            </w:pPr>
            <w:r>
              <w:t>所投货物配置、选型及供货能力 (6.0分)</w:t>
            </w:r>
          </w:p>
        </w:tc>
        <w:tc>
          <w:tcPr>
            <w:tcW w:w="5510" w:type="dxa"/>
          </w:tcPr>
          <w:p>
            <w:pPr>
              <w:jc w:val="left"/>
            </w:pPr>
            <w:r>
              <w:t>评标委员会对投标人所投货物的总体性能情况及供货能力进行评审： 1、总体性能情况（4分）： ①所投设备技术成熟度高、技术稳定性高，性能可靠性强、关键部件匹配性强，完全满足用户需求的，得4分； ②所投设备技术成熟度、稳定性、性能可靠性、关键部件匹配性基本满足用户需求，但存在不足的，得2分； ③所投设备技术成熟度、稳定性、性能可靠性、关键部件基本不满足用户需求的，得0分。 2、供货能力（2分）： ①投标人供货渠道稳定，且能根据合同要求按时交货及验收合格得2分； ②投标人供货渠道稳定，但未根据合同要求按时交货及验收合格得1分； ③投标人供货渠道不明确或不稳定的，无法保障按时交货得0分。 备注： 提供所投货物的设备配置清单（包括型号、数量等信息）及体现供货能力的相关证明材料（不限于验收报告与对应的合同、产品授权、有效检验报告等证明材料），不提供不得分。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73" w:type="dxa"/>
          </w:tcPr>
          <w:p>
            <w:pPr>
              <w:jc w:val="left"/>
            </w:pPr>
            <w:r>
              <w:t>质保期内售后服务方案 (2.0分)，（等次分值选择：0.0;1.0;2.0;）</w:t>
            </w:r>
          </w:p>
        </w:tc>
        <w:tc>
          <w:tcPr>
            <w:tcW w:w="5510" w:type="dxa"/>
          </w:tcPr>
          <w:p>
            <w:pPr>
              <w:jc w:val="left"/>
            </w:pPr>
            <w:r>
              <w:t>投标人提供由投标产品制造商或国内总代理商出具的质保期内的保修服务书，。该服务书包括服务内容、制造商或国内总代理商落款名称、落款日期、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73" w:type="dxa"/>
          </w:tcPr>
          <w:p>
            <w:pPr>
              <w:jc w:val="left"/>
            </w:pPr>
            <w:r>
              <w:t>质保期后售后服务方案 (6.0分)，（等次分值选择：0.0;1.0;3.5;6.0;）</w:t>
            </w:r>
          </w:p>
        </w:tc>
        <w:tc>
          <w:tcPr>
            <w:tcW w:w="5510" w:type="dxa"/>
          </w:tcPr>
          <w:p>
            <w:pPr>
              <w:jc w:val="left"/>
            </w:pPr>
            <w:r>
              <w:t>根据投标人针对本项目所提供的质保期后售后服务方案（包括但不限于质保期后的售后维修服务、专人跟进，服务沟通等内容）： 投标人所提供的质保期后售后服务方案内容详细，有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基本详细，有基本完整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没有提供，或所提供的质保期后售后服务方案的内容含糊，没有重点或没有安排专人负责响应采购人的维修要求及服务过程中的沟通的，不得分。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73" w:type="dxa"/>
          </w:tcPr>
          <w:p>
            <w:pPr>
              <w:jc w:val="left"/>
            </w:pPr>
            <w:r>
              <w:t>培训 (6.0分)，（等次分值选择：0.0;1.0;3.5;6.0;）</w:t>
            </w:r>
          </w:p>
        </w:tc>
        <w:tc>
          <w:tcPr>
            <w:tcW w:w="5510" w:type="dxa"/>
          </w:tcPr>
          <w:p>
            <w:pPr>
              <w:jc w:val="left"/>
            </w:pPr>
            <w:r>
              <w:t>投标人根据产品特点及保养事项对采购人所使用设备人员提供设备操作及操作过程中注意事项等内容进行培训</w:t>
            </w:r>
            <w:r>
              <w:rPr>
                <w:rFonts w:hint="eastAsia"/>
                <w:lang w:eastAsia="zh-CN"/>
              </w:rPr>
              <w:t>：</w:t>
            </w:r>
            <w:r>
              <w:t>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jc w:val="center"/>
            </w:pPr>
            <w:r>
              <w:t>商务部分</w:t>
            </w:r>
          </w:p>
        </w:tc>
        <w:tc>
          <w:tcPr>
            <w:tcW w:w="1873" w:type="dxa"/>
          </w:tcPr>
          <w:p>
            <w:pPr>
              <w:jc w:val="left"/>
            </w:pPr>
            <w:r>
              <w:t>商务条款响应情况  (3.0分)</w:t>
            </w:r>
          </w:p>
        </w:tc>
        <w:tc>
          <w:tcPr>
            <w:tcW w:w="5510" w:type="dxa"/>
          </w:tcPr>
          <w:p>
            <w:pPr>
              <w:jc w:val="left"/>
            </w:pPr>
            <w:r>
              <w:t>投标人必须对采购需求中“三、商务要求”逐条响应（带“★”号、（四）质量保证要求中第8条款除外））： 优于或完全满足得3分； 每出现一条负偏离，扣0.5分，负偏离为6条及以上的得0分。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73" w:type="dxa"/>
          </w:tcPr>
          <w:p>
            <w:pPr>
              <w:jc w:val="left"/>
            </w:pPr>
            <w:r>
              <w:t>投标人的同类产品有效业绩 (2.0分)</w:t>
            </w:r>
          </w:p>
        </w:tc>
        <w:tc>
          <w:tcPr>
            <w:tcW w:w="5510" w:type="dxa"/>
          </w:tcPr>
          <w:p>
            <w:pPr>
              <w:jc w:val="left"/>
            </w:pPr>
            <w: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73" w:type="dxa"/>
          </w:tcPr>
          <w:p>
            <w:pPr>
              <w:jc w:val="left"/>
            </w:pPr>
            <w:r>
              <w:t>投标人管理体系认证 (2.0分)</w:t>
            </w:r>
          </w:p>
        </w:tc>
        <w:tc>
          <w:tcPr>
            <w:tcW w:w="5510" w:type="dxa"/>
          </w:tcPr>
          <w:p>
            <w:pPr>
              <w:jc w:val="left"/>
            </w:pPr>
            <w:r>
              <w:t>投标人提供以下证书得2分，满分2分: 1、有效期内的ISO管理体系认证证书【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1873" w:type="dxa"/>
          </w:tcPr>
          <w:p>
            <w:pPr>
              <w:jc w:val="left"/>
            </w:pPr>
            <w:r>
              <w:t>投标人的履约能力 (3.0分)，（等次分值选择：0.0;1.5;3.0;）</w:t>
            </w:r>
          </w:p>
        </w:tc>
        <w:tc>
          <w:tcPr>
            <w:tcW w:w="5510" w:type="dxa"/>
          </w:tcPr>
          <w:p>
            <w:pPr>
              <w:jc w:val="left"/>
            </w:pPr>
            <w: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jc w:val="center"/>
            </w:pPr>
            <w:r>
              <w:t>投标报价</w:t>
            </w:r>
          </w:p>
        </w:tc>
        <w:tc>
          <w:tcPr>
            <w:tcW w:w="1873" w:type="dxa"/>
          </w:tcPr>
          <w:p>
            <w:pPr>
              <w:jc w:val="left"/>
            </w:pPr>
            <w:r>
              <w:t>投标报价得分 (30.0分)</w:t>
            </w:r>
          </w:p>
        </w:tc>
        <w:tc>
          <w:tcPr>
            <w:tcW w:w="5510" w:type="dxa"/>
          </w:tcPr>
          <w:p>
            <w:pPr>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
      <w:r>
        <w:t>采购包1：</w:t>
      </w:r>
    </w:p>
    <w:p/>
    <w:p>
      <w:r>
        <w:t>评标委员会根据最终评审的结果，推荐综合得分最高的投标人作第一中标候选人，综合得分排名第二的投标人作第二中标候选人。综合得分相同的，按下列顺序比较确定：（1）投标报价（由低到高）；（2）技术得分（由高到低）；如以上都相同的，名次由评标委员会采取随机抽取方式确定（提供相同品牌产品（非单一产品采购，以核心产品为准。多个核心产品的，有一种产品品牌相同，即视为提供相同品牌产品），评审后综合得分最高的同品牌投标人获得中标人推荐资格。综合得分相同的，按下列顺序比较确定：（1）投标报价（由低到高）；（2）技术得分（由高到低）；如以上都相同的，名次由评标委员会采取随机抽取方式确定，其他同品牌投标人不作为中标候选人）。</w:t>
      </w:r>
    </w:p>
    <w:p/>
    <w:p>
      <w:r>
        <w:t>采购包2：</w:t>
      </w:r>
    </w:p>
    <w:p/>
    <w:p>
      <w:r>
        <w:t>评标委员会根据最终评审的结果，推荐综合得分最高的投标人作第一中标候选人，综合得分排名第二的投标人作第二中标候选人。综合得分相同的，按下列顺序比较确定：（1）投标报价（由低到高）；（2）技术得分（由高到低）；如以上都相同的，名次由评标委员会采取随机抽取方式确定（提供相同品牌产品（非单一产品采购，以核心产品为准。多个核心产品的，有一种产品品牌相同，即视为提供相同品牌产品），评审后综合得分最高的同品牌投标人获得中标人推荐资格。综合得分相同的，按下列顺序比较确定：（1）投标报价（由低到高）；（2）技术得分（由高到低）；如以上都相同的，名次由评标委员会采取随机抽取方式确定，其他同品牌投标人不作为中标候选人）。</w:t>
      </w:r>
    </w:p>
    <w:p/>
    <w:p>
      <w:r>
        <w:t>采购包3：</w:t>
      </w:r>
    </w:p>
    <w:p/>
    <w:p>
      <w:r>
        <w:t>评标委员会根据最终评审的结果，推荐综合得分最高的投标人作第一中标候选人，综合得分排名第二的投标人作第二中标候选人。综合得分相同的，按下列顺序比较确定：（1）投标报价（由低到高）；（2）技术得分（由高到低）；如以上都相同的，名次由评标委员会采取随机抽取方式确定（提供相同品牌产品（非单一产品采购，以核心产品为准。多个核心产品的，有一种产品品牌相同，即视为提供相同品牌产品），评审后综合得分最高的同品牌投标人获得中标人推荐资格。综合得分相同的，按下列顺序比较确定：（1）投标报价（由低到高）；（2）技术得分（由高到低）；如以上都相同的，名次由评标委员会采取随机抽取方式确定，其他同品牌投标人不作为中标候选人）。</w:t>
      </w:r>
    </w:p>
    <w:p/>
    <w:p>
      <w:r>
        <w:rPr>
          <w:b/>
          <w:sz w:val="24"/>
        </w:rPr>
        <w:t>5.中标价的确定</w:t>
      </w:r>
    </w:p>
    <w:p>
      <w:pPr>
        <w:ind w:firstLine="480"/>
      </w:pPr>
      <w:r>
        <w:t>除了按第四章第一点第7条修正并经投标人确认的投标报价作为中标价外，中标价以开标时公开唱标价为准。</w:t>
      </w:r>
    </w:p>
    <w:p>
      <w:r>
        <w:rPr>
          <w:b/>
          <w:sz w:val="24"/>
        </w:rPr>
        <w:t>6.其他无效投标的情形：</w:t>
      </w:r>
    </w:p>
    <w:p>
      <w:pPr>
        <w:ind w:firstLine="480"/>
      </w:pPr>
      <w:r>
        <w:t>(1)评标期间，投标人没有按评标委员会的要求提交法定代表人或其委托代理人签字的澄清、说明、补正或改变了投标文件的实质性内容的。</w:t>
      </w:r>
    </w:p>
    <w:p>
      <w:pPr>
        <w:ind w:firstLine="480"/>
      </w:pPr>
      <w:r>
        <w:t>(2)投标文件提供虚假材料的。</w:t>
      </w:r>
    </w:p>
    <w:p>
      <w:pPr>
        <w:ind w:firstLine="480"/>
      </w:pPr>
      <w:r>
        <w:t>(3)投标人以他人名义投标、串通投标、以行贿手段谋取中标或者以其他弄虚作假方式投标的。</w:t>
      </w:r>
    </w:p>
    <w:p>
      <w:pPr>
        <w:ind w:firstLine="480"/>
      </w:pPr>
      <w:r>
        <w:t>(4)投标人对采购人、采购代理机构、评标委员会及其工作人员施加影响，有碍招标公平、公正的。</w:t>
      </w:r>
    </w:p>
    <w:p>
      <w:pPr>
        <w:ind w:firstLine="480"/>
      </w:pPr>
      <w:r>
        <w:t>(5)投标文件含有采购人不能接受的附加条件的。</w:t>
      </w:r>
    </w:p>
    <w:p>
      <w:pPr>
        <w:ind w:firstLine="480"/>
      </w:pPr>
      <w:r>
        <w:t>(6)法律、法规和招标文件规定的其他无效情形。</w:t>
      </w:r>
    </w:p>
    <w:p>
      <w:pPr>
        <w:ind w:firstLine="480"/>
      </w:pPr>
    </w:p>
    <w:p>
      <w:r>
        <w:t xml:space="preserve"> </w:t>
      </w:r>
    </w:p>
    <w:p/>
    <w:p>
      <w:pPr>
        <w:rPr>
          <w:b/>
          <w:sz w:val="36"/>
        </w:rPr>
      </w:pPr>
      <w:r>
        <w:rPr>
          <w:b/>
          <w:sz w:val="36"/>
        </w:rPr>
        <w:br w:type="page"/>
      </w:r>
    </w:p>
    <w:p>
      <w:pPr>
        <w:jc w:val="center"/>
      </w:pPr>
      <w:r>
        <w:rPr>
          <w:b/>
          <w:sz w:val="36"/>
        </w:rPr>
        <w:t>第五章 合同文本</w:t>
      </w:r>
    </w:p>
    <w:p>
      <w:pPr>
        <w:ind w:firstLine="480"/>
      </w:pPr>
    </w:p>
    <w:p>
      <w:pPr>
        <w:jc w:val="center"/>
      </w:pPr>
    </w:p>
    <w:p>
      <w:pPr>
        <w:adjustRightInd w:val="0"/>
        <w:snapToGrid w:val="0"/>
        <w:spacing w:line="840" w:lineRule="exact"/>
        <w:jc w:val="center"/>
        <w:rPr>
          <w:rFonts w:hint="eastAsia" w:ascii="宋体" w:eastAsia="方正魏碑简体"/>
          <w:b/>
          <w:sz w:val="24"/>
          <w:szCs w:val="24"/>
        </w:rPr>
      </w:pPr>
    </w:p>
    <w:p>
      <w:pPr>
        <w:adjustRightInd w:val="0"/>
        <w:snapToGrid w:val="0"/>
        <w:spacing w:line="840" w:lineRule="exact"/>
        <w:jc w:val="center"/>
        <w:rPr>
          <w:rFonts w:hint="eastAsia" w:ascii="宋体" w:eastAsia="方正魏碑简体"/>
          <w:b/>
          <w:sz w:val="24"/>
          <w:szCs w:val="24"/>
        </w:rPr>
      </w:pPr>
    </w:p>
    <w:p>
      <w:pPr>
        <w:adjustRightInd w:val="0"/>
        <w:snapToGrid w:val="0"/>
        <w:spacing w:line="840" w:lineRule="exact"/>
        <w:jc w:val="center"/>
        <w:rPr>
          <w:rFonts w:hint="eastAsia" w:ascii="宋体" w:eastAsia="方正魏碑简体"/>
          <w:b/>
          <w:sz w:val="24"/>
          <w:szCs w:val="24"/>
        </w:rPr>
      </w:pPr>
    </w:p>
    <w:p>
      <w:pPr>
        <w:adjustRightInd w:val="0"/>
        <w:snapToGrid w:val="0"/>
        <w:spacing w:line="840" w:lineRule="exact"/>
        <w:jc w:val="center"/>
        <w:rPr>
          <w:sz w:val="24"/>
          <w:szCs w:val="24"/>
        </w:rPr>
      </w:pPr>
      <w:commentRangeStart w:id="0"/>
      <w:r>
        <w:rPr>
          <w:rFonts w:hint="eastAsia" w:ascii="宋体"/>
          <w:b/>
          <w:spacing w:val="200"/>
          <w:sz w:val="56"/>
          <w:szCs w:val="56"/>
        </w:rPr>
        <w:t>合同书</w:t>
      </w:r>
      <w:commentRangeEnd w:id="0"/>
      <w:r>
        <w:rPr>
          <w:sz w:val="24"/>
          <w:szCs w:val="24"/>
        </w:rPr>
        <w:commentReference w:id="0"/>
      </w:r>
    </w:p>
    <w:p>
      <w:pPr>
        <w:pStyle w:val="2"/>
        <w:rPr>
          <w:sz w:val="24"/>
          <w:szCs w:val="24"/>
        </w:rPr>
      </w:pPr>
    </w:p>
    <w:p>
      <w:pPr>
        <w:rPr>
          <w:rFonts w:hint="eastAsia"/>
          <w:sz w:val="24"/>
          <w:szCs w:val="24"/>
        </w:rPr>
      </w:pPr>
    </w:p>
    <w:p>
      <w:pPr>
        <w:adjustRightInd w:val="0"/>
        <w:snapToGrid w:val="0"/>
        <w:spacing w:line="840" w:lineRule="exact"/>
        <w:ind w:firstLine="3253" w:firstLineChars="1350"/>
        <w:jc w:val="both"/>
        <w:rPr>
          <w:rFonts w:hint="eastAsia" w:ascii="宋体" w:eastAsia="宋体"/>
          <w:b/>
          <w:sz w:val="24"/>
          <w:szCs w:val="24"/>
          <w:highlight w:val="yellow"/>
          <w:lang w:val="en-US" w:eastAsia="zh-Hans"/>
        </w:rPr>
      </w:pPr>
      <w:r>
        <w:rPr>
          <w:rFonts w:hint="default"/>
          <w:b/>
          <w:sz w:val="24"/>
          <w:szCs w:val="24"/>
          <w:highlight w:val="yellow"/>
          <w:lang w:eastAsia="zh-Hans"/>
        </w:rPr>
        <w:t>（</w:t>
      </w:r>
      <w:r>
        <w:rPr>
          <w:rFonts w:hint="eastAsia"/>
          <w:b/>
          <w:sz w:val="24"/>
          <w:szCs w:val="24"/>
          <w:highlight w:val="yellow"/>
          <w:lang w:val="en-US" w:eastAsia="zh-Hans"/>
        </w:rPr>
        <w:t>适合于采购包</w:t>
      </w:r>
      <w:r>
        <w:rPr>
          <w:rFonts w:hint="default"/>
          <w:b/>
          <w:sz w:val="24"/>
          <w:szCs w:val="24"/>
          <w:highlight w:val="yellow"/>
          <w:lang w:eastAsia="zh-Hans"/>
        </w:rPr>
        <w:t>...）</w:t>
      </w:r>
    </w:p>
    <w:p>
      <w:pPr>
        <w:adjustRightInd w:val="0"/>
        <w:snapToGrid w:val="0"/>
        <w:spacing w:line="840" w:lineRule="exact"/>
        <w:jc w:val="center"/>
        <w:rPr>
          <w:rFonts w:hint="eastAsia" w:ascii="宋体"/>
          <w:b/>
          <w:sz w:val="24"/>
          <w:szCs w:val="24"/>
        </w:rPr>
      </w:pPr>
    </w:p>
    <w:p>
      <w:pPr>
        <w:adjustRightInd w:val="0"/>
        <w:snapToGrid w:val="0"/>
        <w:spacing w:line="840" w:lineRule="exact"/>
        <w:jc w:val="center"/>
        <w:rPr>
          <w:rFonts w:hint="eastAsia" w:ascii="宋体" w:hAnsi="宋体"/>
          <w:sz w:val="24"/>
          <w:szCs w:val="24"/>
        </w:rPr>
      </w:pPr>
      <w:r>
        <w:rPr>
          <w:rFonts w:hint="eastAsia" w:ascii="宋体" w:hAnsi="宋体"/>
          <w:sz w:val="24"/>
          <w:szCs w:val="24"/>
        </w:rPr>
        <w:t>（注：合同格式为合同的参考文本，除实质性内容外，合同签订双方可根据项目的具体要求进行修订）</w:t>
      </w:r>
    </w:p>
    <w:p>
      <w:pPr>
        <w:pStyle w:val="16"/>
        <w:ind w:firstLine="480"/>
        <w:rPr>
          <w:rFonts w:hint="eastAsia" w:ascii="宋体" w:hAnsi="宋体"/>
          <w:sz w:val="24"/>
          <w:szCs w:val="24"/>
        </w:rPr>
      </w:pPr>
    </w:p>
    <w:p>
      <w:pPr>
        <w:pStyle w:val="16"/>
        <w:ind w:firstLine="480"/>
        <w:rPr>
          <w:rFonts w:hint="eastAsia" w:ascii="宋体" w:hAnsi="宋体"/>
          <w:sz w:val="24"/>
          <w:szCs w:val="24"/>
        </w:rPr>
      </w:pPr>
    </w:p>
    <w:p>
      <w:pPr>
        <w:adjustRightInd w:val="0"/>
        <w:snapToGrid w:val="0"/>
        <w:spacing w:line="500" w:lineRule="atLeast"/>
        <w:ind w:left="1678"/>
        <w:rPr>
          <w:rFonts w:hint="eastAsia" w:ascii="宋体" w:hAnsi="宋体"/>
          <w:sz w:val="24"/>
          <w:szCs w:val="24"/>
        </w:rPr>
      </w:pPr>
    </w:p>
    <w:p>
      <w:pPr>
        <w:adjustRightInd w:val="0"/>
        <w:snapToGrid w:val="0"/>
        <w:spacing w:line="500" w:lineRule="atLeast"/>
        <w:ind w:left="2" w:firstLine="2833"/>
        <w:jc w:val="left"/>
        <w:rPr>
          <w:rFonts w:hint="eastAsia" w:ascii="宋体" w:hAnsi="宋体"/>
          <w:b/>
          <w:sz w:val="24"/>
          <w:szCs w:val="24"/>
          <w:highlight w:val="yellow"/>
          <w:u w:val="single"/>
        </w:rPr>
      </w:pPr>
      <w:r>
        <w:rPr>
          <w:rFonts w:hint="eastAsia" w:ascii="宋体" w:hAnsi="宋体"/>
          <w:b/>
          <w:sz w:val="24"/>
          <w:szCs w:val="24"/>
        </w:rPr>
        <w:t>项目名称</w:t>
      </w:r>
      <w:r>
        <w:rPr>
          <w:rFonts w:hint="eastAsia" w:ascii="宋体" w:hAnsi="宋体"/>
          <w:b/>
          <w:sz w:val="24"/>
          <w:szCs w:val="24"/>
          <w:highlight w:val="yellow"/>
        </w:rPr>
        <w:t>：</w:t>
      </w:r>
      <w:r>
        <w:rPr>
          <w:rFonts w:hint="eastAsia" w:ascii="宋体" w:hAnsi="宋体"/>
          <w:b/>
          <w:sz w:val="24"/>
          <w:szCs w:val="24"/>
          <w:highlight w:val="yellow"/>
          <w:u w:val="single"/>
        </w:rPr>
        <w:t xml:space="preserve"> 项目名称+中标包组号+招标设备名称  </w:t>
      </w:r>
    </w:p>
    <w:p>
      <w:pPr>
        <w:adjustRightInd w:val="0"/>
        <w:snapToGrid w:val="0"/>
        <w:spacing w:line="500" w:lineRule="atLeast"/>
        <w:ind w:left="2" w:firstLine="2833"/>
        <w:jc w:val="left"/>
        <w:rPr>
          <w:rFonts w:hint="eastAsia" w:ascii="宋体" w:hAnsi="宋体"/>
          <w:b/>
          <w:sz w:val="24"/>
          <w:szCs w:val="24"/>
          <w:highlight w:val="yellow"/>
        </w:rPr>
      </w:pPr>
      <w:r>
        <w:rPr>
          <w:rFonts w:hint="eastAsia" w:ascii="宋体" w:hAnsi="宋体"/>
          <w:b/>
          <w:sz w:val="24"/>
          <w:szCs w:val="24"/>
        </w:rPr>
        <w:t>合同编号：</w:t>
      </w:r>
      <w:r>
        <w:rPr>
          <w:rFonts w:hint="eastAsia" w:ascii="宋体" w:hAnsi="宋体"/>
          <w:b/>
          <w:sz w:val="24"/>
          <w:szCs w:val="24"/>
          <w:u w:val="single"/>
        </w:rPr>
        <w:t xml:space="preserve"> 采购中心（设备）20XX-XXX </w:t>
      </w:r>
    </w:p>
    <w:p>
      <w:pPr>
        <w:adjustRightInd w:val="0"/>
        <w:snapToGrid w:val="0"/>
        <w:spacing w:line="500" w:lineRule="atLeast"/>
        <w:ind w:left="2" w:firstLine="2833"/>
        <w:jc w:val="left"/>
        <w:rPr>
          <w:rFonts w:ascii="宋体" w:hAnsi="宋体"/>
          <w:sz w:val="24"/>
          <w:szCs w:val="24"/>
        </w:rPr>
        <w:sectPr>
          <w:headerReference r:id="rId5" w:type="default"/>
          <w:footerReference r:id="rId6" w:type="default"/>
          <w:pgSz w:w="11906" w:h="16838"/>
          <w:pgMar w:top="1134" w:right="1134" w:bottom="1134" w:left="1134" w:header="657" w:footer="604" w:gutter="0"/>
          <w:pgNumType w:start="1"/>
          <w:cols w:space="720" w:num="1"/>
          <w:docGrid w:linePitch="312" w:charSpace="0"/>
        </w:sectPr>
      </w:pPr>
      <w:r>
        <w:rPr>
          <w:rFonts w:hint="eastAsia" w:ascii="宋体" w:hAnsi="宋体"/>
          <w:b/>
          <w:sz w:val="24"/>
          <w:szCs w:val="24"/>
        </w:rPr>
        <w:t>签约地点：</w:t>
      </w:r>
      <w:r>
        <w:rPr>
          <w:rFonts w:hint="eastAsia" w:ascii="宋体" w:hAnsi="宋体"/>
          <w:b/>
          <w:sz w:val="24"/>
          <w:szCs w:val="24"/>
          <w:u w:val="single"/>
        </w:rPr>
        <w:t xml:space="preserve"> 广州市妇女儿童医疗中心   </w:t>
      </w:r>
    </w:p>
    <w:p>
      <w:pPr>
        <w:spacing w:line="240" w:lineRule="auto"/>
        <w:ind w:left="1890" w:hanging="1897" w:hangingChars="900"/>
        <w:rPr>
          <w:rFonts w:hint="eastAsia" w:ascii="宋体" w:hAnsi="宋体" w:eastAsia="宋体" w:cs="宋体"/>
          <w:b/>
          <w:sz w:val="21"/>
          <w:szCs w:val="21"/>
        </w:rPr>
      </w:pPr>
      <w:r>
        <w:rPr>
          <w:rFonts w:hint="eastAsia" w:ascii="宋体" w:hAnsi="宋体" w:eastAsia="宋体" w:cs="宋体"/>
          <w:b/>
          <w:sz w:val="21"/>
          <w:szCs w:val="21"/>
        </w:rPr>
        <w:t>甲方（需方）：广州市妇女儿童医疗中心      乙方（供方）:</w:t>
      </w:r>
      <w:r>
        <w:rPr>
          <w:rFonts w:hint="eastAsia" w:ascii="宋体" w:hAnsi="宋体" w:eastAsia="宋体" w:cs="宋体"/>
          <w:sz w:val="21"/>
          <w:szCs w:val="21"/>
        </w:rPr>
        <w:t xml:space="preserve"> </w:t>
      </w:r>
      <w:r>
        <w:rPr>
          <w:rFonts w:hint="eastAsia" w:ascii="宋体" w:hAnsi="宋体" w:eastAsia="宋体" w:cs="宋体"/>
          <w:b/>
          <w:sz w:val="21"/>
          <w:szCs w:val="21"/>
        </w:rPr>
        <w:t xml:space="preserve"> </w:t>
      </w:r>
      <w:r>
        <w:rPr>
          <w:rFonts w:hint="eastAsia" w:ascii="宋体" w:hAnsi="宋体" w:eastAsia="宋体" w:cs="宋体"/>
          <w:b/>
          <w:sz w:val="21"/>
          <w:szCs w:val="21"/>
          <w:highlight w:val="yellow"/>
        </w:rPr>
        <w:t xml:space="preserve"> </w:t>
      </w:r>
      <w:r>
        <w:rPr>
          <w:rFonts w:hint="eastAsia" w:ascii="宋体" w:hAnsi="宋体" w:eastAsia="宋体" w:cs="宋体"/>
          <w:b/>
          <w:sz w:val="21"/>
          <w:szCs w:val="21"/>
          <w:highlight w:val="yellow"/>
          <w:u w:val="single"/>
        </w:rPr>
        <w:t xml:space="preserve">                              </w:t>
      </w:r>
      <w:r>
        <w:rPr>
          <w:rFonts w:hint="eastAsia" w:ascii="宋体" w:hAnsi="宋体" w:eastAsia="宋体" w:cs="宋体"/>
          <w:b/>
          <w:sz w:val="21"/>
          <w:szCs w:val="21"/>
          <w:highlight w:val="yellow"/>
        </w:rPr>
        <w:t xml:space="preserve"> </w:t>
      </w:r>
      <w:r>
        <w:rPr>
          <w:rFonts w:hint="eastAsia" w:ascii="宋体" w:hAnsi="宋体" w:eastAsia="宋体" w:cs="宋体"/>
          <w:b/>
          <w:sz w:val="21"/>
          <w:szCs w:val="21"/>
        </w:rPr>
        <w:t xml:space="preserve">                                </w:t>
      </w:r>
    </w:p>
    <w:p>
      <w:pPr>
        <w:widowControl/>
        <w:autoSpaceDE w:val="0"/>
        <w:autoSpaceDN w:val="0"/>
        <w:spacing w:line="240" w:lineRule="auto"/>
        <w:ind w:firstLine="420" w:firstLineChars="200"/>
        <w:textAlignment w:val="bottom"/>
        <w:rPr>
          <w:rFonts w:hint="eastAsia" w:ascii="宋体" w:hAnsi="宋体" w:eastAsia="宋体" w:cs="宋体"/>
          <w:sz w:val="21"/>
          <w:szCs w:val="21"/>
        </w:rPr>
      </w:pPr>
      <w:r>
        <w:rPr>
          <w:rFonts w:hint="eastAsia" w:ascii="宋体" w:hAnsi="宋体" w:eastAsia="宋体" w:cs="宋体"/>
          <w:sz w:val="21"/>
          <w:szCs w:val="21"/>
        </w:rPr>
        <w:t xml:space="preserve"> 根据《中华人民共和国民法典》及</w:t>
      </w:r>
      <w:r>
        <w:rPr>
          <w:rFonts w:hint="eastAsia" w:ascii="宋体" w:hAnsi="宋体" w:eastAsia="宋体" w:cs="宋体"/>
          <w:sz w:val="21"/>
          <w:szCs w:val="21"/>
          <w:highlight w:val="yellow"/>
          <w:u w:val="single"/>
        </w:rPr>
        <w:t xml:space="preserve">   </w:t>
      </w:r>
      <w:r>
        <w:rPr>
          <w:rFonts w:hint="eastAsia" w:ascii="宋体" w:hAnsi="宋体" w:eastAsia="宋体" w:cs="宋体"/>
          <w:sz w:val="21"/>
          <w:szCs w:val="21"/>
          <w:highlight w:val="yellow"/>
        </w:rPr>
        <w:t>年</w:t>
      </w:r>
      <w:r>
        <w:rPr>
          <w:rFonts w:hint="eastAsia" w:ascii="宋体" w:hAnsi="宋体" w:eastAsia="宋体" w:cs="宋体"/>
          <w:sz w:val="21"/>
          <w:szCs w:val="21"/>
          <w:highlight w:val="yellow"/>
          <w:u w:val="single"/>
        </w:rPr>
        <w:t xml:space="preserve">  </w:t>
      </w:r>
      <w:r>
        <w:rPr>
          <w:rFonts w:hint="eastAsia" w:ascii="宋体" w:hAnsi="宋体" w:eastAsia="宋体" w:cs="宋体"/>
          <w:sz w:val="21"/>
          <w:szCs w:val="21"/>
          <w:highlight w:val="yellow"/>
        </w:rPr>
        <w:t>月</w:t>
      </w:r>
      <w:r>
        <w:rPr>
          <w:rFonts w:hint="eastAsia" w:ascii="宋体" w:hAnsi="宋体" w:eastAsia="宋体" w:cs="宋体"/>
          <w:sz w:val="21"/>
          <w:szCs w:val="21"/>
          <w:highlight w:val="yellow"/>
          <w:u w:val="single"/>
        </w:rPr>
        <w:t xml:space="preserve">  </w:t>
      </w:r>
      <w:r>
        <w:rPr>
          <w:rFonts w:hint="eastAsia" w:ascii="宋体" w:hAnsi="宋体" w:eastAsia="宋体" w:cs="宋体"/>
          <w:sz w:val="21"/>
          <w:szCs w:val="21"/>
          <w:highlight w:val="yellow"/>
        </w:rPr>
        <w:t>日</w:t>
      </w:r>
      <w:r>
        <w:rPr>
          <w:rFonts w:hint="eastAsia" w:ascii="宋体" w:hAnsi="宋体" w:eastAsia="宋体" w:cs="宋体"/>
          <w:sz w:val="21"/>
          <w:szCs w:val="21"/>
        </w:rPr>
        <w:t>广州市妇女儿童医疗中心组织</w:t>
      </w:r>
      <w:r>
        <w:rPr>
          <w:rFonts w:hint="eastAsia" w:ascii="宋体" w:hAnsi="宋体" w:eastAsia="宋体" w:cs="宋体"/>
          <w:sz w:val="21"/>
          <w:szCs w:val="21"/>
          <w:u w:val="single"/>
        </w:rPr>
        <w:t xml:space="preserve">          </w:t>
      </w:r>
      <w:r>
        <w:rPr>
          <w:rFonts w:hint="eastAsia" w:ascii="宋体" w:hAnsi="宋体" w:eastAsia="宋体" w:cs="宋体"/>
          <w:sz w:val="21"/>
          <w:szCs w:val="21"/>
        </w:rPr>
        <w:t>采购项目（项目编号</w:t>
      </w:r>
      <w:r>
        <w:rPr>
          <w:rFonts w:hint="eastAsia" w:ascii="宋体" w:hAnsi="宋体" w:eastAsia="宋体" w:cs="宋体"/>
          <w:sz w:val="21"/>
          <w:szCs w:val="21"/>
          <w:highlight w:val="yellow"/>
        </w:rPr>
        <w:t>：</w:t>
      </w:r>
      <w:r>
        <w:rPr>
          <w:rFonts w:hint="eastAsia" w:ascii="宋体" w:hAnsi="宋体" w:eastAsia="宋体" w:cs="宋体"/>
          <w:sz w:val="21"/>
          <w:szCs w:val="21"/>
          <w:highlight w:val="yellow"/>
          <w:u w:val="single"/>
        </w:rPr>
        <w:t xml:space="preserve">              包组：  </w:t>
      </w:r>
      <w:r>
        <w:rPr>
          <w:rFonts w:hint="eastAsia" w:ascii="宋体" w:hAnsi="宋体" w:eastAsia="宋体" w:cs="宋体"/>
          <w:sz w:val="21"/>
          <w:szCs w:val="21"/>
        </w:rPr>
        <w:t>）招标文件、投标文件和成交结果，经双方协商一致，签订本合同。双方共同遵守如下条款。</w:t>
      </w:r>
    </w:p>
    <w:p>
      <w:pPr>
        <w:spacing w:line="240" w:lineRule="auto"/>
        <w:ind w:firstLine="315" w:firstLineChars="150"/>
        <w:jc w:val="left"/>
        <w:rPr>
          <w:rFonts w:hint="eastAsia" w:ascii="宋体" w:hAnsi="宋体" w:eastAsia="宋体" w:cs="宋体"/>
          <w:sz w:val="21"/>
          <w:szCs w:val="21"/>
        </w:rPr>
      </w:pPr>
    </w:p>
    <w:p>
      <w:pPr>
        <w:spacing w:line="240" w:lineRule="auto"/>
        <w:rPr>
          <w:rFonts w:hint="eastAsia" w:ascii="宋体" w:hAnsi="宋体" w:eastAsia="宋体" w:cs="宋体"/>
          <w:b/>
          <w:sz w:val="21"/>
          <w:szCs w:val="21"/>
        </w:rPr>
      </w:pPr>
      <w:bookmarkStart w:id="0" w:name="_Toc185747592"/>
      <w:bookmarkStart w:id="1" w:name="_Toc153615301"/>
      <w:bookmarkStart w:id="2" w:name="_Toc209258291"/>
      <w:bookmarkStart w:id="3" w:name="_Toc245203900"/>
      <w:bookmarkStart w:id="4" w:name="_Toc191353029"/>
      <w:bookmarkStart w:id="5" w:name="_Toc243923386"/>
      <w:bookmarkStart w:id="6" w:name="_Toc130697196"/>
      <w:bookmarkStart w:id="7" w:name="_Toc262482392"/>
      <w:bookmarkStart w:id="8" w:name="_Toc243743372"/>
      <w:bookmarkStart w:id="9" w:name="_Toc226966700"/>
      <w:bookmarkStart w:id="10" w:name="_Toc226521712"/>
      <w:bookmarkStart w:id="11" w:name="_Toc130695604"/>
      <w:r>
        <w:rPr>
          <w:rFonts w:hint="eastAsia" w:ascii="宋体" w:hAnsi="宋体" w:eastAsia="宋体" w:cs="宋体"/>
          <w:b/>
          <w:sz w:val="21"/>
          <w:szCs w:val="21"/>
        </w:rPr>
        <w:t>一、合同</w:t>
      </w:r>
      <w:bookmarkEnd w:id="0"/>
      <w:bookmarkEnd w:id="1"/>
      <w:bookmarkEnd w:id="2"/>
      <w:bookmarkEnd w:id="3"/>
      <w:bookmarkEnd w:id="4"/>
      <w:bookmarkEnd w:id="5"/>
      <w:bookmarkEnd w:id="6"/>
      <w:bookmarkEnd w:id="7"/>
      <w:bookmarkEnd w:id="8"/>
      <w:bookmarkEnd w:id="9"/>
      <w:bookmarkEnd w:id="10"/>
      <w:bookmarkEnd w:id="11"/>
      <w:r>
        <w:rPr>
          <w:rFonts w:hint="eastAsia" w:ascii="宋体" w:hAnsi="宋体" w:eastAsia="宋体" w:cs="宋体"/>
          <w:b/>
          <w:sz w:val="21"/>
          <w:szCs w:val="21"/>
        </w:rPr>
        <w:t>物品</w:t>
      </w:r>
    </w:p>
    <w:p>
      <w:pPr>
        <w:spacing w:line="240" w:lineRule="auto"/>
        <w:rPr>
          <w:rFonts w:hint="eastAsia" w:ascii="宋体" w:hAnsi="宋体" w:eastAsia="宋体" w:cs="宋体"/>
          <w:sz w:val="21"/>
          <w:szCs w:val="21"/>
        </w:rPr>
      </w:pPr>
      <w:r>
        <w:rPr>
          <w:rFonts w:hint="eastAsia" w:ascii="宋体" w:hAnsi="宋体" w:eastAsia="宋体" w:cs="宋体"/>
          <w:sz w:val="21"/>
          <w:szCs w:val="21"/>
        </w:rPr>
        <w:tab/>
      </w:r>
      <w:r>
        <w:rPr>
          <w:rFonts w:hint="eastAsia" w:ascii="宋体" w:hAnsi="宋体" w:eastAsia="宋体" w:cs="宋体"/>
          <w:sz w:val="21"/>
          <w:szCs w:val="21"/>
        </w:rPr>
        <w:t>乙方负责向甲方供应下表中所列物品：</w:t>
      </w:r>
    </w:p>
    <w:tbl>
      <w:tblPr>
        <w:tblStyle w:val="17"/>
        <w:tblW w:w="84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2049"/>
        <w:gridCol w:w="1720"/>
        <w:gridCol w:w="785"/>
        <w:gridCol w:w="628"/>
        <w:gridCol w:w="1414"/>
        <w:gridCol w:w="1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71" w:type="dxa"/>
            <w:tcBorders>
              <w:left w:val="single" w:color="auto" w:sz="8" w:space="0"/>
              <w:right w:val="single" w:color="auto" w:sz="4" w:space="0"/>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2049" w:type="dxa"/>
            <w:tcBorders>
              <w:left w:val="single" w:color="auto" w:sz="8" w:space="0"/>
              <w:right w:val="single" w:color="auto" w:sz="4" w:space="0"/>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商品名称/注册证名称</w:t>
            </w:r>
          </w:p>
        </w:tc>
        <w:tc>
          <w:tcPr>
            <w:tcW w:w="1720" w:type="dxa"/>
            <w:tcBorders>
              <w:left w:val="single" w:color="auto" w:sz="4" w:space="0"/>
              <w:bottom w:val="single" w:color="auto" w:sz="8" w:space="0"/>
              <w:right w:val="single" w:color="auto" w:sz="4" w:space="0"/>
            </w:tcBorders>
            <w:noWrap w:val="0"/>
            <w:vAlign w:val="center"/>
          </w:tcPr>
          <w:p>
            <w:pPr>
              <w:spacing w:line="240" w:lineRule="auto"/>
              <w:jc w:val="center"/>
              <w:rPr>
                <w:rFonts w:hint="eastAsia" w:ascii="宋体" w:hAnsi="宋体" w:eastAsia="宋体" w:cs="宋体"/>
                <w:sz w:val="21"/>
                <w:szCs w:val="21"/>
                <w:highlight w:val="yellow"/>
              </w:rPr>
            </w:pPr>
            <w:r>
              <w:rPr>
                <w:rFonts w:hint="eastAsia" w:ascii="宋体" w:hAnsi="宋体" w:eastAsia="宋体" w:cs="宋体"/>
                <w:sz w:val="21"/>
                <w:szCs w:val="21"/>
                <w:highlight w:val="yellow"/>
              </w:rPr>
              <w:t>注册人名称、规格型号</w:t>
            </w:r>
          </w:p>
        </w:tc>
        <w:tc>
          <w:tcPr>
            <w:tcW w:w="785" w:type="dxa"/>
            <w:tcBorders>
              <w:left w:val="single" w:color="auto" w:sz="4" w:space="0"/>
              <w:bottom w:val="single" w:color="auto" w:sz="8" w:space="0"/>
              <w:right w:val="single" w:color="auto" w:sz="4" w:space="0"/>
            </w:tcBorders>
            <w:noWrap w:val="0"/>
            <w:vAlign w:val="center"/>
          </w:tcPr>
          <w:p>
            <w:pPr>
              <w:spacing w:line="240" w:lineRule="auto"/>
              <w:jc w:val="center"/>
              <w:rPr>
                <w:rFonts w:hint="eastAsia" w:ascii="宋体" w:hAnsi="宋体" w:eastAsia="宋体" w:cs="宋体"/>
                <w:sz w:val="21"/>
                <w:szCs w:val="21"/>
                <w:highlight w:val="yellow"/>
              </w:rPr>
            </w:pPr>
            <w:r>
              <w:rPr>
                <w:rFonts w:hint="eastAsia" w:ascii="宋体" w:hAnsi="宋体" w:eastAsia="宋体" w:cs="宋体"/>
                <w:sz w:val="21"/>
                <w:szCs w:val="21"/>
                <w:highlight w:val="yellow"/>
              </w:rPr>
              <w:t>产地</w:t>
            </w:r>
          </w:p>
        </w:tc>
        <w:tc>
          <w:tcPr>
            <w:tcW w:w="628" w:type="dxa"/>
            <w:tcBorders>
              <w:left w:val="single" w:color="auto" w:sz="4" w:space="0"/>
              <w:bottom w:val="single" w:color="auto" w:sz="8" w:space="0"/>
              <w:right w:val="single" w:color="auto" w:sz="4" w:space="0"/>
            </w:tcBorders>
            <w:noWrap w:val="0"/>
            <w:vAlign w:val="center"/>
          </w:tcPr>
          <w:p>
            <w:pPr>
              <w:spacing w:line="240" w:lineRule="auto"/>
              <w:jc w:val="center"/>
              <w:rPr>
                <w:rFonts w:hint="eastAsia" w:ascii="宋体" w:hAnsi="宋体" w:eastAsia="宋体" w:cs="宋体"/>
                <w:sz w:val="21"/>
                <w:szCs w:val="21"/>
                <w:highlight w:val="yellow"/>
              </w:rPr>
            </w:pPr>
            <w:r>
              <w:rPr>
                <w:rFonts w:hint="eastAsia" w:ascii="宋体" w:hAnsi="宋体" w:eastAsia="宋体" w:cs="宋体"/>
                <w:sz w:val="21"/>
                <w:szCs w:val="21"/>
                <w:highlight w:val="yellow"/>
              </w:rPr>
              <w:t>数量</w:t>
            </w:r>
          </w:p>
        </w:tc>
        <w:tc>
          <w:tcPr>
            <w:tcW w:w="1414" w:type="dxa"/>
            <w:tcBorders>
              <w:left w:val="single" w:color="auto" w:sz="4" w:space="0"/>
              <w:bottom w:val="nil"/>
              <w:right w:val="single" w:color="auto" w:sz="8" w:space="0"/>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单价(元)</w:t>
            </w:r>
          </w:p>
        </w:tc>
        <w:tc>
          <w:tcPr>
            <w:tcW w:w="1413" w:type="dxa"/>
            <w:tcBorders>
              <w:left w:val="single" w:color="auto" w:sz="4" w:space="0"/>
              <w:bottom w:val="nil"/>
              <w:right w:val="single" w:color="auto" w:sz="8" w:space="0"/>
            </w:tcBorders>
            <w:noWrap w:val="0"/>
            <w:vAlign w:val="center"/>
          </w:tcPr>
          <w:p>
            <w:pPr>
              <w:spacing w:line="240" w:lineRule="auto"/>
              <w:ind w:left="-107" w:right="-82"/>
              <w:jc w:val="center"/>
              <w:rPr>
                <w:rFonts w:hint="eastAsia" w:ascii="宋体" w:hAnsi="宋体" w:eastAsia="宋体" w:cs="宋体"/>
                <w:sz w:val="21"/>
                <w:szCs w:val="21"/>
              </w:rPr>
            </w:pPr>
            <w:r>
              <w:rPr>
                <w:rFonts w:hint="eastAsia" w:ascii="宋体" w:hAnsi="宋体" w:eastAsia="宋体" w:cs="宋体"/>
                <w:sz w:val="21"/>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trPr>
        <w:tc>
          <w:tcPr>
            <w:tcW w:w="471" w:type="dxa"/>
            <w:vMerge w:val="restart"/>
            <w:tcBorders>
              <w:left w:val="single" w:color="auto" w:sz="8" w:space="0"/>
              <w:right w:val="single" w:color="auto" w:sz="4" w:space="0"/>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049" w:type="dxa"/>
            <w:tcBorders>
              <w:left w:val="single" w:color="auto" w:sz="8" w:space="0"/>
              <w:right w:val="single" w:color="auto" w:sz="4" w:space="0"/>
            </w:tcBorders>
            <w:noWrap w:val="0"/>
            <w:vAlign w:val="center"/>
          </w:tcPr>
          <w:p>
            <w:pPr>
              <w:adjustRightInd w:val="0"/>
              <w:snapToGrid w:val="0"/>
              <w:spacing w:line="240" w:lineRule="auto"/>
              <w:jc w:val="center"/>
              <w:rPr>
                <w:rFonts w:hint="eastAsia" w:ascii="宋体" w:hAnsi="宋体" w:eastAsia="宋体" w:cs="宋体"/>
                <w:sz w:val="21"/>
                <w:szCs w:val="21"/>
                <w:highlight w:val="yellow"/>
              </w:rPr>
            </w:pPr>
            <w:r>
              <w:rPr>
                <w:rFonts w:hint="eastAsia" w:ascii="宋体" w:hAnsi="宋体" w:eastAsia="宋体" w:cs="宋体"/>
                <w:sz w:val="21"/>
                <w:szCs w:val="21"/>
                <w:highlight w:val="yellow"/>
              </w:rPr>
              <w:t>请填商品名称</w:t>
            </w:r>
          </w:p>
        </w:tc>
        <w:tc>
          <w:tcPr>
            <w:tcW w:w="1720" w:type="dxa"/>
            <w:vMerge w:val="restart"/>
            <w:tcBorders>
              <w:left w:val="single" w:color="auto" w:sz="4" w:space="0"/>
              <w:right w:val="single" w:color="auto" w:sz="4" w:space="0"/>
            </w:tcBorders>
            <w:noWrap w:val="0"/>
            <w:vAlign w:val="center"/>
          </w:tcPr>
          <w:p>
            <w:pPr>
              <w:spacing w:line="240" w:lineRule="auto"/>
              <w:rPr>
                <w:rFonts w:hint="eastAsia" w:ascii="宋体" w:hAnsi="宋体" w:eastAsia="宋体" w:cs="宋体"/>
                <w:sz w:val="21"/>
                <w:szCs w:val="21"/>
                <w:highlight w:val="yellow"/>
              </w:rPr>
            </w:pPr>
          </w:p>
        </w:tc>
        <w:tc>
          <w:tcPr>
            <w:tcW w:w="785" w:type="dxa"/>
            <w:vMerge w:val="restart"/>
            <w:tcBorders>
              <w:left w:val="single" w:color="auto" w:sz="4" w:space="0"/>
              <w:right w:val="single" w:color="auto" w:sz="4" w:space="0"/>
            </w:tcBorders>
            <w:noWrap w:val="0"/>
            <w:vAlign w:val="center"/>
          </w:tcPr>
          <w:p>
            <w:pPr>
              <w:spacing w:line="240" w:lineRule="auto"/>
              <w:jc w:val="center"/>
              <w:rPr>
                <w:rFonts w:hint="eastAsia" w:ascii="宋体" w:hAnsi="宋体" w:eastAsia="宋体" w:cs="宋体"/>
                <w:sz w:val="21"/>
                <w:szCs w:val="21"/>
                <w:highlight w:val="yellow"/>
              </w:rPr>
            </w:pPr>
          </w:p>
        </w:tc>
        <w:tc>
          <w:tcPr>
            <w:tcW w:w="628" w:type="dxa"/>
            <w:vMerge w:val="restart"/>
            <w:tcBorders>
              <w:left w:val="single" w:color="auto" w:sz="4" w:space="0"/>
              <w:right w:val="single" w:color="auto" w:sz="4" w:space="0"/>
            </w:tcBorders>
            <w:noWrap w:val="0"/>
            <w:vAlign w:val="center"/>
          </w:tcPr>
          <w:p>
            <w:pPr>
              <w:spacing w:line="240" w:lineRule="auto"/>
              <w:jc w:val="center"/>
              <w:rPr>
                <w:rFonts w:hint="eastAsia" w:ascii="宋体" w:hAnsi="宋体" w:eastAsia="宋体" w:cs="宋体"/>
                <w:sz w:val="21"/>
                <w:szCs w:val="21"/>
                <w:highlight w:val="yellow"/>
              </w:rPr>
            </w:pPr>
          </w:p>
        </w:tc>
        <w:tc>
          <w:tcPr>
            <w:tcW w:w="1414" w:type="dxa"/>
            <w:vMerge w:val="restart"/>
            <w:tcBorders>
              <w:left w:val="single" w:color="auto" w:sz="4" w:space="0"/>
              <w:right w:val="single" w:color="auto" w:sz="8" w:space="0"/>
            </w:tcBorders>
            <w:noWrap w:val="0"/>
            <w:vAlign w:val="center"/>
          </w:tcPr>
          <w:p>
            <w:pPr>
              <w:spacing w:line="240" w:lineRule="auto"/>
              <w:jc w:val="right"/>
              <w:rPr>
                <w:rFonts w:hint="eastAsia" w:ascii="宋体" w:hAnsi="宋体" w:eastAsia="宋体" w:cs="宋体"/>
                <w:sz w:val="21"/>
                <w:szCs w:val="21"/>
                <w:highlight w:val="yellow"/>
              </w:rPr>
            </w:pPr>
            <w:r>
              <w:rPr>
                <w:rFonts w:hint="eastAsia" w:ascii="宋体" w:hAnsi="宋体" w:eastAsia="宋体" w:cs="宋体"/>
                <w:sz w:val="21"/>
                <w:szCs w:val="21"/>
                <w:highlight w:val="yellow"/>
              </w:rPr>
              <w:t>.00元</w:t>
            </w:r>
          </w:p>
        </w:tc>
        <w:tc>
          <w:tcPr>
            <w:tcW w:w="1413" w:type="dxa"/>
            <w:vMerge w:val="restart"/>
            <w:tcBorders>
              <w:left w:val="single" w:color="auto" w:sz="4" w:space="0"/>
              <w:right w:val="single" w:color="auto" w:sz="8" w:space="0"/>
            </w:tcBorders>
            <w:noWrap w:val="0"/>
            <w:vAlign w:val="center"/>
          </w:tcPr>
          <w:p>
            <w:pPr>
              <w:spacing w:line="240" w:lineRule="auto"/>
              <w:jc w:val="right"/>
              <w:rPr>
                <w:rFonts w:hint="eastAsia" w:ascii="宋体" w:hAnsi="宋体" w:eastAsia="宋体" w:cs="宋体"/>
                <w:sz w:val="21"/>
                <w:szCs w:val="21"/>
                <w:highlight w:val="yellow"/>
              </w:rPr>
            </w:pPr>
            <w:r>
              <w:rPr>
                <w:rFonts w:hint="eastAsia" w:ascii="宋体" w:hAnsi="宋体" w:eastAsia="宋体" w:cs="宋体"/>
                <w:bCs/>
                <w:sz w:val="21"/>
                <w:szCs w:val="21"/>
                <w:highlight w:val="yellow"/>
              </w:rPr>
              <w:t>.00元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471" w:type="dxa"/>
            <w:vMerge w:val="continue"/>
            <w:tcBorders>
              <w:left w:val="single" w:color="auto" w:sz="8" w:space="0"/>
              <w:right w:val="single" w:color="auto" w:sz="4" w:space="0"/>
            </w:tcBorders>
            <w:noWrap w:val="0"/>
            <w:vAlign w:val="center"/>
          </w:tcPr>
          <w:p>
            <w:pPr>
              <w:adjustRightInd w:val="0"/>
              <w:snapToGrid w:val="0"/>
              <w:spacing w:line="240" w:lineRule="auto"/>
              <w:jc w:val="center"/>
              <w:rPr>
                <w:rFonts w:hint="eastAsia" w:ascii="宋体" w:hAnsi="宋体" w:eastAsia="宋体" w:cs="宋体"/>
                <w:sz w:val="21"/>
                <w:szCs w:val="21"/>
              </w:rPr>
            </w:pPr>
          </w:p>
        </w:tc>
        <w:tc>
          <w:tcPr>
            <w:tcW w:w="2049" w:type="dxa"/>
            <w:tcBorders>
              <w:left w:val="single" w:color="auto" w:sz="8" w:space="0"/>
              <w:right w:val="single" w:color="auto" w:sz="4" w:space="0"/>
            </w:tcBorders>
            <w:noWrap w:val="0"/>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highlight w:val="yellow"/>
              </w:rPr>
              <w:t>填医疗器械注册证上设备的名称，如无注册证填“无”</w:t>
            </w:r>
          </w:p>
        </w:tc>
        <w:tc>
          <w:tcPr>
            <w:tcW w:w="1720" w:type="dxa"/>
            <w:vMerge w:val="continue"/>
            <w:tcBorders>
              <w:left w:val="single" w:color="auto" w:sz="4" w:space="0"/>
              <w:right w:val="single" w:color="auto" w:sz="4" w:space="0"/>
            </w:tcBorders>
            <w:noWrap w:val="0"/>
            <w:vAlign w:val="center"/>
          </w:tcPr>
          <w:p>
            <w:pPr>
              <w:adjustRightInd w:val="0"/>
              <w:snapToGrid w:val="0"/>
              <w:spacing w:line="240" w:lineRule="auto"/>
              <w:jc w:val="center"/>
              <w:rPr>
                <w:rFonts w:hint="eastAsia" w:ascii="宋体" w:hAnsi="宋体" w:eastAsia="宋体" w:cs="宋体"/>
                <w:sz w:val="21"/>
                <w:szCs w:val="21"/>
              </w:rPr>
            </w:pPr>
          </w:p>
        </w:tc>
        <w:tc>
          <w:tcPr>
            <w:tcW w:w="785" w:type="dxa"/>
            <w:vMerge w:val="continue"/>
            <w:tcBorders>
              <w:left w:val="single" w:color="auto" w:sz="4" w:space="0"/>
              <w:right w:val="single" w:color="auto" w:sz="4" w:space="0"/>
            </w:tcBorders>
            <w:noWrap w:val="0"/>
            <w:vAlign w:val="center"/>
          </w:tcPr>
          <w:p>
            <w:pPr>
              <w:adjustRightInd w:val="0"/>
              <w:snapToGrid w:val="0"/>
              <w:spacing w:line="240" w:lineRule="auto"/>
              <w:jc w:val="center"/>
              <w:rPr>
                <w:rFonts w:hint="eastAsia" w:ascii="宋体" w:hAnsi="宋体" w:eastAsia="宋体" w:cs="宋体"/>
                <w:sz w:val="21"/>
                <w:szCs w:val="21"/>
              </w:rPr>
            </w:pPr>
          </w:p>
        </w:tc>
        <w:tc>
          <w:tcPr>
            <w:tcW w:w="628" w:type="dxa"/>
            <w:vMerge w:val="continue"/>
            <w:tcBorders>
              <w:left w:val="single" w:color="auto" w:sz="4" w:space="0"/>
              <w:bottom w:val="single" w:color="auto" w:sz="8" w:space="0"/>
              <w:right w:val="single" w:color="auto" w:sz="4" w:space="0"/>
            </w:tcBorders>
            <w:noWrap w:val="0"/>
            <w:vAlign w:val="center"/>
          </w:tcPr>
          <w:p>
            <w:pPr>
              <w:adjustRightInd w:val="0"/>
              <w:snapToGrid w:val="0"/>
              <w:spacing w:line="240" w:lineRule="auto"/>
              <w:jc w:val="center"/>
              <w:rPr>
                <w:rFonts w:hint="eastAsia" w:ascii="宋体" w:hAnsi="宋体" w:eastAsia="宋体" w:cs="宋体"/>
                <w:sz w:val="21"/>
                <w:szCs w:val="21"/>
              </w:rPr>
            </w:pPr>
          </w:p>
        </w:tc>
        <w:tc>
          <w:tcPr>
            <w:tcW w:w="1414" w:type="dxa"/>
            <w:vMerge w:val="continue"/>
            <w:tcBorders>
              <w:left w:val="single" w:color="auto" w:sz="4" w:space="0"/>
              <w:bottom w:val="nil"/>
              <w:right w:val="single" w:color="auto" w:sz="8" w:space="0"/>
            </w:tcBorders>
            <w:noWrap w:val="0"/>
            <w:vAlign w:val="center"/>
          </w:tcPr>
          <w:p>
            <w:pPr>
              <w:adjustRightInd w:val="0"/>
              <w:snapToGrid w:val="0"/>
              <w:spacing w:line="240" w:lineRule="auto"/>
              <w:jc w:val="center"/>
              <w:rPr>
                <w:rFonts w:hint="eastAsia" w:ascii="宋体" w:hAnsi="宋体" w:eastAsia="宋体" w:cs="宋体"/>
                <w:sz w:val="21"/>
                <w:szCs w:val="21"/>
              </w:rPr>
            </w:pPr>
          </w:p>
        </w:tc>
        <w:tc>
          <w:tcPr>
            <w:tcW w:w="1413" w:type="dxa"/>
            <w:vMerge w:val="continue"/>
            <w:tcBorders>
              <w:left w:val="single" w:color="auto" w:sz="4" w:space="0"/>
              <w:bottom w:val="nil"/>
              <w:right w:val="single" w:color="auto" w:sz="8" w:space="0"/>
            </w:tcBorders>
            <w:noWrap w:val="0"/>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trPr>
        <w:tc>
          <w:tcPr>
            <w:tcW w:w="8480" w:type="dxa"/>
            <w:gridSpan w:val="7"/>
            <w:tcBorders>
              <w:left w:val="single" w:color="auto" w:sz="8" w:space="0"/>
              <w:right w:val="single" w:color="auto" w:sz="8" w:space="0"/>
            </w:tcBorders>
            <w:noWrap w:val="0"/>
            <w:vAlign w:val="center"/>
          </w:tcPr>
          <w:p>
            <w:pPr>
              <w:spacing w:line="240" w:lineRule="auto"/>
              <w:rPr>
                <w:rFonts w:hint="eastAsia" w:ascii="宋体" w:hAnsi="宋体" w:eastAsia="宋体" w:cs="宋体"/>
                <w:sz w:val="21"/>
                <w:szCs w:val="21"/>
              </w:rPr>
            </w:pPr>
            <w:r>
              <w:rPr>
                <w:rFonts w:hint="eastAsia" w:ascii="宋体" w:hAnsi="宋体" w:eastAsia="宋体" w:cs="宋体"/>
                <w:sz w:val="21"/>
                <w:szCs w:val="21"/>
              </w:rPr>
              <w:t>合计总额：</w:t>
            </w:r>
            <w:r>
              <w:rPr>
                <w:rFonts w:hint="eastAsia" w:ascii="宋体" w:hAnsi="宋体" w:eastAsia="宋体" w:cs="宋体"/>
                <w:sz w:val="21"/>
                <w:szCs w:val="21"/>
                <w:highlight w:val="yellow"/>
              </w:rPr>
              <w:t>人民币</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w:t>
            </w:r>
            <w:r>
              <w:rPr>
                <w:rFonts w:hint="eastAsia" w:ascii="宋体" w:hAnsi="宋体" w:eastAsia="宋体" w:cs="宋体"/>
                <w:bCs/>
                <w:sz w:val="21"/>
                <w:szCs w:val="21"/>
                <w:highlight w:val="yellow"/>
                <w:u w:val="single"/>
              </w:rPr>
              <w:t xml:space="preserve">      .00</w:t>
            </w:r>
            <w:r>
              <w:rPr>
                <w:rFonts w:hint="eastAsia" w:ascii="宋体" w:hAnsi="宋体" w:eastAsia="宋体" w:cs="宋体"/>
                <w:sz w:val="21"/>
                <w:szCs w:val="21"/>
                <w:highlight w:val="yellow"/>
              </w:rPr>
              <w:t>元；    大写：</w:t>
            </w:r>
            <w:r>
              <w:rPr>
                <w:rFonts w:hint="eastAsia" w:ascii="宋体" w:hAnsi="宋体" w:eastAsia="宋体" w:cs="宋体"/>
                <w:bCs/>
                <w:sz w:val="21"/>
                <w:szCs w:val="21"/>
                <w:highlight w:val="yellow"/>
                <w:u w:val="single"/>
              </w:rPr>
              <w:t xml:space="preserve">          元整</w:t>
            </w:r>
            <w:r>
              <w:rPr>
                <w:rFonts w:hint="eastAsia" w:ascii="宋体" w:hAnsi="宋体" w:eastAsia="宋体" w:cs="宋体"/>
                <w:sz w:val="21"/>
                <w:szCs w:val="21"/>
                <w:highlight w:val="yellow"/>
                <w:u w:val="single"/>
              </w:rPr>
              <w:t xml:space="preserve">  </w:t>
            </w:r>
            <w:r>
              <w:rPr>
                <w:rFonts w:hint="eastAsia" w:ascii="宋体" w:hAnsi="宋体" w:eastAsia="宋体" w:cs="宋体"/>
                <w:sz w:val="21"/>
                <w:szCs w:val="21"/>
                <w:u w:val="single"/>
              </w:rPr>
              <w:t>。</w:t>
            </w:r>
          </w:p>
        </w:tc>
      </w:tr>
    </w:tbl>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注：1. 配置见合同附件。</w:t>
      </w:r>
    </w:p>
    <w:p>
      <w:pPr>
        <w:spacing w:line="240" w:lineRule="auto"/>
        <w:ind w:firstLine="840" w:firstLineChars="4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性能参数见投标文件</w:t>
      </w:r>
      <w:r>
        <w:rPr>
          <w:rFonts w:hint="eastAsia" w:ascii="宋体" w:hAnsi="宋体" w:eastAsia="宋体" w:cs="宋体"/>
          <w:sz w:val="21"/>
          <w:szCs w:val="21"/>
          <w:lang w:eastAsia="zh-CN"/>
        </w:rPr>
        <w:t>。</w:t>
      </w:r>
    </w:p>
    <w:p>
      <w:pPr>
        <w:spacing w:line="240" w:lineRule="auto"/>
        <w:ind w:firstLine="840" w:firstLineChars="400"/>
        <w:rPr>
          <w:rFonts w:hint="eastAsia" w:ascii="宋体" w:hAnsi="宋体" w:eastAsia="宋体" w:cs="宋体"/>
          <w:sz w:val="21"/>
          <w:szCs w:val="21"/>
          <w:highlight w:val="yellow"/>
          <w:lang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1</w:t>
      </w:r>
      <w:r>
        <w:rPr>
          <w:rFonts w:hint="eastAsia" w:ascii="宋体" w:hAnsi="宋体" w:eastAsia="宋体" w:cs="宋体"/>
          <w:sz w:val="21"/>
          <w:szCs w:val="21"/>
          <w:highlight w:val="yellow"/>
          <w:lang w:val="en-US" w:eastAsia="zh-CN"/>
        </w:rPr>
        <w:t>无注册证或备案证：合同列表</w:t>
      </w:r>
      <w:r>
        <w:rPr>
          <w:rFonts w:hint="eastAsia" w:ascii="宋体" w:hAnsi="宋体" w:eastAsia="宋体" w:cs="宋体"/>
          <w:sz w:val="21"/>
          <w:szCs w:val="21"/>
          <w:highlight w:val="yellow"/>
        </w:rPr>
        <w:t>商品</w:t>
      </w:r>
      <w:r>
        <w:rPr>
          <w:rFonts w:hint="eastAsia" w:ascii="宋体" w:hAnsi="宋体" w:eastAsia="宋体" w:cs="宋体"/>
          <w:sz w:val="21"/>
          <w:szCs w:val="21"/>
          <w:highlight w:val="yellow"/>
          <w:lang w:eastAsia="zh-CN"/>
        </w:rPr>
        <w:t>内容</w:t>
      </w:r>
      <w:r>
        <w:rPr>
          <w:rFonts w:hint="eastAsia" w:ascii="宋体" w:hAnsi="宋体" w:eastAsia="宋体" w:cs="宋体"/>
          <w:sz w:val="21"/>
          <w:szCs w:val="21"/>
          <w:highlight w:val="yellow"/>
        </w:rPr>
        <w:t>、设备实物铭牌</w:t>
      </w:r>
      <w:r>
        <w:rPr>
          <w:rFonts w:hint="eastAsia" w:ascii="宋体" w:hAnsi="宋体" w:eastAsia="宋体" w:cs="宋体"/>
          <w:sz w:val="21"/>
          <w:szCs w:val="21"/>
          <w:highlight w:val="yellow"/>
          <w:lang w:eastAsia="zh-CN"/>
        </w:rPr>
        <w:t>内容</w:t>
      </w:r>
      <w:r>
        <w:rPr>
          <w:rFonts w:hint="eastAsia" w:ascii="宋体" w:hAnsi="宋体" w:eastAsia="宋体" w:cs="宋体"/>
          <w:sz w:val="21"/>
          <w:szCs w:val="21"/>
          <w:highlight w:val="yellow"/>
        </w:rPr>
        <w:t>以及</w:t>
      </w:r>
      <w:r>
        <w:rPr>
          <w:rFonts w:hint="eastAsia" w:ascii="宋体" w:hAnsi="宋体" w:eastAsia="宋体" w:cs="宋体"/>
          <w:sz w:val="21"/>
          <w:szCs w:val="21"/>
          <w:highlight w:val="yellow"/>
          <w:lang w:eastAsia="zh-CN"/>
        </w:rPr>
        <w:t>投</w:t>
      </w:r>
      <w:r>
        <w:rPr>
          <w:rFonts w:hint="eastAsia" w:ascii="宋体" w:hAnsi="宋体" w:eastAsia="宋体" w:cs="宋体"/>
          <w:sz w:val="21"/>
          <w:szCs w:val="21"/>
          <w:highlight w:val="yellow"/>
        </w:rPr>
        <w:t>标文件中</w:t>
      </w:r>
      <w:r>
        <w:rPr>
          <w:rFonts w:hint="eastAsia" w:ascii="宋体" w:hAnsi="宋体" w:eastAsia="宋体" w:cs="宋体"/>
          <w:sz w:val="21"/>
          <w:szCs w:val="21"/>
          <w:highlight w:val="yellow"/>
          <w:lang w:eastAsia="zh-CN"/>
        </w:rPr>
        <w:t>分项报价表</w:t>
      </w:r>
      <w:r>
        <w:rPr>
          <w:rFonts w:hint="eastAsia" w:ascii="宋体" w:hAnsi="宋体" w:eastAsia="宋体" w:cs="宋体"/>
          <w:sz w:val="21"/>
          <w:szCs w:val="21"/>
          <w:highlight w:val="yellow"/>
        </w:rPr>
        <w:t>内容保持一致性</w:t>
      </w:r>
      <w:r>
        <w:rPr>
          <w:rFonts w:hint="eastAsia" w:ascii="宋体" w:hAnsi="宋体" w:eastAsia="宋体" w:cs="宋体"/>
          <w:sz w:val="21"/>
          <w:szCs w:val="21"/>
          <w:highlight w:val="yellow"/>
          <w:lang w:eastAsia="zh-CN"/>
        </w:rPr>
        <w:t>。</w:t>
      </w:r>
    </w:p>
    <w:p>
      <w:pPr>
        <w:spacing w:line="240" w:lineRule="auto"/>
        <w:ind w:firstLine="840" w:firstLineChars="400"/>
        <w:rPr>
          <w:rFonts w:hint="eastAsia" w:ascii="宋体" w:hAnsi="宋体" w:eastAsia="宋体" w:cs="宋体"/>
          <w:sz w:val="21"/>
          <w:szCs w:val="21"/>
          <w:highlight w:val="yellow"/>
          <w:lang w:eastAsia="zh-CN"/>
        </w:rPr>
      </w:pPr>
      <w:r>
        <w:rPr>
          <w:rFonts w:hint="eastAsia" w:ascii="宋体" w:hAnsi="宋体" w:eastAsia="宋体" w:cs="宋体"/>
          <w:sz w:val="21"/>
          <w:szCs w:val="21"/>
          <w:lang w:val="en-US" w:eastAsia="zh-CN"/>
        </w:rPr>
        <w:t>3.2</w:t>
      </w:r>
      <w:r>
        <w:rPr>
          <w:rFonts w:hint="eastAsia" w:ascii="宋体" w:hAnsi="宋体" w:eastAsia="宋体" w:cs="宋体"/>
          <w:sz w:val="21"/>
          <w:szCs w:val="21"/>
          <w:highlight w:val="yellow"/>
          <w:lang w:val="en-US" w:eastAsia="zh-CN"/>
        </w:rPr>
        <w:t>有注册证或备案证：合同列表中</w:t>
      </w:r>
      <w:r>
        <w:rPr>
          <w:rFonts w:hint="eastAsia" w:ascii="宋体" w:hAnsi="宋体" w:eastAsia="宋体" w:cs="宋体"/>
          <w:sz w:val="21"/>
          <w:szCs w:val="21"/>
          <w:highlight w:val="yellow"/>
        </w:rPr>
        <w:t>注册证</w:t>
      </w:r>
      <w:r>
        <w:rPr>
          <w:rFonts w:hint="eastAsia" w:ascii="宋体" w:hAnsi="宋体" w:eastAsia="宋体" w:cs="宋体"/>
          <w:sz w:val="21"/>
          <w:szCs w:val="21"/>
          <w:highlight w:val="yellow"/>
          <w:lang w:eastAsia="zh-CN"/>
        </w:rPr>
        <w:t>内容与</w:t>
      </w:r>
      <w:r>
        <w:rPr>
          <w:rFonts w:hint="eastAsia" w:ascii="宋体" w:hAnsi="宋体" w:eastAsia="宋体" w:cs="宋体"/>
          <w:sz w:val="21"/>
          <w:szCs w:val="21"/>
          <w:highlight w:val="yellow"/>
          <w:lang w:val="en-US" w:eastAsia="zh-CN"/>
        </w:rPr>
        <w:t>设备实物铭牌</w:t>
      </w:r>
      <w:r>
        <w:rPr>
          <w:rFonts w:hint="eastAsia" w:ascii="宋体" w:hAnsi="宋体" w:eastAsia="宋体" w:cs="宋体"/>
          <w:sz w:val="21"/>
          <w:szCs w:val="21"/>
          <w:highlight w:val="yellow"/>
        </w:rPr>
        <w:t>内容保持一致性</w:t>
      </w:r>
      <w:r>
        <w:rPr>
          <w:rFonts w:hint="eastAsia" w:ascii="宋体" w:hAnsi="宋体" w:eastAsia="宋体" w:cs="宋体"/>
          <w:sz w:val="21"/>
          <w:szCs w:val="21"/>
          <w:highlight w:val="yellow"/>
          <w:lang w:eastAsia="zh-CN"/>
        </w:rPr>
        <w:t>；</w:t>
      </w:r>
      <w:r>
        <w:rPr>
          <w:rFonts w:hint="eastAsia" w:ascii="宋体" w:hAnsi="宋体" w:eastAsia="宋体" w:cs="宋体"/>
          <w:sz w:val="21"/>
          <w:szCs w:val="21"/>
          <w:highlight w:val="yellow"/>
          <w:lang w:val="en-US" w:eastAsia="zh-CN"/>
        </w:rPr>
        <w:t>合同列表中商品</w:t>
      </w:r>
      <w:r>
        <w:rPr>
          <w:rFonts w:hint="eastAsia" w:ascii="宋体" w:hAnsi="宋体" w:eastAsia="宋体" w:cs="宋体"/>
          <w:sz w:val="21"/>
          <w:szCs w:val="21"/>
          <w:highlight w:val="yellow"/>
        </w:rPr>
        <w:t>名称</w:t>
      </w:r>
      <w:r>
        <w:rPr>
          <w:rFonts w:hint="eastAsia" w:ascii="宋体" w:hAnsi="宋体" w:eastAsia="宋体" w:cs="宋体"/>
          <w:sz w:val="21"/>
          <w:szCs w:val="21"/>
          <w:highlight w:val="yellow"/>
          <w:lang w:eastAsia="zh-CN"/>
        </w:rPr>
        <w:t>与投</w:t>
      </w:r>
      <w:r>
        <w:rPr>
          <w:rFonts w:hint="eastAsia" w:ascii="宋体" w:hAnsi="宋体" w:eastAsia="宋体" w:cs="宋体"/>
          <w:sz w:val="21"/>
          <w:szCs w:val="21"/>
          <w:highlight w:val="yellow"/>
        </w:rPr>
        <w:t>标文件中货物名称内容保持一致性</w:t>
      </w:r>
      <w:r>
        <w:rPr>
          <w:rFonts w:hint="eastAsia" w:ascii="宋体" w:hAnsi="宋体" w:eastAsia="宋体" w:cs="宋体"/>
          <w:sz w:val="21"/>
          <w:szCs w:val="21"/>
          <w:highlight w:val="yellow"/>
          <w:lang w:eastAsia="zh-CN"/>
        </w:rPr>
        <w:t>。</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二、合同金额</w:t>
      </w:r>
    </w:p>
    <w:p>
      <w:pPr>
        <w:spacing w:line="240" w:lineRule="auto"/>
        <w:ind w:left="-107" w:leftChars="-51" w:firstLine="539" w:firstLineChars="257"/>
        <w:rPr>
          <w:rFonts w:hint="eastAsia" w:ascii="宋体" w:hAnsi="宋体" w:eastAsia="宋体" w:cs="宋体"/>
          <w:sz w:val="21"/>
          <w:szCs w:val="21"/>
        </w:rPr>
      </w:pPr>
      <w:r>
        <w:rPr>
          <w:rFonts w:hint="eastAsia" w:ascii="宋体" w:hAnsi="宋体" w:eastAsia="宋体" w:cs="宋体"/>
          <w:sz w:val="21"/>
          <w:szCs w:val="21"/>
        </w:rPr>
        <w:t>合同金额为人民币（大写）：</w:t>
      </w:r>
      <w:r>
        <w:rPr>
          <w:rFonts w:hint="eastAsia" w:ascii="宋体" w:hAnsi="宋体" w:eastAsia="宋体" w:cs="宋体"/>
          <w:bCs/>
          <w:sz w:val="21"/>
          <w:szCs w:val="21"/>
          <w:highlight w:val="yellow"/>
          <w:u w:val="single"/>
        </w:rPr>
        <w:t xml:space="preserve">        元整</w:t>
      </w:r>
      <w:r>
        <w:rPr>
          <w:rFonts w:hint="eastAsia" w:ascii="宋体" w:hAnsi="宋体" w:eastAsia="宋体" w:cs="宋体"/>
          <w:sz w:val="21"/>
          <w:szCs w:val="21"/>
          <w:highlight w:val="yellow"/>
        </w:rPr>
        <w:t>（</w:t>
      </w:r>
      <w:r>
        <w:rPr>
          <w:rFonts w:hint="eastAsia" w:ascii="宋体" w:hAnsi="宋体" w:eastAsia="宋体" w:cs="宋体"/>
          <w:bCs/>
          <w:sz w:val="21"/>
          <w:szCs w:val="21"/>
          <w:highlight w:val="yellow"/>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w:t>
      </w:r>
      <w:r>
        <w:rPr>
          <w:rFonts w:hint="eastAsia" w:ascii="宋体" w:hAnsi="宋体" w:eastAsia="宋体" w:cs="宋体"/>
          <w:bCs/>
          <w:sz w:val="21"/>
          <w:szCs w:val="21"/>
          <w:highlight w:val="yellow"/>
          <w:u w:val="single"/>
        </w:rPr>
        <w:t xml:space="preserve">      .00</w:t>
      </w:r>
      <w:r>
        <w:rPr>
          <w:rFonts w:hint="eastAsia" w:ascii="宋体" w:hAnsi="宋体" w:eastAsia="宋体" w:cs="宋体"/>
          <w:sz w:val="21"/>
          <w:szCs w:val="21"/>
        </w:rPr>
        <w:t>元）。合同总额包括乙方设计、安装、随机零配件、标配工具、运输保险、调试、培训、质保期服务、各项税费等。本合同执行期间合同总金额不变。甲方无须另向乙方支付本合同规定之外的其他任何费用。</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三、合同组成</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详细价格、技术说明及其它有关合同设备的特定信息由合同附件说明。所有附件及本项目招、投标文件、会议纪要、协议等均为本合同不可分割之一部分。</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四、交货时间及交货地点</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1、交货时间：双方签订合同后，乙方自合同签订之日</w:t>
      </w:r>
      <w:r>
        <w:rPr>
          <w:rFonts w:hint="eastAsia" w:ascii="宋体" w:hAnsi="宋体" w:eastAsia="宋体" w:cs="宋体"/>
          <w:sz w:val="21"/>
          <w:szCs w:val="21"/>
          <w:highlight w:val="yellow"/>
        </w:rPr>
        <w:t>起</w:t>
      </w:r>
      <w:r>
        <w:rPr>
          <w:rFonts w:hint="eastAsia" w:ascii="宋体" w:hAnsi="宋体" w:eastAsia="宋体" w:cs="宋体"/>
          <w:sz w:val="21"/>
          <w:szCs w:val="21"/>
          <w:highlight w:val="yellow"/>
          <w:u w:val="single"/>
        </w:rPr>
        <w:t xml:space="preserve">   </w:t>
      </w:r>
      <w:r>
        <w:rPr>
          <w:rFonts w:hint="eastAsia" w:ascii="宋体" w:hAnsi="宋体" w:eastAsia="宋体" w:cs="宋体"/>
          <w:sz w:val="21"/>
          <w:szCs w:val="21"/>
          <w:highlight w:val="yellow"/>
        </w:rPr>
        <w:t>日</w:t>
      </w:r>
      <w:r>
        <w:rPr>
          <w:rFonts w:hint="eastAsia" w:ascii="宋体" w:hAnsi="宋体" w:eastAsia="宋体" w:cs="宋体"/>
          <w:sz w:val="21"/>
          <w:szCs w:val="21"/>
        </w:rPr>
        <w:t>历天内完成设备的供货、安装、调试，并交付给甲方正常使用。</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2、交货地点：甲方指定地点。</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五、包装、保险及发运、保管要求</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1、设备材料的包装应是制造商原厂包装，其包装均应有良好的防湿、防锈、防潮、防雨、防腐及防碰撞的措施。</w:t>
      </w:r>
      <w:r>
        <w:rPr>
          <w:rFonts w:hint="eastAsia" w:ascii="宋体" w:hAnsi="宋体" w:eastAsia="宋体" w:cs="宋体"/>
          <w:sz w:val="21"/>
          <w:szCs w:val="21"/>
          <w:lang w:eastAsia="zh-CN"/>
        </w:rPr>
        <w:t>中标</w:t>
      </w:r>
      <w:r>
        <w:rPr>
          <w:rFonts w:hint="eastAsia" w:ascii="宋体" w:hAnsi="宋体" w:eastAsia="宋体" w:cs="宋体"/>
          <w:sz w:val="21"/>
          <w:szCs w:val="21"/>
        </w:rPr>
        <w:t>设备的包装须符合《商品包装政府采购需求标准（试行）》及《快递包装政府采购需求标准（试行）》的要求。凡由于包装不良造成的损失和由此产生的费用均由乙方承担。</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2、乙方负责将设备材料货到现场过程中的全部运输，包括装卸车、货物现场的搬运。</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3、乙方应提供设备装箱清单，按装箱清单验收货物。</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4、设备材料在现场的保管由乙方负责，直至项目验收完毕。</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5、设备材料在安装调试验收合格前的保险由乙方负责，乙方负责其派出的现场服务人员人身意外保险。</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6、设备材料至甲方指定的使用现场的包装、保险及发运、保管等环节和费用均由乙方负责。</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六、安装、调试与验收</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1、乙方负责设备的安装调试以及所有应需的线材与备件，安装所需工具设施物料由乙方自备、自费运到现场，完工后自费搬走。完工后施工现场的垃圾清理和包装物的回收由乙方负责。</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2、乙方应提交详细项目安装进度表，给出项目详细的验收方案，包括验收项目、验收标准，验收实施方法等。</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3、乙方应设安装负责人，负责安装协调管理工作，派有经验的技术人员到现场进行设备的安装和调试，处理设备的质量和数量短缺等问题，并应对设备质量全面负责。</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4、设备的拆箱、安装、通电、调试等工作由乙方负责，但应在甲方指定人员的参与下进行。所有设备、器材在开箱时应完好，无破损。配置与装箱清单相符。数量、质量及性能不低于本合同中提出的要求。</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5、设备的调试、验收由甲乙双方及相关人员依照国家有关标准、合同及有关附件要求进行，重要设备在验收时，应有制造商技术人员现场协助验收。</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七、质保要求</w:t>
      </w:r>
    </w:p>
    <w:p>
      <w:pPr>
        <w:spacing w:line="240" w:lineRule="auto"/>
        <w:ind w:firstLine="480"/>
        <w:rPr>
          <w:rFonts w:hint="eastAsia" w:ascii="宋体" w:hAnsi="宋体" w:eastAsia="宋体" w:cs="宋体"/>
          <w:sz w:val="21"/>
          <w:szCs w:val="21"/>
        </w:rPr>
      </w:pPr>
      <w:r>
        <w:rPr>
          <w:rFonts w:hint="eastAsia" w:ascii="宋体" w:hAnsi="宋体" w:eastAsia="宋体" w:cs="宋体"/>
          <w:sz w:val="21"/>
          <w:szCs w:val="21"/>
        </w:rPr>
        <w:t>设备验收合格后，</w:t>
      </w:r>
      <w:r>
        <w:rPr>
          <w:rFonts w:hint="eastAsia" w:ascii="宋体" w:hAnsi="宋体" w:eastAsia="宋体" w:cs="宋体"/>
          <w:sz w:val="21"/>
          <w:szCs w:val="21"/>
          <w:lang w:eastAsia="zh-Hans"/>
        </w:rPr>
        <w:t>整机上门</w:t>
      </w:r>
      <w:r>
        <w:rPr>
          <w:rFonts w:hint="eastAsia" w:ascii="宋体" w:hAnsi="宋体" w:eastAsia="宋体" w:cs="宋体"/>
          <w:sz w:val="21"/>
          <w:szCs w:val="21"/>
          <w:highlight w:val="yellow"/>
        </w:rPr>
        <w:t>保修</w:t>
      </w:r>
      <w:r>
        <w:rPr>
          <w:rFonts w:hint="eastAsia" w:ascii="宋体" w:hAnsi="宋体" w:eastAsia="宋体" w:cs="宋体"/>
          <w:sz w:val="21"/>
          <w:szCs w:val="21"/>
          <w:highlight w:val="yellow"/>
          <w:u w:val="single"/>
        </w:rPr>
        <w:t xml:space="preserve">    </w:t>
      </w:r>
      <w:r>
        <w:rPr>
          <w:rFonts w:hint="eastAsia" w:ascii="宋体" w:hAnsi="宋体" w:eastAsia="宋体" w:cs="宋体"/>
          <w:sz w:val="21"/>
          <w:szCs w:val="21"/>
          <w:highlight w:val="yellow"/>
        </w:rPr>
        <w:t>年</w:t>
      </w:r>
      <w:r>
        <w:rPr>
          <w:rFonts w:hint="eastAsia" w:ascii="宋体" w:hAnsi="宋体" w:eastAsia="宋体" w:cs="宋体"/>
          <w:sz w:val="21"/>
          <w:szCs w:val="21"/>
        </w:rPr>
        <w:t>，保修期内对仪器正常使用所产生的故障及损坏的零配件（不包括消耗品）进行维修和更换（同时免收其他任何费用）,乙方需提供设备生产商</w:t>
      </w:r>
      <w:r>
        <w:rPr>
          <w:rFonts w:hint="eastAsia" w:ascii="宋体" w:hAnsi="宋体" w:eastAsia="宋体" w:cs="宋体"/>
          <w:sz w:val="21"/>
          <w:szCs w:val="21"/>
          <w:lang w:eastAsia="zh-Hans"/>
        </w:rPr>
        <w:t>或国内总代理</w:t>
      </w:r>
      <w:r>
        <w:rPr>
          <w:rFonts w:hint="eastAsia" w:ascii="宋体" w:hAnsi="宋体" w:eastAsia="宋体" w:cs="宋体"/>
          <w:sz w:val="21"/>
          <w:szCs w:val="21"/>
        </w:rPr>
        <w:t>上述保修方案的服务书。该服务书包括但不限于售后服务内容及联系电话、招标项目编号、招标项目名称、所投设备名称、招标人名称、制造商或国内总代理名称、落款日期等内容。（</w:t>
      </w:r>
      <w:r>
        <w:rPr>
          <w:rFonts w:hint="eastAsia" w:ascii="宋体" w:hAnsi="宋体" w:eastAsia="宋体" w:cs="宋体"/>
          <w:sz w:val="21"/>
          <w:szCs w:val="21"/>
          <w:lang w:val="zh-CN"/>
        </w:rPr>
        <w:t>由此产生的费用已包含在合同总金额中。</w:t>
      </w:r>
      <w:r>
        <w:rPr>
          <w:rFonts w:hint="eastAsia" w:ascii="宋体" w:hAnsi="宋体" w:eastAsia="宋体" w:cs="宋体"/>
          <w:sz w:val="21"/>
          <w:szCs w:val="21"/>
        </w:rPr>
        <w:t>）</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八、技术和售后服务</w:t>
      </w:r>
    </w:p>
    <w:p>
      <w:pPr>
        <w:spacing w:line="240" w:lineRule="auto"/>
        <w:ind w:firstLine="420" w:firstLineChars="200"/>
        <w:rPr>
          <w:rFonts w:hint="eastAsia" w:ascii="宋体" w:hAnsi="宋体" w:eastAsia="宋体" w:cs="宋体"/>
          <w:sz w:val="21"/>
          <w:szCs w:val="21"/>
          <w:highlight w:val="yellow"/>
          <w:lang w:val="en-US" w:eastAsia="zh-CN"/>
        </w:rPr>
      </w:pPr>
      <w:r>
        <w:rPr>
          <w:rFonts w:hint="eastAsia" w:ascii="宋体" w:hAnsi="宋体" w:eastAsia="宋体" w:cs="宋体"/>
          <w:sz w:val="21"/>
          <w:szCs w:val="21"/>
          <w:highlight w:val="yellow"/>
          <w:lang w:val="en-US" w:eastAsia="zh-CN"/>
        </w:rPr>
        <w:t>1、乙方应保证所提供的设备是制造日期距交货时间不能超过1年（国产设备）或2年（进口设备），是全新的、未使用过的设备，并符合国家有关标准、制造厂标准及合同技术标准要求。</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如</w:t>
      </w:r>
      <w:r>
        <w:rPr>
          <w:rFonts w:hint="eastAsia" w:ascii="宋体" w:hAnsi="宋体" w:eastAsia="宋体" w:cs="宋体"/>
          <w:sz w:val="21"/>
          <w:szCs w:val="21"/>
        </w:rPr>
        <w:t>进口产品必须提供商检部门的检验证明及合法进货渠道证明。</w:t>
      </w:r>
    </w:p>
    <w:p>
      <w:pPr>
        <w:spacing w:line="24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3、</w:t>
      </w:r>
      <w:r>
        <w:rPr>
          <w:rFonts w:hint="eastAsia" w:ascii="宋体" w:hAnsi="宋体" w:eastAsia="宋体" w:cs="宋体"/>
          <w:sz w:val="21"/>
          <w:szCs w:val="21"/>
          <w:highlight w:val="none"/>
        </w:rPr>
        <w:t>乙方需提供</w:t>
      </w:r>
      <w:r>
        <w:rPr>
          <w:rFonts w:hint="eastAsia" w:ascii="宋体" w:hAnsi="宋体" w:eastAsia="宋体" w:cs="宋体"/>
          <w:sz w:val="21"/>
          <w:szCs w:val="21"/>
          <w:highlight w:val="none"/>
          <w:lang w:eastAsia="zh-Hans"/>
        </w:rPr>
        <w:t>产品国内总代理</w:t>
      </w:r>
      <w:r>
        <w:rPr>
          <w:rFonts w:hint="eastAsia" w:ascii="宋体" w:hAnsi="宋体" w:eastAsia="宋体" w:cs="宋体"/>
          <w:sz w:val="21"/>
          <w:szCs w:val="21"/>
          <w:highlight w:val="none"/>
          <w:lang w:eastAsia="zh-CN"/>
        </w:rPr>
        <w:t>商</w:t>
      </w:r>
      <w:r>
        <w:rPr>
          <w:rFonts w:hint="eastAsia" w:ascii="宋体" w:hAnsi="宋体" w:eastAsia="宋体" w:cs="宋体"/>
          <w:sz w:val="21"/>
          <w:szCs w:val="21"/>
          <w:highlight w:val="none"/>
          <w:lang w:eastAsia="zh-Hans"/>
        </w:rPr>
        <w:t>或产品制造商</w:t>
      </w:r>
      <w:r>
        <w:rPr>
          <w:rFonts w:hint="eastAsia" w:ascii="宋体" w:hAnsi="宋体" w:eastAsia="宋体" w:cs="宋体"/>
          <w:sz w:val="21"/>
          <w:szCs w:val="21"/>
          <w:highlight w:val="none"/>
          <w:lang w:val="en-US" w:eastAsia="zh-Hans"/>
        </w:rPr>
        <w:t>到</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lang w:val="en-US" w:eastAsia="zh-Hans"/>
        </w:rPr>
        <w:t>完整的</w:t>
      </w:r>
      <w:r>
        <w:rPr>
          <w:rFonts w:hint="eastAsia" w:ascii="宋体" w:hAnsi="宋体" w:eastAsia="宋体" w:cs="宋体"/>
          <w:sz w:val="21"/>
          <w:szCs w:val="21"/>
          <w:highlight w:val="none"/>
          <w:lang w:eastAsia="zh-Hans"/>
        </w:rPr>
        <w:t>有效授权书。</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4、如合同设备属于国家强制计量或检定的设备，则验收前乙方须提供国家计量或检定机构所出具的</w:t>
      </w:r>
      <w:r>
        <w:rPr>
          <w:rFonts w:hint="eastAsia" w:ascii="宋体" w:hAnsi="宋体" w:eastAsia="宋体" w:cs="宋体"/>
          <w:sz w:val="21"/>
          <w:szCs w:val="21"/>
          <w:lang w:val="en-US" w:eastAsia="zh-Hans"/>
        </w:rPr>
        <w:t>有效期内的</w:t>
      </w:r>
      <w:r>
        <w:rPr>
          <w:rFonts w:hint="eastAsia" w:ascii="宋体" w:hAnsi="宋体" w:eastAsia="宋体" w:cs="宋体"/>
          <w:sz w:val="21"/>
          <w:szCs w:val="21"/>
        </w:rPr>
        <w:t>合格证书，甲方可协助乙方联系有关部门进行检测，但相关检测费用由乙方承担。</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5、乙方应提供设备的技术文件，包括相应的图纸、操作手册、维修手册（以上手册纸质和电子版各一套）、维修软件及相关维修密码、质量保证文件、服务指南等，这些文件应随同设备一起发运至甲方。</w:t>
      </w:r>
    </w:p>
    <w:p>
      <w:pPr>
        <w:widowControl/>
        <w:autoSpaceDE w:val="0"/>
        <w:autoSpaceDN w:val="0"/>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6、乙方提供基本操作和常见故障排除的培训（</w:t>
      </w:r>
      <w:r>
        <w:rPr>
          <w:rFonts w:hint="eastAsia" w:ascii="宋体" w:hAnsi="宋体" w:eastAsia="宋体" w:cs="宋体"/>
          <w:sz w:val="21"/>
          <w:szCs w:val="21"/>
          <w:highlight w:val="yellow"/>
        </w:rPr>
        <w:t>≥   次/年</w:t>
      </w:r>
      <w:r>
        <w:rPr>
          <w:rFonts w:hint="eastAsia" w:ascii="宋体" w:hAnsi="宋体" w:eastAsia="宋体" w:cs="宋体"/>
          <w:sz w:val="21"/>
          <w:szCs w:val="21"/>
        </w:rPr>
        <w:t>），乙方负责编制培训计划，并向甲方操作人员提供一年不少于1次的现场培训，直至掌握操作技术为止。</w:t>
      </w:r>
      <w:r>
        <w:rPr>
          <w:rFonts w:hint="eastAsia" w:ascii="宋体" w:hAnsi="宋体" w:eastAsia="宋体" w:cs="宋体"/>
          <w:sz w:val="21"/>
          <w:szCs w:val="21"/>
          <w:lang w:val="zh-CN"/>
        </w:rPr>
        <w:t>（该费用已包含在合同总金额中）。</w:t>
      </w:r>
    </w:p>
    <w:p>
      <w:pPr>
        <w:adjustRightInd w:val="0"/>
        <w:snapToGrid w:val="0"/>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highlight w:val="none"/>
        </w:rPr>
        <w:t>设备可开机率≥97﹪/年</w:t>
      </w:r>
      <w:r>
        <w:rPr>
          <w:rFonts w:hint="eastAsia" w:ascii="宋体" w:hAnsi="宋体" w:eastAsia="宋体" w:cs="宋体"/>
          <w:sz w:val="21"/>
          <w:szCs w:val="21"/>
        </w:rPr>
        <w:t>。</w:t>
      </w:r>
    </w:p>
    <w:p>
      <w:pPr>
        <w:adjustRightInd w:val="0"/>
        <w:snapToGrid w:val="0"/>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w:t>
      </w:r>
      <w:r>
        <w:rPr>
          <w:rFonts w:hint="eastAsia" w:ascii="宋体" w:hAnsi="宋体" w:eastAsia="宋体" w:cs="宋体"/>
          <w:sz w:val="21"/>
          <w:szCs w:val="21"/>
          <w:highlight w:val="none"/>
        </w:rPr>
        <w:t>保修期内设备故障在两个月内无法修复</w:t>
      </w:r>
      <w:r>
        <w:rPr>
          <w:rFonts w:hint="eastAsia" w:ascii="宋体" w:hAnsi="宋体" w:eastAsia="宋体" w:cs="宋体"/>
          <w:sz w:val="21"/>
          <w:szCs w:val="21"/>
        </w:rPr>
        <w:t>，乙方立即无条件更换新设备；保修期内因故障导致设备停止使用，按停止使用时间的1：7顺延保修期（即停止使用1天，顺延保</w:t>
      </w:r>
      <w:r>
        <w:rPr>
          <w:rFonts w:hint="eastAsia" w:ascii="宋体" w:hAnsi="宋体" w:eastAsia="宋体" w:cs="宋体"/>
          <w:sz w:val="21"/>
          <w:szCs w:val="21"/>
          <w:lang w:val="en-US" w:eastAsia="zh-Hans"/>
        </w:rPr>
        <w:t>修</w:t>
      </w:r>
      <w:r>
        <w:rPr>
          <w:rFonts w:hint="eastAsia" w:ascii="宋体" w:hAnsi="宋体" w:eastAsia="宋体" w:cs="宋体"/>
          <w:sz w:val="21"/>
          <w:szCs w:val="21"/>
        </w:rPr>
        <w:t>7天）。</w:t>
      </w:r>
    </w:p>
    <w:p>
      <w:pPr>
        <w:widowControl/>
        <w:autoSpaceDE w:val="0"/>
        <w:autoSpaceDN w:val="0"/>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9、保修期后，乙方对设备实行终身上门维修，终身上门保养（</w:t>
      </w:r>
      <w:r>
        <w:rPr>
          <w:rFonts w:hint="eastAsia" w:ascii="宋体" w:hAnsi="宋体" w:eastAsia="宋体" w:cs="宋体"/>
          <w:sz w:val="21"/>
          <w:szCs w:val="21"/>
          <w:highlight w:val="yellow"/>
        </w:rPr>
        <w:t>≥2次/年</w:t>
      </w:r>
      <w:r>
        <w:rPr>
          <w:rFonts w:hint="eastAsia" w:ascii="宋体" w:hAnsi="宋体" w:eastAsia="宋体" w:cs="宋体"/>
          <w:sz w:val="21"/>
          <w:szCs w:val="21"/>
        </w:rPr>
        <w:t>），并提供维修保养报告。</w:t>
      </w:r>
      <w:r>
        <w:rPr>
          <w:rFonts w:hint="eastAsia" w:ascii="宋体" w:hAnsi="宋体" w:eastAsia="宋体" w:cs="宋体"/>
          <w:sz w:val="21"/>
          <w:szCs w:val="21"/>
          <w:lang w:val="zh-CN"/>
        </w:rPr>
        <w:t>（该费用已包含在合同总金额中）。</w:t>
      </w:r>
    </w:p>
    <w:p>
      <w:pPr>
        <w:widowControl/>
        <w:autoSpaceDE w:val="0"/>
        <w:autoSpaceDN w:val="0"/>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10、在本项目的全部设备运行期内，乙方应为所有软件提供升级和版本更换。</w:t>
      </w:r>
      <w:r>
        <w:rPr>
          <w:rFonts w:hint="eastAsia" w:ascii="宋体" w:hAnsi="宋体" w:eastAsia="宋体" w:cs="宋体"/>
          <w:sz w:val="21"/>
          <w:szCs w:val="21"/>
          <w:lang w:val="zh-CN"/>
        </w:rPr>
        <w:t>（该费用已包含在合同总金额中）。</w:t>
      </w:r>
    </w:p>
    <w:p>
      <w:pPr>
        <w:adjustRightInd w:val="0"/>
        <w:snapToGrid w:val="0"/>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11、如</w:t>
      </w:r>
      <w:r>
        <w:rPr>
          <w:rFonts w:hint="eastAsia" w:ascii="宋体" w:hAnsi="宋体" w:eastAsia="宋体" w:cs="宋体"/>
          <w:sz w:val="21"/>
          <w:szCs w:val="21"/>
          <w:lang w:eastAsia="zh-Hans"/>
        </w:rPr>
        <w:t>甲方</w:t>
      </w:r>
      <w:r>
        <w:rPr>
          <w:rFonts w:hint="eastAsia" w:ascii="宋体" w:hAnsi="宋体" w:eastAsia="宋体" w:cs="宋体"/>
          <w:sz w:val="21"/>
          <w:szCs w:val="21"/>
        </w:rPr>
        <w:t>有需要，</w:t>
      </w:r>
      <w:r>
        <w:rPr>
          <w:rFonts w:hint="eastAsia" w:ascii="宋体" w:hAnsi="宋体" w:eastAsia="宋体" w:cs="宋体"/>
          <w:sz w:val="21"/>
          <w:szCs w:val="21"/>
          <w:lang w:eastAsia="zh-Hans"/>
        </w:rPr>
        <w:t>乙方</w:t>
      </w:r>
      <w:r>
        <w:rPr>
          <w:rFonts w:hint="eastAsia" w:ascii="宋体" w:hAnsi="宋体" w:eastAsia="宋体" w:cs="宋体"/>
          <w:sz w:val="21"/>
          <w:szCs w:val="21"/>
        </w:rPr>
        <w:t>应提供设备外接口硬件及接口驱动程序等，协助将设备接入甲方的信息系统，并支付相应接入费用给</w:t>
      </w:r>
      <w:r>
        <w:rPr>
          <w:rFonts w:hint="eastAsia" w:ascii="宋体" w:hAnsi="宋体" w:eastAsia="宋体" w:cs="宋体"/>
          <w:sz w:val="21"/>
          <w:szCs w:val="21"/>
          <w:lang w:eastAsia="zh-Hans"/>
        </w:rPr>
        <w:t>甲方</w:t>
      </w:r>
      <w:r>
        <w:rPr>
          <w:rFonts w:hint="eastAsia" w:ascii="宋体" w:hAnsi="宋体" w:eastAsia="宋体" w:cs="宋体"/>
          <w:sz w:val="21"/>
          <w:szCs w:val="21"/>
        </w:rPr>
        <w:t>相关信息系统的开发公司，</w:t>
      </w:r>
      <w:r>
        <w:rPr>
          <w:rFonts w:hint="eastAsia" w:ascii="宋体" w:hAnsi="宋体" w:eastAsia="宋体" w:cs="宋体"/>
          <w:sz w:val="21"/>
          <w:szCs w:val="21"/>
          <w:lang w:val="en-US" w:eastAsia="zh-CN"/>
        </w:rPr>
        <w:t>具体费用参见以下内容</w:t>
      </w:r>
      <w:r>
        <w:rPr>
          <w:rFonts w:hint="eastAsia" w:ascii="宋体" w:hAnsi="宋体" w:eastAsia="宋体" w:cs="宋体"/>
          <w:sz w:val="21"/>
          <w:szCs w:val="21"/>
        </w:rPr>
        <w:t>，相关费用包含在合同总价中。</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（一）设备接入服务费用：</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1.一般单向通讯：单价7500元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2.一般双向通讯：单价10000元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3.酶标仪双向：单价12000元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4.微生物通讯：</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4.1.BD流水线：单价120000元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4.2.标本前处理系统：单价60000元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4.3.接种仪：单价30000元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4.4.血培养单向：单价10000元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4.5.血培养双向：单价19500元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4.6.全自动鉴定及药敏单向：单价10000元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4.7.全自动鉴定及药敏双向：单价19500元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4.8.手工药敏单向：单价10000元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4.9.手工药敏双向：单价19500元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4.10.质谱仪单向：单价10000元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4.11.质谱仪双向：单价19500元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4.12.中间体：单价30000元起，如果按照每台机器联机费用总和超过3万元，按照每台机器联机费计算</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5.显微镜图像采集：单价19500元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6.流式细胞仪（采图）：单价19500元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6.1.前处理及流水线：</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6.2.罗氏前处理：单价60000元（生化免疫类流水线集成如果涉及与中间体自动审核的集成费增加4万元每条）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6.3.罗氏流水线：单价79500元（生化免疫类流水线集成如果涉及与中间体自动审核的集成费增加4万元每条）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6.4.贝克曼流水线：单价79500元（生化免疫类流水线集成如果涉及与中间体自动审核的集成费增加4万元每条）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6.5.贝克曼前处理：单价60000元（生化免疫类流水线集成如果涉及与中间体自动审核的集成费增加4万元每条）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6.6.日立流水线：单价79500元（生化免疫类流水线集成如果涉及与中间体自动审核的集成费增加4万元每条）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6.7.西门子流水线：单价79500元（生化免疫类流水线集成如果涉及与中间体自动审核的集成费增加4万元每条）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6.8.雅培流水线：单价79500元（生化免疫类流水线集成如果涉及与中间体自动审核的集成费增加4万元每条）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6.9.东亚、贝克曼、西门子、迈瑞等血球流水线：单价30000元（生化免疫类流水线集成如果涉及与中间体自动审核的集成费增加4万元每条）</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6.10.尿流水线：单价30000元</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7.采血系统：</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7.1.全自动（每组）：单价39750元（需配套门诊采血排队叫号系统6万+1万/采集窗口。多采集单元联动的按方案报价）</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7.2.窗口独立式：单价10000元（需配套门诊采血排队叫号系统6万+1万/采集窗口。多采集单元联动的按方案报价）</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8.分拣机：单价39750元（需配套智能标本接收分配系统12万（含计费模式从实时模式调整为队列模式）</w:t>
      </w:r>
    </w:p>
    <w:p>
      <w:pPr>
        <w:pStyle w:val="2"/>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9.标本管道传输系统：单价39750元</w:t>
      </w:r>
    </w:p>
    <w:p>
      <w:pPr>
        <w:pStyle w:val="2"/>
        <w:spacing w:line="240" w:lineRule="auto"/>
        <w:jc w:val="both"/>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二</w:t>
      </w:r>
      <w:r>
        <w:rPr>
          <w:rFonts w:hint="eastAsia" w:ascii="宋体" w:hAnsi="宋体" w:eastAsia="宋体" w:cs="宋体"/>
          <w:sz w:val="21"/>
          <w:szCs w:val="21"/>
        </w:rPr>
        <w:t>）设备接入服务费用：</w:t>
      </w:r>
    </w:p>
    <w:p>
      <w:pPr>
        <w:pStyle w:val="2"/>
        <w:spacing w:line="240" w:lineRule="auto"/>
        <w:jc w:val="both"/>
        <w:rPr>
          <w:rFonts w:hint="eastAsia" w:ascii="宋体" w:hAnsi="宋体" w:eastAsia="宋体" w:cs="宋体"/>
          <w:sz w:val="21"/>
          <w:szCs w:val="21"/>
        </w:rPr>
      </w:pPr>
      <w:r>
        <w:rPr>
          <w:rFonts w:hint="eastAsia" w:ascii="宋体" w:hAnsi="宋体" w:eastAsia="宋体" w:cs="宋体"/>
          <w:sz w:val="21"/>
          <w:szCs w:val="21"/>
        </w:rPr>
        <w:t>1.放射类设备接入：单价30000.00元（如CT、DR、MR、DSA、ECT、PET-CT、胃肠机、乳腺钼靶等设备接入PACS系统后能实现图像采集、影像信息的获取、检查报告的编辑与发布等功能。）</w:t>
      </w:r>
    </w:p>
    <w:p>
      <w:pPr>
        <w:pStyle w:val="2"/>
        <w:spacing w:line="240" w:lineRule="auto"/>
        <w:jc w:val="both"/>
        <w:rPr>
          <w:rFonts w:hint="eastAsia" w:ascii="宋体" w:hAnsi="宋体" w:eastAsia="宋体" w:cs="宋体"/>
          <w:sz w:val="21"/>
          <w:szCs w:val="21"/>
        </w:rPr>
      </w:pPr>
      <w:r>
        <w:rPr>
          <w:rFonts w:hint="eastAsia" w:ascii="宋体" w:hAnsi="宋体" w:eastAsia="宋体" w:cs="宋体"/>
          <w:sz w:val="21"/>
          <w:szCs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w:t>
      </w:r>
    </w:p>
    <w:p>
      <w:pPr>
        <w:pStyle w:val="2"/>
        <w:spacing w:line="240" w:lineRule="auto"/>
        <w:jc w:val="both"/>
        <w:rPr>
          <w:rFonts w:hint="eastAsia" w:ascii="宋体" w:hAnsi="宋体" w:eastAsia="宋体" w:cs="宋体"/>
          <w:sz w:val="21"/>
          <w:szCs w:val="21"/>
          <w:lang w:val="en-US" w:eastAsia="zh-Hans"/>
        </w:rPr>
      </w:pPr>
      <w:r>
        <w:rPr>
          <w:rFonts w:hint="eastAsia" w:ascii="宋体" w:hAnsi="宋体" w:eastAsia="宋体" w:cs="宋体"/>
          <w:sz w:val="21"/>
          <w:szCs w:val="21"/>
        </w:rPr>
        <w:t>（</w:t>
      </w:r>
      <w:r>
        <w:rPr>
          <w:rFonts w:hint="eastAsia" w:ascii="宋体" w:hAnsi="宋体" w:eastAsia="宋体" w:cs="宋体"/>
          <w:sz w:val="21"/>
          <w:szCs w:val="21"/>
          <w:lang w:val="en-US" w:eastAsia="zh-Hans"/>
        </w:rPr>
        <w:t>三</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其他</w:t>
      </w:r>
    </w:p>
    <w:p>
      <w:pPr>
        <w:widowControl/>
        <w:autoSpaceDE w:val="0"/>
        <w:autoSpaceDN w:val="0"/>
        <w:spacing w:line="240" w:lineRule="auto"/>
        <w:rPr>
          <w:rFonts w:hint="eastAsia" w:ascii="宋体" w:hAnsi="宋体" w:eastAsia="宋体" w:cs="宋体"/>
          <w:sz w:val="21"/>
          <w:szCs w:val="21"/>
        </w:rPr>
      </w:pPr>
      <w:r>
        <w:rPr>
          <w:rFonts w:hint="eastAsia" w:ascii="宋体" w:hAnsi="宋体" w:eastAsia="宋体" w:cs="宋体"/>
          <w:sz w:val="21"/>
          <w:szCs w:val="21"/>
        </w:rPr>
        <w:t>1 . 医疗设备须向</w:t>
      </w:r>
      <w:r>
        <w:rPr>
          <w:rFonts w:hint="eastAsia" w:ascii="宋体" w:hAnsi="宋体" w:eastAsia="宋体" w:cs="宋体"/>
          <w:sz w:val="21"/>
          <w:szCs w:val="21"/>
          <w:lang w:val="en-US" w:eastAsia="zh-Hans"/>
        </w:rPr>
        <w:t>甲</w:t>
      </w:r>
      <w:r>
        <w:rPr>
          <w:rFonts w:hint="eastAsia" w:ascii="宋体" w:hAnsi="宋体" w:eastAsia="宋体" w:cs="宋体"/>
          <w:sz w:val="21"/>
          <w:szCs w:val="21"/>
        </w:rPr>
        <w:t>方开放国内外医疗信息标准交换接口，包括但不限于DICOM、HL7等接口以及医疗设备自身对外输出接口,并按</w:t>
      </w:r>
      <w:r>
        <w:rPr>
          <w:rFonts w:hint="eastAsia" w:ascii="宋体" w:hAnsi="宋体" w:eastAsia="宋体" w:cs="宋体"/>
          <w:sz w:val="21"/>
          <w:szCs w:val="21"/>
          <w:lang w:val="en-US" w:eastAsia="zh-Hans"/>
        </w:rPr>
        <w:t>甲</w:t>
      </w:r>
      <w:r>
        <w:rPr>
          <w:rFonts w:hint="eastAsia" w:ascii="宋体" w:hAnsi="宋体" w:eastAsia="宋体" w:cs="宋体"/>
          <w:sz w:val="21"/>
          <w:szCs w:val="21"/>
        </w:rPr>
        <w:t>方要求与</w:t>
      </w:r>
      <w:r>
        <w:rPr>
          <w:rFonts w:hint="eastAsia" w:ascii="宋体" w:hAnsi="宋体" w:eastAsia="宋体" w:cs="宋体"/>
          <w:sz w:val="21"/>
          <w:szCs w:val="21"/>
          <w:lang w:val="en-US" w:eastAsia="zh-Hans"/>
        </w:rPr>
        <w:t>甲</w:t>
      </w:r>
      <w:r>
        <w:rPr>
          <w:rFonts w:hint="eastAsia" w:ascii="宋体" w:hAnsi="宋体" w:eastAsia="宋体" w:cs="宋体"/>
          <w:sz w:val="21"/>
          <w:szCs w:val="21"/>
        </w:rPr>
        <w:t>方相关业务与管理信息系统对接。</w:t>
      </w:r>
      <w:r>
        <w:rPr>
          <w:rFonts w:hint="eastAsia" w:ascii="宋体" w:hAnsi="宋体" w:eastAsia="宋体" w:cs="宋体"/>
          <w:sz w:val="21"/>
          <w:szCs w:val="21"/>
          <w:lang w:val="zh-CN"/>
        </w:rPr>
        <w:t>（该费用已包含在合同总金额中）。</w:t>
      </w:r>
    </w:p>
    <w:p>
      <w:pPr>
        <w:widowControl/>
        <w:numPr>
          <w:ilvl w:val="0"/>
          <w:numId w:val="0"/>
        </w:numPr>
        <w:autoSpaceDE w:val="0"/>
        <w:autoSpaceDN w:val="0"/>
        <w:spacing w:line="240" w:lineRule="auto"/>
        <w:ind w:leftChars="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医疗设备自带的信息系统须提供基于国内外标准接口，包括但不限于HL7、数据接口、WEBSERVICES接口等方式，并按</w:t>
      </w:r>
      <w:r>
        <w:rPr>
          <w:rFonts w:hint="eastAsia" w:ascii="宋体" w:hAnsi="宋体" w:eastAsia="宋体" w:cs="宋体"/>
          <w:sz w:val="21"/>
          <w:szCs w:val="21"/>
          <w:lang w:val="en-US" w:eastAsia="zh-Hans"/>
        </w:rPr>
        <w:t>甲</w:t>
      </w:r>
      <w:r>
        <w:rPr>
          <w:rFonts w:hint="eastAsia" w:ascii="宋体" w:hAnsi="宋体" w:eastAsia="宋体" w:cs="宋体"/>
          <w:sz w:val="21"/>
          <w:szCs w:val="21"/>
        </w:rPr>
        <w:t>方要求与</w:t>
      </w:r>
      <w:r>
        <w:rPr>
          <w:rFonts w:hint="eastAsia" w:ascii="宋体" w:hAnsi="宋体" w:eastAsia="宋体" w:cs="宋体"/>
          <w:sz w:val="21"/>
          <w:szCs w:val="21"/>
          <w:lang w:val="en-US" w:eastAsia="zh-Hans"/>
        </w:rPr>
        <w:t>甲</w:t>
      </w:r>
      <w:r>
        <w:rPr>
          <w:rFonts w:hint="eastAsia" w:ascii="宋体" w:hAnsi="宋体" w:eastAsia="宋体" w:cs="宋体"/>
          <w:sz w:val="21"/>
          <w:szCs w:val="21"/>
        </w:rPr>
        <w:t>方相关业务与管理信息系统对接。</w:t>
      </w:r>
      <w:r>
        <w:rPr>
          <w:rFonts w:hint="eastAsia" w:ascii="宋体" w:hAnsi="宋体" w:eastAsia="宋体" w:cs="宋体"/>
          <w:sz w:val="21"/>
          <w:szCs w:val="21"/>
          <w:lang w:val="zh-CN"/>
        </w:rPr>
        <w:t>（该费用已包含在合同总金额中）。</w:t>
      </w:r>
    </w:p>
    <w:p>
      <w:pPr>
        <w:numPr>
          <w:ilvl w:val="0"/>
          <w:numId w:val="0"/>
        </w:numPr>
        <w:adjustRightInd w:val="0"/>
        <w:snapToGrid w:val="0"/>
        <w:spacing w:line="240" w:lineRule="auto"/>
        <w:ind w:leftChars="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医疗设备自带信息系统须符合或达到国家信息安全等级保护二级及以上要求，信息系统必须在</w:t>
      </w:r>
      <w:r>
        <w:rPr>
          <w:rFonts w:hint="eastAsia" w:ascii="宋体" w:hAnsi="宋体" w:eastAsia="宋体" w:cs="宋体"/>
          <w:sz w:val="21"/>
          <w:szCs w:val="21"/>
          <w:lang w:val="en-US" w:eastAsia="zh-Hans"/>
        </w:rPr>
        <w:t>甲</w:t>
      </w:r>
      <w:r>
        <w:rPr>
          <w:rFonts w:hint="eastAsia" w:ascii="宋体" w:hAnsi="宋体" w:eastAsia="宋体" w:cs="宋体"/>
          <w:sz w:val="21"/>
          <w:szCs w:val="21"/>
        </w:rPr>
        <w:t>方指定服务器上部署与运行，业务数据必须本地保存，并接受</w:t>
      </w:r>
      <w:r>
        <w:rPr>
          <w:rFonts w:hint="eastAsia" w:ascii="宋体" w:hAnsi="宋体" w:eastAsia="宋体" w:cs="宋体"/>
          <w:sz w:val="21"/>
          <w:szCs w:val="21"/>
          <w:lang w:val="en-US" w:eastAsia="zh-Hans"/>
        </w:rPr>
        <w:t>甲方</w:t>
      </w:r>
      <w:r>
        <w:rPr>
          <w:rFonts w:hint="eastAsia" w:ascii="宋体" w:hAnsi="宋体" w:eastAsia="宋体" w:cs="宋体"/>
          <w:sz w:val="21"/>
          <w:szCs w:val="21"/>
        </w:rPr>
        <w:t>信息中心与设备科安全监管与管理。</w:t>
      </w:r>
    </w:p>
    <w:p>
      <w:pPr>
        <w:widowControl/>
        <w:numPr>
          <w:ilvl w:val="0"/>
          <w:numId w:val="0"/>
        </w:num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en-US" w:eastAsia="zh-CN"/>
        </w:rPr>
        <w:t>12、</w:t>
      </w:r>
      <w:r>
        <w:rPr>
          <w:rFonts w:hint="eastAsia" w:ascii="宋体" w:hAnsi="宋体" w:eastAsia="宋体" w:cs="宋体"/>
          <w:sz w:val="21"/>
          <w:szCs w:val="21"/>
        </w:rPr>
        <w:t>乙方须提供由设备制造商技术人员实施的终身应用技术支持。</w:t>
      </w:r>
      <w:r>
        <w:rPr>
          <w:rFonts w:hint="eastAsia" w:ascii="宋体" w:hAnsi="宋体" w:eastAsia="宋体" w:cs="宋体"/>
          <w:sz w:val="21"/>
          <w:szCs w:val="21"/>
          <w:lang w:val="zh-CN"/>
        </w:rPr>
        <w:t>（该费用已包含在合同总金额中）。</w:t>
      </w:r>
    </w:p>
    <w:p>
      <w:pPr>
        <w:pStyle w:val="2"/>
        <w:numPr>
          <w:ilvl w:val="0"/>
          <w:numId w:val="0"/>
        </w:numPr>
        <w:spacing w:line="240" w:lineRule="auto"/>
        <w:ind w:firstLine="420" w:firstLineChars="200"/>
        <w:jc w:val="both"/>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13、</w:t>
      </w:r>
      <w:r>
        <w:rPr>
          <w:rFonts w:hint="eastAsia" w:ascii="宋体" w:hAnsi="宋体" w:eastAsia="宋体" w:cs="宋体"/>
          <w:b w:val="0"/>
          <w:bCs w:val="0"/>
          <w:color w:val="000000"/>
          <w:sz w:val="21"/>
          <w:szCs w:val="21"/>
          <w:lang w:val="en-US" w:eastAsia="zh-Hans"/>
        </w:rPr>
        <w:t>知识产权</w:t>
      </w:r>
      <w:r>
        <w:rPr>
          <w:rFonts w:hint="eastAsia" w:ascii="宋体" w:hAnsi="宋体" w:eastAsia="宋体" w:cs="宋体"/>
          <w:b w:val="0"/>
          <w:bCs w:val="0"/>
          <w:color w:val="000000"/>
          <w:sz w:val="21"/>
          <w:szCs w:val="21"/>
          <w:lang w:eastAsia="zh-Hans"/>
        </w:rPr>
        <w:t>：</w:t>
      </w:r>
      <w:r>
        <w:rPr>
          <w:rFonts w:hint="eastAsia" w:ascii="宋体" w:hAnsi="宋体" w:eastAsia="宋体" w:cs="宋体"/>
          <w:b w:val="0"/>
          <w:bCs w:val="0"/>
          <w:color w:val="000000"/>
          <w:sz w:val="21"/>
          <w:szCs w:val="21"/>
          <w:lang w:val="en-US" w:eastAsia="zh-Hans"/>
        </w:rPr>
        <w:t>乙方</w:t>
      </w:r>
      <w:r>
        <w:rPr>
          <w:rFonts w:hint="eastAsia" w:ascii="宋体" w:hAnsi="宋体" w:eastAsia="宋体" w:cs="宋体"/>
          <w:b w:val="0"/>
          <w:bCs w:val="0"/>
          <w:color w:val="000000"/>
          <w:sz w:val="21"/>
          <w:szCs w:val="21"/>
          <w:lang w:val="en-US" w:eastAsia="zh-CN"/>
        </w:rPr>
        <w:t>应保证</w:t>
      </w:r>
      <w:r>
        <w:rPr>
          <w:rFonts w:hint="eastAsia" w:ascii="宋体" w:hAnsi="宋体" w:eastAsia="宋体" w:cs="宋体"/>
          <w:b w:val="0"/>
          <w:bCs w:val="0"/>
          <w:color w:val="000000"/>
          <w:sz w:val="21"/>
          <w:szCs w:val="21"/>
          <w:lang w:val="en-US" w:eastAsia="zh-Hans"/>
        </w:rPr>
        <w:t>甲方</w:t>
      </w:r>
      <w:r>
        <w:rPr>
          <w:rFonts w:hint="eastAsia" w:ascii="宋体" w:hAnsi="宋体" w:eastAsia="宋体" w:cs="宋体"/>
          <w:b w:val="0"/>
          <w:bCs w:val="0"/>
          <w:color w:val="000000"/>
          <w:sz w:val="21"/>
          <w:szCs w:val="21"/>
          <w:lang w:val="en-US" w:eastAsia="zh-CN"/>
        </w:rPr>
        <w:t>在使用该货物或其任何一部分时，免受第三方提出的侵犯其专利权、商标权、著作权或其它知识产权的起诉。</w:t>
      </w:r>
      <w:r>
        <w:rPr>
          <w:rFonts w:hint="eastAsia" w:ascii="宋体" w:hAnsi="宋体" w:eastAsia="宋体" w:cs="宋体"/>
          <w:b w:val="0"/>
          <w:bCs w:val="0"/>
          <w:color w:val="000000"/>
          <w:sz w:val="21"/>
          <w:szCs w:val="21"/>
          <w:lang w:val="en-US" w:eastAsia="zh-Hans"/>
        </w:rPr>
        <w:t>乙方</w:t>
      </w:r>
      <w:r>
        <w:rPr>
          <w:rFonts w:hint="eastAsia" w:ascii="宋体" w:hAnsi="宋体" w:eastAsia="宋体" w:cs="宋体"/>
          <w:b w:val="0"/>
          <w:bCs w:val="0"/>
          <w:color w:val="000000"/>
          <w:sz w:val="21"/>
          <w:szCs w:val="21"/>
          <w:lang w:val="en-US" w:eastAsia="zh-CN"/>
        </w:rPr>
        <w:t>保证所提供软件的合法性，所发生的任何知识产权纠纷与</w:t>
      </w:r>
      <w:r>
        <w:rPr>
          <w:rFonts w:hint="eastAsia" w:ascii="宋体" w:hAnsi="宋体" w:eastAsia="宋体" w:cs="宋体"/>
          <w:b w:val="0"/>
          <w:bCs w:val="0"/>
          <w:color w:val="000000"/>
          <w:sz w:val="21"/>
          <w:szCs w:val="21"/>
          <w:lang w:val="en-US" w:eastAsia="zh-Hans"/>
        </w:rPr>
        <w:t>甲方</w:t>
      </w:r>
      <w:r>
        <w:rPr>
          <w:rFonts w:hint="eastAsia" w:ascii="宋体" w:hAnsi="宋体" w:eastAsia="宋体" w:cs="宋体"/>
          <w:b w:val="0"/>
          <w:bCs w:val="0"/>
          <w:color w:val="000000"/>
          <w:sz w:val="21"/>
          <w:szCs w:val="21"/>
          <w:lang w:val="en-US" w:eastAsia="zh-CN"/>
        </w:rPr>
        <w:t>无关。若因为知识产权纠纷造成的一切损害赔偿及损失由</w:t>
      </w:r>
      <w:r>
        <w:rPr>
          <w:rFonts w:hint="eastAsia" w:ascii="宋体" w:hAnsi="宋体" w:eastAsia="宋体" w:cs="宋体"/>
          <w:b w:val="0"/>
          <w:bCs w:val="0"/>
          <w:color w:val="000000"/>
          <w:sz w:val="21"/>
          <w:szCs w:val="21"/>
          <w:lang w:val="en-US" w:eastAsia="zh-Hans"/>
        </w:rPr>
        <w:t>乙方</w:t>
      </w:r>
      <w:r>
        <w:rPr>
          <w:rFonts w:hint="eastAsia" w:ascii="宋体" w:hAnsi="宋体" w:eastAsia="宋体" w:cs="宋体"/>
          <w:b w:val="0"/>
          <w:bCs w:val="0"/>
          <w:color w:val="000000"/>
          <w:sz w:val="21"/>
          <w:szCs w:val="21"/>
          <w:lang w:val="en-US" w:eastAsia="zh-CN"/>
        </w:rPr>
        <w:t>承担，包括但不限于实际损失、预期损失和</w:t>
      </w:r>
      <w:r>
        <w:rPr>
          <w:rFonts w:hint="eastAsia" w:ascii="宋体" w:hAnsi="宋体" w:eastAsia="宋体" w:cs="宋体"/>
          <w:b w:val="0"/>
          <w:bCs w:val="0"/>
          <w:color w:val="000000"/>
          <w:sz w:val="21"/>
          <w:szCs w:val="21"/>
          <w:lang w:val="en-US" w:eastAsia="zh-Hans"/>
        </w:rPr>
        <w:t>对</w:t>
      </w:r>
      <w:r>
        <w:rPr>
          <w:rFonts w:hint="eastAsia" w:ascii="宋体" w:hAnsi="宋体" w:eastAsia="宋体" w:cs="宋体"/>
          <w:b w:val="0"/>
          <w:bCs w:val="0"/>
          <w:color w:val="000000"/>
          <w:sz w:val="21"/>
          <w:szCs w:val="21"/>
          <w:lang w:val="en-US" w:eastAsia="zh-CN"/>
        </w:rPr>
        <w:t>方要求赔偿损失及支出的律师费、交通费和差旅费等。</w:t>
      </w:r>
    </w:p>
    <w:p>
      <w:pPr>
        <w:pStyle w:val="2"/>
        <w:numPr>
          <w:ilvl w:val="0"/>
          <w:numId w:val="0"/>
        </w:numPr>
        <w:spacing w:line="240" w:lineRule="auto"/>
        <w:jc w:val="both"/>
        <w:rPr>
          <w:rFonts w:hint="eastAsia" w:ascii="宋体" w:hAnsi="宋体" w:eastAsia="宋体" w:cs="宋体"/>
          <w:b w:val="0"/>
          <w:bCs w:val="0"/>
          <w:color w:val="FF0000"/>
          <w:sz w:val="21"/>
          <w:szCs w:val="21"/>
          <w:lang w:val="en-US" w:eastAsia="zh-CN"/>
        </w:rPr>
      </w:pPr>
    </w:p>
    <w:p>
      <w:pPr>
        <w:numPr>
          <w:ilvl w:val="0"/>
          <w:numId w:val="0"/>
        </w:numPr>
        <w:spacing w:line="240" w:lineRule="auto"/>
        <w:rPr>
          <w:rFonts w:hint="eastAsia" w:ascii="宋体" w:hAnsi="宋体" w:eastAsia="宋体" w:cs="宋体"/>
          <w:b/>
          <w:sz w:val="21"/>
          <w:szCs w:val="21"/>
        </w:rPr>
      </w:pPr>
      <w:r>
        <w:rPr>
          <w:rFonts w:hint="eastAsia" w:ascii="宋体" w:hAnsi="宋体" w:eastAsia="宋体" w:cs="宋体"/>
          <w:b/>
          <w:sz w:val="21"/>
          <w:szCs w:val="21"/>
          <w:lang w:eastAsia="zh-CN"/>
        </w:rPr>
        <w:t>九、</w:t>
      </w:r>
      <w:r>
        <w:rPr>
          <w:rFonts w:hint="eastAsia" w:ascii="宋体" w:hAnsi="宋体" w:eastAsia="宋体" w:cs="宋体"/>
          <w:b/>
          <w:sz w:val="21"/>
          <w:szCs w:val="21"/>
        </w:rPr>
        <w:t>结算方式</w:t>
      </w:r>
    </w:p>
    <w:p>
      <w:pPr>
        <w:spacing w:line="240" w:lineRule="auto"/>
        <w:ind w:firstLine="422" w:firstLineChars="200"/>
        <w:rPr>
          <w:rFonts w:hint="eastAsia" w:ascii="宋体" w:hAnsi="宋体" w:eastAsia="宋体" w:cs="宋体"/>
          <w:sz w:val="21"/>
          <w:szCs w:val="21"/>
        </w:rPr>
      </w:pPr>
      <w:r>
        <w:rPr>
          <w:rFonts w:hint="eastAsia" w:ascii="宋体" w:hAnsi="宋体" w:eastAsia="宋体" w:cs="宋体"/>
          <w:b/>
          <w:bCs/>
          <w:sz w:val="21"/>
          <w:szCs w:val="21"/>
        </w:rPr>
        <w:t>结算方式一：</w:t>
      </w:r>
      <w:r>
        <w:rPr>
          <w:rFonts w:hint="eastAsia" w:ascii="宋体" w:hAnsi="宋体" w:eastAsia="宋体" w:cs="宋体"/>
          <w:sz w:val="21"/>
          <w:szCs w:val="21"/>
        </w:rPr>
        <w:t>设备安装调试验收合格，</w:t>
      </w:r>
      <w:r>
        <w:rPr>
          <w:rFonts w:hint="eastAsia" w:ascii="宋体" w:hAnsi="宋体" w:cs="宋体"/>
          <w:sz w:val="24"/>
          <w:szCs w:val="24"/>
        </w:rPr>
        <w:t>甲方</w:t>
      </w:r>
      <w:r>
        <w:rPr>
          <w:rFonts w:hint="eastAsia" w:ascii="宋体" w:hAnsi="宋体" w:eastAsia="宋体" w:cs="宋体"/>
          <w:sz w:val="21"/>
          <w:szCs w:val="21"/>
        </w:rPr>
        <w:t>在收到结算资料审核确认无误后，于5个工作日内开始办理支付手续，向乙方一次性支付合同总额</w:t>
      </w:r>
      <w:r>
        <w:rPr>
          <w:rFonts w:hint="eastAsia" w:ascii="宋体" w:hAnsi="宋体" w:eastAsia="宋体" w:cs="宋体"/>
          <w:sz w:val="21"/>
          <w:szCs w:val="21"/>
          <w:u w:val="single"/>
        </w:rPr>
        <w:t xml:space="preserve"> 100 </w:t>
      </w:r>
      <w:r>
        <w:rPr>
          <w:rFonts w:hint="eastAsia" w:ascii="宋体" w:hAnsi="宋体" w:eastAsia="宋体" w:cs="宋体"/>
          <w:sz w:val="21"/>
          <w:szCs w:val="21"/>
        </w:rPr>
        <w:t>%款人民币</w:t>
      </w:r>
      <w:r>
        <w:rPr>
          <w:rFonts w:hint="eastAsia" w:ascii="宋体" w:hAnsi="宋体" w:eastAsia="宋体" w:cs="宋体"/>
          <w:sz w:val="21"/>
          <w:szCs w:val="21"/>
          <w:u w:val="single"/>
        </w:rPr>
        <w:t xml:space="preserve">     元整( ¥  .00元)</w:t>
      </w:r>
      <w:r>
        <w:rPr>
          <w:rFonts w:hint="eastAsia" w:ascii="宋体" w:hAnsi="宋体" w:eastAsia="宋体" w:cs="宋体"/>
          <w:sz w:val="21"/>
          <w:szCs w:val="21"/>
        </w:rPr>
        <w:t>。</w:t>
      </w:r>
    </w:p>
    <w:p>
      <w:pPr>
        <w:tabs>
          <w:tab w:val="left" w:pos="3780"/>
        </w:tabs>
        <w:spacing w:line="240" w:lineRule="auto"/>
        <w:rPr>
          <w:rFonts w:hint="eastAsia" w:ascii="宋体" w:hAnsi="宋体" w:eastAsia="宋体" w:cs="宋体"/>
          <w:color w:val="FF0000"/>
          <w:sz w:val="21"/>
          <w:szCs w:val="21"/>
        </w:rPr>
      </w:pPr>
      <w:r>
        <w:rPr>
          <w:rFonts w:hint="eastAsia" w:ascii="宋体" w:hAnsi="宋体" w:eastAsia="宋体" w:cs="宋体"/>
          <w:b/>
          <w:bCs/>
          <w:sz w:val="21"/>
          <w:szCs w:val="21"/>
        </w:rPr>
        <w:t xml:space="preserve">    结算方式二</w:t>
      </w:r>
      <w:r>
        <w:rPr>
          <w:rFonts w:hint="eastAsia" w:ascii="宋体" w:hAnsi="宋体" w:eastAsia="宋体" w:cs="宋体"/>
          <w:sz w:val="21"/>
          <w:szCs w:val="21"/>
        </w:rPr>
        <w:t>：双方签订合同后，甲方向乙方支付合同总额</w:t>
      </w:r>
      <w:r>
        <w:rPr>
          <w:rFonts w:hint="eastAsia" w:ascii="宋体" w:hAnsi="宋体" w:eastAsia="宋体" w:cs="宋体"/>
          <w:sz w:val="21"/>
          <w:szCs w:val="21"/>
          <w:u w:val="single"/>
        </w:rPr>
        <w:t xml:space="preserve">   </w:t>
      </w:r>
      <w:r>
        <w:rPr>
          <w:rFonts w:hint="eastAsia" w:ascii="宋体" w:hAnsi="宋体" w:eastAsia="宋体" w:cs="宋体"/>
          <w:sz w:val="21"/>
          <w:szCs w:val="21"/>
        </w:rPr>
        <w:t>%款（预付款）人民币</w:t>
      </w:r>
      <w:r>
        <w:rPr>
          <w:rFonts w:hint="eastAsia" w:ascii="宋体" w:hAnsi="宋体" w:eastAsia="宋体" w:cs="宋体"/>
          <w:sz w:val="21"/>
          <w:szCs w:val="21"/>
          <w:u w:val="single"/>
        </w:rPr>
        <w:t xml:space="preserve">     元整( ¥   .00元)</w:t>
      </w:r>
      <w:r>
        <w:rPr>
          <w:rFonts w:hint="eastAsia" w:ascii="宋体" w:hAnsi="宋体" w:eastAsia="宋体" w:cs="宋体"/>
          <w:sz w:val="21"/>
          <w:szCs w:val="21"/>
          <w:highlight w:val="yellow"/>
        </w:rPr>
        <w:t>（预付款比例由甲乙双方依据招、投标文件要求在合同签订时协商确定）</w:t>
      </w:r>
      <w:r>
        <w:rPr>
          <w:rFonts w:hint="eastAsia" w:ascii="宋体" w:hAnsi="宋体" w:eastAsia="宋体" w:cs="宋体"/>
          <w:sz w:val="21"/>
          <w:szCs w:val="21"/>
        </w:rPr>
        <w:t>，设备安装调试验收合格，甲方在收到结算资料审核确认无误后，于5个工作日内开始办理支付手续，向</w:t>
      </w:r>
      <w:r>
        <w:rPr>
          <w:rFonts w:hint="eastAsia" w:ascii="宋体" w:hAnsi="宋体" w:eastAsia="宋体" w:cs="宋体"/>
          <w:sz w:val="21"/>
          <w:szCs w:val="21"/>
          <w:lang w:val="en-US" w:eastAsia="zh-CN"/>
        </w:rPr>
        <w:t>乙方</w:t>
      </w:r>
      <w:r>
        <w:rPr>
          <w:rFonts w:hint="eastAsia" w:ascii="宋体" w:hAnsi="宋体" w:eastAsia="宋体" w:cs="宋体"/>
          <w:sz w:val="21"/>
          <w:szCs w:val="21"/>
        </w:rPr>
        <w:t>支付合同总额   %款人民币   元整(  ¥  .00元)。</w:t>
      </w:r>
    </w:p>
    <w:p>
      <w:pPr>
        <w:spacing w:line="240" w:lineRule="auto"/>
        <w:ind w:firstLine="420" w:firstLineChars="200"/>
        <w:rPr>
          <w:rFonts w:hint="eastAsia" w:ascii="宋体" w:hAnsi="宋体" w:eastAsia="宋体" w:cs="宋体"/>
          <w:sz w:val="21"/>
          <w:szCs w:val="21"/>
        </w:rPr>
      </w:pPr>
      <w:r>
        <w:rPr>
          <w:rFonts w:hint="eastAsia" w:ascii="宋体" w:hAnsi="宋体" w:cs="宋体"/>
          <w:sz w:val="21"/>
          <w:szCs w:val="21"/>
          <w:highlight w:val="yellow"/>
        </w:rPr>
        <w:t>本合同采用的结算方式：结算方式</w:t>
      </w:r>
      <w:r>
        <w:rPr>
          <w:rFonts w:hint="eastAsia" w:ascii="宋体" w:hAnsi="宋体" w:cs="宋体"/>
          <w:sz w:val="21"/>
          <w:szCs w:val="21"/>
          <w:highlight w:val="yellow"/>
          <w:u w:val="single"/>
        </w:rPr>
        <w:t xml:space="preserve">  </w:t>
      </w:r>
      <w:r>
        <w:rPr>
          <w:rFonts w:hint="eastAsia" w:ascii="宋体" w:hAnsi="宋体" w:cs="宋体"/>
          <w:sz w:val="21"/>
          <w:szCs w:val="21"/>
          <w:highlight w:val="yellow"/>
          <w:u w:val="single"/>
          <w:lang w:eastAsia="zh-Hans"/>
        </w:rPr>
        <w:t>一</w:t>
      </w:r>
      <w:r>
        <w:rPr>
          <w:rFonts w:hint="eastAsia" w:ascii="宋体" w:hAnsi="宋体" w:cs="宋体"/>
          <w:sz w:val="21"/>
          <w:szCs w:val="21"/>
          <w:highlight w:val="yellow"/>
          <w:u w:val="single"/>
        </w:rPr>
        <w:t xml:space="preserve">  </w:t>
      </w:r>
      <w:r>
        <w:rPr>
          <w:rFonts w:hint="eastAsia" w:ascii="宋体" w:hAnsi="宋体" w:cs="宋体"/>
          <w:sz w:val="21"/>
          <w:szCs w:val="21"/>
          <w:highlight w:val="yellow"/>
        </w:rPr>
        <w:t>。</w:t>
      </w:r>
      <w:r>
        <w:rPr>
          <w:rFonts w:hint="eastAsia" w:ascii="宋体" w:hAnsi="宋体" w:eastAsia="宋体" w:cs="宋体"/>
          <w:sz w:val="21"/>
          <w:szCs w:val="21"/>
        </w:rPr>
        <w:t>（一般情况下采用结算方式一，特殊情况需采用结算方式二的，由</w:t>
      </w:r>
      <w:r>
        <w:rPr>
          <w:rFonts w:hint="eastAsia" w:ascii="宋体" w:hAnsi="宋体" w:cs="宋体"/>
          <w:sz w:val="21"/>
          <w:szCs w:val="21"/>
        </w:rPr>
        <w:t>甲乙</w:t>
      </w:r>
      <w:r>
        <w:rPr>
          <w:rFonts w:hint="eastAsia" w:ascii="宋体" w:hAnsi="宋体" w:eastAsia="宋体" w:cs="宋体"/>
          <w:sz w:val="21"/>
          <w:szCs w:val="21"/>
        </w:rPr>
        <w:t>双方依据招、投标文件要求在合同签订时协商确定）</w:t>
      </w:r>
    </w:p>
    <w:p>
      <w:pPr>
        <w:spacing w:line="240" w:lineRule="auto"/>
        <w:ind w:firstLine="420" w:firstLineChars="200"/>
        <w:rPr>
          <w:rFonts w:hint="eastAsia" w:ascii="宋体" w:hAnsi="宋体" w:eastAsia="宋体" w:cs="宋体"/>
          <w:kern w:val="21"/>
          <w:sz w:val="21"/>
          <w:szCs w:val="21"/>
        </w:rPr>
      </w:pPr>
      <w:r>
        <w:rPr>
          <w:rFonts w:hint="eastAsia" w:ascii="宋体" w:hAnsi="宋体" w:eastAsia="宋体" w:cs="宋体"/>
          <w:sz w:val="21"/>
          <w:szCs w:val="21"/>
        </w:rPr>
        <w:t>1、</w:t>
      </w:r>
      <w:r>
        <w:rPr>
          <w:rFonts w:hint="eastAsia"/>
          <w:sz w:val="21"/>
          <w:szCs w:val="21"/>
        </w:rPr>
        <w:t>甲方付款，乙方需</w:t>
      </w:r>
      <w:r>
        <w:rPr>
          <w:rFonts w:hint="eastAsia" w:ascii="宋体" w:hAnsi="宋体"/>
          <w:kern w:val="21"/>
          <w:sz w:val="21"/>
          <w:szCs w:val="21"/>
        </w:rPr>
        <w:t>开具正式发票,乙方凭以下资料与甲方结算</w:t>
      </w:r>
      <w:r>
        <w:rPr>
          <w:rFonts w:hint="eastAsia" w:ascii="宋体" w:hAnsi="宋体" w:eastAsia="宋体" w:cs="宋体"/>
          <w:kern w:val="21"/>
          <w:sz w:val="21"/>
          <w:szCs w:val="21"/>
        </w:rPr>
        <w:t>：</w:t>
      </w:r>
    </w:p>
    <w:p>
      <w:pPr>
        <w:spacing w:line="240" w:lineRule="auto"/>
        <w:ind w:firstLine="420" w:firstLineChars="200"/>
        <w:rPr>
          <w:rFonts w:hint="eastAsia" w:ascii="宋体" w:hAnsi="宋体" w:eastAsia="宋体" w:cs="宋体"/>
          <w:kern w:val="21"/>
          <w:sz w:val="21"/>
          <w:szCs w:val="21"/>
        </w:rPr>
      </w:pPr>
      <w:r>
        <w:rPr>
          <w:rFonts w:hint="eastAsia" w:ascii="宋体" w:hAnsi="宋体" w:eastAsia="宋体" w:cs="宋体"/>
          <w:kern w:val="21"/>
          <w:sz w:val="21"/>
          <w:szCs w:val="21"/>
        </w:rPr>
        <w:t>1.1合同（首次付款需提供原件）；</w:t>
      </w:r>
    </w:p>
    <w:p>
      <w:pPr>
        <w:spacing w:line="240" w:lineRule="auto"/>
        <w:ind w:firstLine="420" w:firstLineChars="200"/>
        <w:rPr>
          <w:rFonts w:hint="eastAsia" w:ascii="宋体" w:hAnsi="宋体" w:eastAsia="宋体" w:cs="宋体"/>
          <w:kern w:val="21"/>
          <w:sz w:val="21"/>
          <w:szCs w:val="21"/>
        </w:rPr>
      </w:pPr>
      <w:r>
        <w:rPr>
          <w:rFonts w:hint="eastAsia" w:ascii="宋体" w:hAnsi="宋体" w:eastAsia="宋体" w:cs="宋体"/>
          <w:kern w:val="21"/>
          <w:sz w:val="21"/>
          <w:szCs w:val="21"/>
        </w:rPr>
        <w:t>1.2</w:t>
      </w:r>
      <w:r>
        <w:rPr>
          <w:rFonts w:hint="eastAsia" w:ascii="宋体" w:hAnsi="宋体"/>
          <w:kern w:val="21"/>
          <w:sz w:val="21"/>
          <w:szCs w:val="21"/>
        </w:rPr>
        <w:t>乙方</w:t>
      </w:r>
      <w:r>
        <w:rPr>
          <w:rFonts w:hint="eastAsia" w:ascii="宋体" w:hAnsi="宋体" w:eastAsia="宋体" w:cs="宋体"/>
          <w:kern w:val="21"/>
          <w:sz w:val="21"/>
          <w:szCs w:val="21"/>
        </w:rPr>
        <w:t>开具的正式发票；</w:t>
      </w:r>
    </w:p>
    <w:p>
      <w:pPr>
        <w:spacing w:line="240" w:lineRule="auto"/>
        <w:ind w:firstLine="420" w:firstLineChars="200"/>
        <w:rPr>
          <w:rFonts w:hint="eastAsia" w:ascii="宋体" w:hAnsi="宋体" w:eastAsia="宋体" w:cs="宋体"/>
          <w:kern w:val="21"/>
          <w:sz w:val="21"/>
          <w:szCs w:val="21"/>
        </w:rPr>
      </w:pPr>
      <w:r>
        <w:rPr>
          <w:rFonts w:hint="eastAsia" w:ascii="宋体" w:hAnsi="宋体" w:eastAsia="宋体" w:cs="宋体"/>
          <w:sz w:val="21"/>
          <w:szCs w:val="21"/>
        </w:rPr>
        <w:t>1.3</w:t>
      </w:r>
      <w:r>
        <w:rPr>
          <w:rFonts w:hint="eastAsia" w:ascii="宋体" w:hAnsi="宋体"/>
          <w:sz w:val="21"/>
          <w:szCs w:val="21"/>
        </w:rPr>
        <w:t>甲方</w:t>
      </w:r>
      <w:r>
        <w:rPr>
          <w:rFonts w:hint="eastAsia" w:ascii="宋体" w:hAnsi="宋体" w:eastAsia="宋体" w:cs="宋体"/>
          <w:sz w:val="21"/>
          <w:szCs w:val="21"/>
        </w:rPr>
        <w:t>的验收报告</w:t>
      </w:r>
      <w:r>
        <w:rPr>
          <w:rFonts w:hint="eastAsia" w:ascii="宋体" w:hAnsi="宋体" w:eastAsia="宋体" w:cs="宋体"/>
          <w:kern w:val="21"/>
          <w:sz w:val="21"/>
          <w:szCs w:val="21"/>
        </w:rPr>
        <w:t>；</w:t>
      </w:r>
    </w:p>
    <w:p>
      <w:pPr>
        <w:spacing w:line="240" w:lineRule="auto"/>
        <w:ind w:firstLine="420" w:firstLineChars="200"/>
        <w:rPr>
          <w:rFonts w:hint="eastAsia" w:ascii="宋体" w:hAnsi="宋体" w:eastAsia="宋体" w:cs="宋体"/>
          <w:kern w:val="21"/>
          <w:sz w:val="21"/>
          <w:szCs w:val="21"/>
        </w:rPr>
      </w:pPr>
      <w:r>
        <w:rPr>
          <w:rFonts w:hint="eastAsia" w:ascii="宋体" w:hAnsi="宋体" w:eastAsia="宋体" w:cs="宋体"/>
          <w:kern w:val="21"/>
          <w:sz w:val="21"/>
          <w:szCs w:val="21"/>
        </w:rPr>
        <w:t>1.4中标通知书；</w:t>
      </w:r>
    </w:p>
    <w:p>
      <w:pPr>
        <w:spacing w:line="240" w:lineRule="auto"/>
        <w:ind w:firstLine="420" w:firstLineChars="200"/>
        <w:rPr>
          <w:rFonts w:hint="eastAsia" w:ascii="宋体" w:hAnsi="宋体" w:eastAsia="宋体" w:cs="宋体"/>
          <w:kern w:val="21"/>
          <w:sz w:val="21"/>
          <w:szCs w:val="21"/>
        </w:rPr>
      </w:pPr>
      <w:r>
        <w:rPr>
          <w:rFonts w:hint="eastAsia" w:ascii="宋体" w:hAnsi="宋体" w:eastAsia="宋体" w:cs="宋体"/>
          <w:kern w:val="21"/>
          <w:sz w:val="21"/>
          <w:szCs w:val="21"/>
        </w:rPr>
        <w:t>1.5银行履约保函；</w:t>
      </w:r>
    </w:p>
    <w:p>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b w:val="0"/>
          <w:bCs w:val="0"/>
          <w:kern w:val="21"/>
          <w:sz w:val="21"/>
          <w:szCs w:val="21"/>
          <w:u w:val="single"/>
          <w:lang w:val="en-US" w:eastAsia="zh-CN" w:bidi="ar-SA"/>
        </w:rPr>
        <w:t>1.6  请款书</w:t>
      </w:r>
      <w:r>
        <w:rPr>
          <w:rFonts w:hint="eastAsia" w:ascii="宋体" w:hAnsi="宋体" w:eastAsia="宋体" w:cs="宋体"/>
          <w:kern w:val="21"/>
          <w:sz w:val="21"/>
          <w:szCs w:val="21"/>
        </w:rPr>
        <w:t xml:space="preserve"> </w:t>
      </w:r>
    </w:p>
    <w:p>
      <w:pPr>
        <w:tabs>
          <w:tab w:val="left" w:pos="720"/>
        </w:tabs>
        <w:spacing w:line="240" w:lineRule="auto"/>
        <w:ind w:firstLine="420" w:firstLineChars="200"/>
        <w:rPr>
          <w:rFonts w:hint="eastAsia" w:ascii="宋体" w:hAnsi="宋体" w:eastAsia="宋体" w:cs="宋体"/>
          <w:kern w:val="21"/>
          <w:sz w:val="21"/>
          <w:szCs w:val="21"/>
        </w:rPr>
      </w:pPr>
      <w:r>
        <w:rPr>
          <w:rFonts w:hint="eastAsia" w:ascii="宋体" w:hAnsi="宋体" w:eastAsia="宋体" w:cs="宋体"/>
          <w:kern w:val="21"/>
          <w:sz w:val="21"/>
          <w:szCs w:val="21"/>
        </w:rPr>
        <w:t>2、因甲方使用的是财政性资金，甲方在前款规定的付款时间为向支付部门提出办理支付申请手续的时间（不含支付部门审核的时间），在规定时间内提出支付申请手续后即视为甲方已经按期支付。</w:t>
      </w:r>
    </w:p>
    <w:p>
      <w:pPr>
        <w:tabs>
          <w:tab w:val="left" w:pos="720"/>
        </w:tabs>
        <w:spacing w:line="240" w:lineRule="auto"/>
        <w:ind w:firstLine="420" w:firstLineChars="200"/>
        <w:rPr>
          <w:rFonts w:hint="eastAsia" w:ascii="宋体" w:hAnsi="宋体" w:eastAsia="宋体" w:cs="宋体"/>
          <w:kern w:val="21"/>
          <w:sz w:val="21"/>
          <w:szCs w:val="21"/>
          <w:lang w:eastAsia="zh-Hans"/>
        </w:rPr>
      </w:pPr>
      <w:r>
        <w:rPr>
          <w:rFonts w:hint="eastAsia" w:ascii="宋体" w:hAnsi="宋体" w:eastAsia="宋体" w:cs="宋体"/>
          <w:kern w:val="21"/>
          <w:sz w:val="21"/>
          <w:szCs w:val="21"/>
        </w:rPr>
        <w:t>3、</w:t>
      </w:r>
      <w:r>
        <w:rPr>
          <w:rFonts w:hint="eastAsia" w:ascii="宋体" w:hAnsi="宋体" w:eastAsia="宋体" w:cs="宋体"/>
          <w:b/>
          <w:bCs/>
          <w:kern w:val="21"/>
          <w:sz w:val="21"/>
          <w:szCs w:val="21"/>
          <w:lang w:eastAsia="zh-Hans"/>
        </w:rPr>
        <w:t>货物到货安装验收后</w:t>
      </w:r>
      <w:r>
        <w:rPr>
          <w:rFonts w:hint="eastAsia" w:ascii="宋体" w:hAnsi="宋体" w:eastAsia="宋体" w:cs="宋体"/>
          <w:b/>
          <w:bCs/>
          <w:kern w:val="21"/>
          <w:sz w:val="21"/>
          <w:szCs w:val="21"/>
          <w:highlight w:val="none"/>
          <w:lang w:eastAsia="zh-Hans"/>
        </w:rPr>
        <w:t>提交验收入账资料时，</w:t>
      </w:r>
      <w:r>
        <w:rPr>
          <w:rFonts w:hint="eastAsia" w:ascii="宋体" w:hAnsi="宋体" w:eastAsia="宋体" w:cs="宋体"/>
          <w:b/>
          <w:bCs/>
          <w:kern w:val="21"/>
          <w:sz w:val="21"/>
          <w:szCs w:val="21"/>
          <w:highlight w:val="none"/>
          <w:lang w:val="en-US" w:eastAsia="zh-Hans"/>
        </w:rPr>
        <w:t>乙方</w:t>
      </w:r>
      <w:r>
        <w:rPr>
          <w:rFonts w:hint="eastAsia" w:ascii="宋体" w:hAnsi="宋体" w:eastAsia="宋体" w:cs="宋体"/>
          <w:b/>
          <w:bCs/>
          <w:kern w:val="21"/>
          <w:sz w:val="21"/>
          <w:szCs w:val="21"/>
          <w:highlight w:val="none"/>
          <w:lang w:eastAsia="zh-Hans"/>
        </w:rPr>
        <w:t>向</w:t>
      </w:r>
      <w:r>
        <w:rPr>
          <w:rFonts w:hint="eastAsia" w:ascii="宋体" w:hAnsi="宋体" w:eastAsia="宋体" w:cs="宋体"/>
          <w:b/>
          <w:bCs/>
          <w:kern w:val="21"/>
          <w:sz w:val="21"/>
          <w:szCs w:val="21"/>
          <w:highlight w:val="none"/>
          <w:lang w:val="en-US" w:eastAsia="zh-Hans"/>
        </w:rPr>
        <w:t>甲方</w:t>
      </w:r>
      <w:r>
        <w:rPr>
          <w:rFonts w:hint="eastAsia" w:ascii="宋体" w:hAnsi="宋体" w:eastAsia="宋体" w:cs="宋体"/>
          <w:b/>
          <w:bCs/>
          <w:kern w:val="21"/>
          <w:sz w:val="21"/>
          <w:szCs w:val="21"/>
          <w:highlight w:val="none"/>
          <w:lang w:eastAsia="zh-Hans"/>
        </w:rPr>
        <w:t>提交无条件</w:t>
      </w:r>
      <w:r>
        <w:rPr>
          <w:rFonts w:hint="eastAsia" w:ascii="宋体" w:hAnsi="宋体" w:eastAsia="宋体" w:cs="宋体"/>
          <w:b/>
          <w:bCs/>
          <w:kern w:val="21"/>
          <w:sz w:val="21"/>
          <w:szCs w:val="21"/>
          <w:lang w:eastAsia="zh-Hans"/>
        </w:rPr>
        <w:t>、不可撤销、由在中国注册的银行出具的合同总价5%的</w:t>
      </w:r>
      <w:r>
        <w:rPr>
          <w:rFonts w:hint="eastAsia" w:ascii="宋体" w:hAnsi="宋体" w:eastAsia="宋体" w:cs="宋体"/>
          <w:b/>
          <w:bCs/>
          <w:kern w:val="21"/>
          <w:sz w:val="21"/>
          <w:szCs w:val="21"/>
          <w:highlight w:val="none"/>
          <w:lang w:eastAsia="zh-Hans"/>
        </w:rPr>
        <w:t>银行履约保函。</w:t>
      </w:r>
      <w:r>
        <w:rPr>
          <w:rFonts w:hint="eastAsia" w:ascii="宋体" w:hAnsi="宋体" w:eastAsia="宋体" w:cs="宋体"/>
          <w:kern w:val="21"/>
          <w:sz w:val="21"/>
          <w:szCs w:val="21"/>
          <w:highlight w:val="none"/>
          <w:lang w:eastAsia="zh-Hans"/>
        </w:rPr>
        <w:t>若</w:t>
      </w:r>
      <w:r>
        <w:rPr>
          <w:rFonts w:hint="eastAsia" w:ascii="宋体" w:hAnsi="宋体" w:eastAsia="宋体" w:cs="宋体"/>
          <w:kern w:val="21"/>
          <w:sz w:val="21"/>
          <w:szCs w:val="21"/>
          <w:highlight w:val="none"/>
          <w:lang w:val="en-US" w:eastAsia="zh-Hans"/>
        </w:rPr>
        <w:t>乙方</w:t>
      </w:r>
      <w:r>
        <w:rPr>
          <w:rFonts w:hint="eastAsia" w:ascii="宋体" w:hAnsi="宋体" w:eastAsia="宋体" w:cs="宋体"/>
          <w:kern w:val="21"/>
          <w:sz w:val="21"/>
          <w:szCs w:val="21"/>
          <w:highlight w:val="none"/>
          <w:lang w:eastAsia="zh-Hans"/>
        </w:rPr>
        <w:t>没有违约行为，履约保证函在保修期结束后当月自动失效；下列任何</w:t>
      </w:r>
      <w:r>
        <w:rPr>
          <w:rFonts w:hint="eastAsia" w:ascii="宋体" w:hAnsi="宋体" w:eastAsia="宋体" w:cs="宋体"/>
          <w:kern w:val="21"/>
          <w:sz w:val="21"/>
          <w:szCs w:val="21"/>
          <w:lang w:eastAsia="zh-Hans"/>
        </w:rPr>
        <w:t>一种情况发生时，</w:t>
      </w:r>
      <w:r>
        <w:rPr>
          <w:rFonts w:hint="eastAsia" w:ascii="宋体" w:hAnsi="宋体" w:eastAsia="宋体" w:cs="宋体"/>
          <w:kern w:val="21"/>
          <w:sz w:val="21"/>
          <w:szCs w:val="21"/>
          <w:lang w:val="en-US" w:eastAsia="zh-Hans"/>
        </w:rPr>
        <w:t>甲方</w:t>
      </w:r>
      <w:r>
        <w:rPr>
          <w:rFonts w:hint="eastAsia" w:ascii="宋体" w:hAnsi="宋体" w:eastAsia="宋体" w:cs="宋体"/>
          <w:kern w:val="21"/>
          <w:sz w:val="21"/>
          <w:szCs w:val="21"/>
          <w:lang w:eastAsia="zh-Hans"/>
        </w:rPr>
        <w:t>有权不予退还履约保证金：（一）有明显证据证明</w:t>
      </w:r>
      <w:r>
        <w:rPr>
          <w:rFonts w:hint="eastAsia" w:ascii="宋体" w:hAnsi="宋体" w:eastAsia="宋体" w:cs="宋体"/>
          <w:kern w:val="21"/>
          <w:sz w:val="21"/>
          <w:szCs w:val="21"/>
          <w:lang w:val="en-US" w:eastAsia="zh-Hans"/>
        </w:rPr>
        <w:t>乙方</w:t>
      </w:r>
      <w:r>
        <w:rPr>
          <w:rFonts w:hint="eastAsia" w:ascii="宋体" w:hAnsi="宋体" w:eastAsia="宋体" w:cs="宋体"/>
          <w:kern w:val="21"/>
          <w:sz w:val="21"/>
          <w:szCs w:val="21"/>
          <w:lang w:eastAsia="zh-Hans"/>
        </w:rPr>
        <w:t>未履行本合同约定的；（二）</w:t>
      </w:r>
      <w:r>
        <w:rPr>
          <w:rFonts w:hint="eastAsia" w:ascii="宋体" w:hAnsi="宋体" w:eastAsia="宋体" w:cs="宋体"/>
          <w:kern w:val="21"/>
          <w:sz w:val="21"/>
          <w:szCs w:val="21"/>
          <w:lang w:val="en-US" w:eastAsia="zh-Hans"/>
        </w:rPr>
        <w:t>乙方</w:t>
      </w:r>
      <w:r>
        <w:rPr>
          <w:rFonts w:hint="eastAsia" w:ascii="宋体" w:hAnsi="宋体" w:eastAsia="宋体" w:cs="宋体"/>
          <w:kern w:val="21"/>
          <w:sz w:val="21"/>
          <w:szCs w:val="21"/>
          <w:lang w:eastAsia="zh-Hans"/>
        </w:rPr>
        <w:t>有明显过错导致</w:t>
      </w:r>
      <w:r>
        <w:rPr>
          <w:rFonts w:hint="eastAsia" w:ascii="宋体" w:hAnsi="宋体" w:eastAsia="宋体" w:cs="宋体"/>
          <w:kern w:val="21"/>
          <w:sz w:val="21"/>
          <w:szCs w:val="21"/>
          <w:lang w:eastAsia="zh-CN"/>
        </w:rPr>
        <w:t>甲方</w:t>
      </w:r>
      <w:r>
        <w:rPr>
          <w:rFonts w:hint="eastAsia" w:ascii="宋体" w:hAnsi="宋体" w:eastAsia="宋体" w:cs="宋体"/>
          <w:kern w:val="21"/>
          <w:sz w:val="21"/>
          <w:szCs w:val="21"/>
          <w:lang w:eastAsia="zh-Hans"/>
        </w:rPr>
        <w:t>损失的。</w:t>
      </w:r>
    </w:p>
    <w:p>
      <w:pPr>
        <w:tabs>
          <w:tab w:val="left" w:pos="720"/>
        </w:tabs>
        <w:spacing w:line="240" w:lineRule="auto"/>
        <w:ind w:firstLine="420" w:firstLineChars="200"/>
        <w:rPr>
          <w:rFonts w:hint="eastAsia" w:ascii="宋体" w:hAnsi="宋体" w:eastAsia="宋体" w:cs="宋体"/>
          <w:kern w:val="21"/>
          <w:sz w:val="21"/>
          <w:szCs w:val="21"/>
        </w:rPr>
      </w:pPr>
    </w:p>
    <w:p>
      <w:pPr>
        <w:spacing w:line="240" w:lineRule="auto"/>
        <w:rPr>
          <w:rFonts w:hint="eastAsia" w:ascii="宋体" w:hAnsi="宋体" w:eastAsia="宋体" w:cs="宋体"/>
          <w:b/>
          <w:sz w:val="21"/>
          <w:szCs w:val="21"/>
        </w:rPr>
      </w:pPr>
      <w:r>
        <w:rPr>
          <w:rFonts w:hint="eastAsia" w:ascii="宋体" w:hAnsi="宋体" w:eastAsia="宋体" w:cs="宋体"/>
          <w:b/>
          <w:sz w:val="21"/>
          <w:szCs w:val="21"/>
        </w:rPr>
        <w:t>十、双方责任</w:t>
      </w:r>
    </w:p>
    <w:p>
      <w:pPr>
        <w:widowControl/>
        <w:autoSpaceDE w:val="0"/>
        <w:autoSpaceDN w:val="0"/>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1、乙方要按时、按质、按量、按要求不超过规定价格供货并送到甲方指定地点。</w:t>
      </w:r>
      <w:r>
        <w:rPr>
          <w:rFonts w:hint="eastAsia" w:ascii="宋体" w:hAnsi="宋体" w:eastAsia="宋体" w:cs="宋体"/>
          <w:sz w:val="21"/>
          <w:szCs w:val="21"/>
          <w:lang w:val="zh-CN"/>
        </w:rPr>
        <w:t>（该费用已包含在合同总金额中）。</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2、当所供货物有质量问题的，乙方有退货、更换等补救措施的责任，并因此承担导致的一切后果。</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3、乙方上门工作须自觉遵守甲方相关管理规定，如因违反甲方管理规定造成的后果由乙方承担。</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上述条款在合同有效期结束后继续生效。</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5、甲方有按时与乙方结算货款的义务。</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十一、违约责任</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1、如乙方原因未按时提供物品或交付的数量不同于双方约定的，乙方应如数补交，并向甲方偿付逾期货或少交部分物品总值的5%的违约金。</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2、乙方出现供货能力不足的现象，经甲方发出书面整改通知书，乙方自收到整改通知书之日起一月内仍无法补正的，或乙方擅自将本项目转让或分包给他人的，甲方有权终止合同，</w:t>
      </w:r>
      <w:r>
        <w:rPr>
          <w:rFonts w:hint="eastAsia" w:ascii="宋体" w:hAnsi="宋体" w:eastAsia="宋体" w:cs="宋体"/>
          <w:sz w:val="21"/>
          <w:szCs w:val="21"/>
          <w:highlight w:val="yellow"/>
          <w:lang w:eastAsia="zh-CN"/>
        </w:rPr>
        <w:t>乙方向甲方偿付合同总价的</w:t>
      </w:r>
      <w:r>
        <w:rPr>
          <w:rFonts w:hint="eastAsia" w:ascii="宋体" w:hAnsi="宋体" w:eastAsia="宋体" w:cs="宋体"/>
          <w:sz w:val="21"/>
          <w:szCs w:val="21"/>
          <w:highlight w:val="yellow"/>
        </w:rPr>
        <w:t>5%的违约金</w:t>
      </w:r>
      <w:r>
        <w:rPr>
          <w:rFonts w:hint="eastAsia" w:ascii="宋体" w:hAnsi="宋体" w:eastAsia="宋体" w:cs="宋体"/>
          <w:sz w:val="21"/>
          <w:szCs w:val="21"/>
          <w:highlight w:val="yellow"/>
          <w:lang w:eastAsia="zh-CN"/>
        </w:rPr>
        <w:t>，且不退还</w:t>
      </w:r>
      <w:r>
        <w:rPr>
          <w:rFonts w:hint="eastAsia" w:ascii="宋体" w:hAnsi="宋体" w:eastAsia="宋体" w:cs="宋体"/>
          <w:sz w:val="21"/>
          <w:szCs w:val="21"/>
          <w:highlight w:val="yellow"/>
        </w:rPr>
        <w:t>履约保证金。</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3、乙方交付的物品规格、型号、产地、配置等与合同约定不符时，甲方有权拒收</w:t>
      </w:r>
      <w:r>
        <w:rPr>
          <w:rFonts w:hint="eastAsia" w:ascii="宋体" w:hAnsi="宋体" w:eastAsia="宋体" w:cs="宋体"/>
          <w:sz w:val="21"/>
          <w:szCs w:val="21"/>
          <w:highlight w:val="yellow"/>
        </w:rPr>
        <w:t>。</w:t>
      </w:r>
      <w:r>
        <w:rPr>
          <w:rFonts w:hint="eastAsia" w:ascii="宋体" w:hAnsi="宋体" w:eastAsia="宋体" w:cs="宋体"/>
          <w:sz w:val="21"/>
          <w:szCs w:val="21"/>
        </w:rPr>
        <w:t>出现三次类似情况的，甲方有权终止合同</w:t>
      </w:r>
      <w:r>
        <w:rPr>
          <w:rFonts w:hint="eastAsia" w:ascii="宋体" w:hAnsi="宋体" w:eastAsia="宋体" w:cs="宋体"/>
          <w:sz w:val="21"/>
          <w:szCs w:val="21"/>
          <w:highlight w:val="yellow"/>
          <w:lang w:val="en-US" w:eastAsia="zh-CN"/>
        </w:rPr>
        <w:t>，</w:t>
      </w:r>
      <w:r>
        <w:rPr>
          <w:rFonts w:hint="eastAsia" w:ascii="宋体" w:hAnsi="宋体" w:eastAsia="宋体" w:cs="宋体"/>
          <w:sz w:val="21"/>
          <w:szCs w:val="21"/>
          <w:highlight w:val="yellow"/>
          <w:lang w:eastAsia="zh-CN"/>
        </w:rPr>
        <w:t>乙方向甲方偿付合同总价的</w:t>
      </w:r>
      <w:r>
        <w:rPr>
          <w:rFonts w:hint="eastAsia" w:ascii="宋体" w:hAnsi="宋体" w:eastAsia="宋体" w:cs="宋体"/>
          <w:sz w:val="21"/>
          <w:szCs w:val="21"/>
          <w:highlight w:val="yellow"/>
        </w:rPr>
        <w:t>5%的违约金</w:t>
      </w:r>
      <w:r>
        <w:rPr>
          <w:rFonts w:hint="eastAsia" w:ascii="宋体" w:hAnsi="宋体" w:eastAsia="宋体" w:cs="宋体"/>
          <w:sz w:val="21"/>
          <w:szCs w:val="21"/>
          <w:highlight w:val="yellow"/>
          <w:lang w:eastAsia="zh-CN"/>
        </w:rPr>
        <w:t>，且不退还</w:t>
      </w:r>
      <w:r>
        <w:rPr>
          <w:rFonts w:hint="eastAsia" w:ascii="宋体" w:hAnsi="宋体" w:eastAsia="宋体" w:cs="宋体"/>
          <w:sz w:val="21"/>
          <w:szCs w:val="21"/>
          <w:highlight w:val="yellow"/>
        </w:rPr>
        <w:t>履约保证金。</w:t>
      </w:r>
      <w:r>
        <w:rPr>
          <w:rFonts w:hint="eastAsia" w:ascii="宋体" w:hAnsi="宋体" w:eastAsia="宋体" w:cs="宋体"/>
          <w:sz w:val="21"/>
          <w:szCs w:val="21"/>
        </w:rPr>
        <w:t>。</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4、乙方如经有关部门证明确因不可抗力无法按时交货，甲方仍需要乙方供货的，乙方可以延迟交货，不按违约处理。</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5、甲方认为乙方供货质量与合同不符的，双方协商不成时，经鉴定乙方所供物品确为伪劣商品的，甲方有权终止合同，</w:t>
      </w:r>
      <w:r>
        <w:rPr>
          <w:rFonts w:hint="eastAsia" w:ascii="宋体" w:hAnsi="宋体" w:eastAsia="宋体" w:cs="宋体"/>
          <w:sz w:val="21"/>
          <w:szCs w:val="21"/>
          <w:highlight w:val="yellow"/>
          <w:lang w:eastAsia="zh-CN"/>
        </w:rPr>
        <w:t>乙方向甲方偿付合同总价的</w:t>
      </w:r>
      <w:r>
        <w:rPr>
          <w:rFonts w:hint="eastAsia" w:ascii="宋体" w:hAnsi="宋体" w:eastAsia="宋体" w:cs="宋体"/>
          <w:sz w:val="21"/>
          <w:szCs w:val="21"/>
          <w:highlight w:val="yellow"/>
        </w:rPr>
        <w:t>5%的违约金</w:t>
      </w:r>
      <w:r>
        <w:rPr>
          <w:rFonts w:hint="eastAsia" w:ascii="宋体" w:hAnsi="宋体" w:eastAsia="宋体" w:cs="宋体"/>
          <w:sz w:val="21"/>
          <w:szCs w:val="21"/>
          <w:highlight w:val="yellow"/>
          <w:lang w:eastAsia="zh-CN"/>
        </w:rPr>
        <w:t>，不退还</w:t>
      </w:r>
      <w:r>
        <w:rPr>
          <w:rFonts w:hint="eastAsia" w:ascii="宋体" w:hAnsi="宋体" w:eastAsia="宋体" w:cs="宋体"/>
          <w:sz w:val="21"/>
          <w:szCs w:val="21"/>
          <w:highlight w:val="yellow"/>
        </w:rPr>
        <w:t>履约保证金</w:t>
      </w:r>
      <w:r>
        <w:rPr>
          <w:rFonts w:hint="eastAsia" w:ascii="宋体" w:hAnsi="宋体" w:eastAsia="宋体" w:cs="宋体"/>
          <w:sz w:val="21"/>
          <w:szCs w:val="21"/>
          <w:highlight w:val="yellow"/>
          <w:lang w:eastAsia="zh-CN"/>
        </w:rPr>
        <w:t>，</w:t>
      </w:r>
      <w:r>
        <w:rPr>
          <w:rFonts w:hint="eastAsia" w:ascii="宋体" w:hAnsi="宋体" w:eastAsia="宋体" w:cs="宋体"/>
          <w:sz w:val="21"/>
          <w:szCs w:val="21"/>
          <w:lang w:eastAsia="zh-CN"/>
        </w:rPr>
        <w:t>且</w:t>
      </w:r>
      <w:r>
        <w:rPr>
          <w:rFonts w:hint="eastAsia" w:ascii="宋体" w:hAnsi="宋体" w:eastAsia="宋体" w:cs="宋体"/>
          <w:sz w:val="21"/>
          <w:szCs w:val="21"/>
        </w:rPr>
        <w:t>乙方应承担物品的检测费。</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6、甲方未按约定时间与乙方结算货款，甲方须向乙方偿付逾期款总额的5%的违约金。</w:t>
      </w:r>
    </w:p>
    <w:p>
      <w:pPr>
        <w:spacing w:line="240" w:lineRule="auto"/>
        <w:ind w:firstLine="420" w:firstLineChars="200"/>
        <w:rPr>
          <w:rFonts w:hint="eastAsia" w:ascii="宋体" w:hAnsi="宋体" w:eastAsia="宋体" w:cs="宋体"/>
          <w:kern w:val="2"/>
          <w:sz w:val="21"/>
          <w:szCs w:val="21"/>
        </w:rPr>
      </w:pPr>
      <w:r>
        <w:rPr>
          <w:rFonts w:hint="eastAsia" w:ascii="宋体" w:hAnsi="宋体" w:eastAsia="宋体" w:cs="宋体"/>
          <w:b w:val="0"/>
          <w:bCs w:val="0"/>
          <w:sz w:val="21"/>
          <w:szCs w:val="21"/>
        </w:rPr>
        <w:t>7、如乙方提供的质保期内的制造商或国内总代理保修服务书，制造商或国内总代理未能履约，责任由乙方承担，甲方按本合同第九点结算方式第3条“</w:t>
      </w:r>
      <w:r>
        <w:rPr>
          <w:rFonts w:hint="eastAsia" w:ascii="宋体" w:hAnsi="宋体" w:eastAsia="宋体" w:cs="宋体"/>
          <w:kern w:val="2"/>
          <w:sz w:val="21"/>
          <w:szCs w:val="21"/>
        </w:rPr>
        <w:t>下列任何一种情况发生时，甲方有权不予退还履约保证金：（一）有明显证据证明乙方未履行本合同约定的；（二）乙方有明显过错导致甲方损失的。”进行处理，并且上报财政管理部门，纳入</w:t>
      </w:r>
      <w:r>
        <w:rPr>
          <w:rFonts w:hint="eastAsia" w:ascii="宋体" w:hAnsi="宋体" w:eastAsia="宋体" w:cs="宋体"/>
          <w:kern w:val="2"/>
          <w:sz w:val="21"/>
          <w:szCs w:val="21"/>
          <w:lang w:val="en-US" w:eastAsia="zh-Hans"/>
        </w:rPr>
        <w:t>失</w:t>
      </w:r>
      <w:r>
        <w:rPr>
          <w:rFonts w:hint="eastAsia" w:ascii="宋体" w:hAnsi="宋体" w:eastAsia="宋体" w:cs="宋体"/>
          <w:kern w:val="2"/>
          <w:sz w:val="21"/>
          <w:szCs w:val="21"/>
        </w:rPr>
        <w:t>信体系。</w:t>
      </w:r>
    </w:p>
    <w:p>
      <w:pPr>
        <w:spacing w:line="360" w:lineRule="auto"/>
        <w:ind w:firstLine="720" w:firstLineChars="300"/>
        <w:rPr>
          <w:rFonts w:hint="eastAsia"/>
          <w:highlight w:val="yellow"/>
        </w:rPr>
      </w:pPr>
      <w:r>
        <w:rPr>
          <w:rFonts w:hint="eastAsia"/>
          <w:sz w:val="24"/>
          <w:highlight w:val="yellow"/>
          <w:lang w:val="en-US" w:eastAsia="zh-CN"/>
        </w:rPr>
        <w:t>8、合同履约过程中，出现损害国家利益和社会公共利益情形的，遵循相应的国家法律法规、规章制度和国家政策。</w:t>
      </w:r>
    </w:p>
    <w:p>
      <w:pPr>
        <w:spacing w:line="240" w:lineRule="auto"/>
        <w:rPr>
          <w:rFonts w:hint="eastAsia" w:ascii="宋体" w:hAnsi="宋体" w:eastAsia="宋体" w:cs="宋体"/>
          <w:sz w:val="21"/>
          <w:szCs w:val="21"/>
        </w:rPr>
      </w:pPr>
    </w:p>
    <w:p>
      <w:pPr>
        <w:spacing w:line="240" w:lineRule="auto"/>
        <w:rPr>
          <w:rFonts w:hint="eastAsia" w:ascii="宋体" w:hAnsi="宋体" w:eastAsia="宋体" w:cs="宋体"/>
          <w:b/>
          <w:sz w:val="21"/>
          <w:szCs w:val="21"/>
        </w:rPr>
      </w:pPr>
      <w:r>
        <w:rPr>
          <w:rFonts w:hint="eastAsia" w:ascii="宋体" w:hAnsi="宋体" w:eastAsia="宋体" w:cs="宋体"/>
          <w:b/>
          <w:sz w:val="21"/>
          <w:szCs w:val="21"/>
        </w:rPr>
        <w:t>十二、不可抗力</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1、不可抗力指战争、严重火灾、洪水、台风、地震等或其它双方认定的不可抗力事件。</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2、签约双方中任何一方由于不可抗力影响合同执行时，发生不可抗力一方应尽快将事故通知另一方。在此情况下，乙方仍然有责任采取必要的措施加速供货，双方应通过友好协商尽快解决本合同的执行问题。</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十三、争议和纠纷处理</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1、本合同在履行期间，双方发生争议时，可采取协商解决或请有关部门进行调解。</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2、争议或纠纷发生时，当事人应尽量协商解决，协商不成或调解无效的或当事人不愿通过该方式解决的，可提交广州仲裁委员会仲裁解决。</w:t>
      </w:r>
    </w:p>
    <w:p>
      <w:pPr>
        <w:pStyle w:val="2"/>
        <w:spacing w:line="240" w:lineRule="auto"/>
        <w:jc w:val="both"/>
        <w:rPr>
          <w:rFonts w:hint="eastAsia" w:ascii="宋体" w:hAnsi="宋体" w:eastAsia="宋体" w:cs="宋体"/>
          <w:bCs w:val="0"/>
          <w:sz w:val="21"/>
          <w:szCs w:val="21"/>
        </w:rPr>
      </w:pPr>
      <w:r>
        <w:rPr>
          <w:rFonts w:hint="eastAsia" w:ascii="宋体" w:hAnsi="宋体" w:eastAsia="宋体" w:cs="宋体"/>
          <w:bCs w:val="0"/>
          <w:sz w:val="21"/>
          <w:szCs w:val="21"/>
        </w:rPr>
        <w:t>十四、医疗卫生机构医药产品廉洁购销合同</w:t>
      </w:r>
    </w:p>
    <w:p>
      <w:pPr>
        <w:pStyle w:val="2"/>
        <w:spacing w:line="240" w:lineRule="auto"/>
        <w:ind w:firstLine="630" w:firstLineChars="300"/>
        <w:jc w:val="both"/>
        <w:rPr>
          <w:rFonts w:hint="eastAsia" w:ascii="宋体" w:hAnsi="宋体" w:eastAsia="宋体" w:cs="宋体"/>
          <w:b w:val="0"/>
          <w:sz w:val="21"/>
          <w:szCs w:val="21"/>
        </w:rPr>
      </w:pPr>
      <w:r>
        <w:rPr>
          <w:rFonts w:hint="eastAsia" w:ascii="宋体" w:hAnsi="宋体" w:eastAsia="宋体" w:cs="宋体"/>
          <w:b w:val="0"/>
          <w:sz w:val="21"/>
          <w:szCs w:val="21"/>
        </w:rPr>
        <w:t>甲乙双方在签订本合同的同时须签订《医疗卫生机构医药产品廉洁购销合同》。</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十五、其他</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1、本合同正本一式 </w:t>
      </w:r>
      <w:r>
        <w:rPr>
          <w:rFonts w:hint="eastAsia" w:ascii="宋体" w:hAnsi="宋体" w:eastAsia="宋体" w:cs="宋体"/>
          <w:sz w:val="21"/>
          <w:szCs w:val="21"/>
          <w:lang w:val="en-US" w:eastAsia="zh-Hans"/>
        </w:rPr>
        <w:t>捌</w:t>
      </w:r>
      <w:r>
        <w:rPr>
          <w:rFonts w:hint="eastAsia" w:ascii="宋体" w:hAnsi="宋体" w:eastAsia="宋体" w:cs="宋体"/>
          <w:sz w:val="21"/>
          <w:szCs w:val="21"/>
        </w:rPr>
        <w:t xml:space="preserve"> 份，甲方肆 份，乙方 </w:t>
      </w:r>
      <w:r>
        <w:rPr>
          <w:rFonts w:hint="eastAsia" w:ascii="宋体" w:hAnsi="宋体" w:eastAsia="宋体" w:cs="宋体"/>
          <w:sz w:val="21"/>
          <w:szCs w:val="21"/>
          <w:lang w:val="en-US" w:eastAsia="zh-Hans"/>
        </w:rPr>
        <w:t>叁</w:t>
      </w:r>
      <w:r>
        <w:rPr>
          <w:rFonts w:hint="eastAsia" w:ascii="宋体" w:hAnsi="宋体" w:eastAsia="宋体" w:cs="宋体"/>
          <w:sz w:val="21"/>
          <w:szCs w:val="21"/>
        </w:rPr>
        <w:t xml:space="preserve"> 份，采购代理机构执壹份。</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2、本合同自双方签订之日起正式生效，履行完成后自动终止。</w:t>
      </w:r>
    </w:p>
    <w:p>
      <w:pPr>
        <w:pStyle w:val="2"/>
        <w:spacing w:line="240" w:lineRule="auto"/>
        <w:jc w:val="both"/>
        <w:rPr>
          <w:rFonts w:hint="eastAsia" w:ascii="宋体" w:hAnsi="宋体" w:eastAsia="宋体" w:cs="宋体"/>
          <w:b w:val="0"/>
          <w:bCs/>
          <w:sz w:val="21"/>
          <w:szCs w:val="21"/>
        </w:rPr>
      </w:pPr>
      <w:r>
        <w:rPr>
          <w:rFonts w:hint="eastAsia" w:ascii="宋体" w:hAnsi="宋体" w:eastAsia="宋体" w:cs="宋体"/>
          <w:b w:val="0"/>
          <w:bCs/>
          <w:sz w:val="21"/>
          <w:szCs w:val="21"/>
        </w:rPr>
        <w:t xml:space="preserve">甲方：广州市妇女儿童医疗中心             </w:t>
      </w:r>
      <w:r>
        <w:rPr>
          <w:rFonts w:hint="eastAsia" w:ascii="宋体" w:hAnsi="宋体" w:eastAsia="宋体" w:cs="宋体"/>
          <w:b w:val="0"/>
          <w:bCs/>
          <w:sz w:val="21"/>
          <w:szCs w:val="21"/>
          <w:highlight w:val="yellow"/>
        </w:rPr>
        <w:t>乙方：</w:t>
      </w:r>
      <w:r>
        <w:rPr>
          <w:rFonts w:hint="eastAsia" w:ascii="宋体" w:hAnsi="宋体" w:eastAsia="宋体" w:cs="宋体"/>
          <w:b w:val="0"/>
          <w:bCs/>
          <w:sz w:val="21"/>
          <w:szCs w:val="21"/>
        </w:rPr>
        <w:t xml:space="preserve"> </w:t>
      </w:r>
    </w:p>
    <w:p>
      <w:pPr>
        <w:pStyle w:val="2"/>
        <w:spacing w:line="240" w:lineRule="auto"/>
        <w:jc w:val="both"/>
        <w:rPr>
          <w:rFonts w:hint="eastAsia" w:ascii="宋体" w:hAnsi="宋体" w:eastAsia="宋体" w:cs="宋体"/>
          <w:b w:val="0"/>
          <w:bCs/>
          <w:sz w:val="21"/>
          <w:szCs w:val="21"/>
        </w:rPr>
      </w:pPr>
    </w:p>
    <w:p>
      <w:pPr>
        <w:pStyle w:val="2"/>
        <w:spacing w:line="240" w:lineRule="auto"/>
        <w:jc w:val="both"/>
        <w:rPr>
          <w:rFonts w:hint="eastAsia" w:ascii="宋体" w:hAnsi="宋体" w:eastAsia="宋体" w:cs="宋体"/>
          <w:b w:val="0"/>
          <w:bCs/>
          <w:sz w:val="21"/>
          <w:szCs w:val="21"/>
        </w:rPr>
      </w:pPr>
      <w:r>
        <w:rPr>
          <w:rFonts w:hint="eastAsia" w:ascii="宋体" w:hAnsi="宋体" w:eastAsia="宋体" w:cs="宋体"/>
          <w:b w:val="0"/>
          <w:bCs/>
          <w:sz w:val="21"/>
          <w:szCs w:val="21"/>
        </w:rPr>
        <w:t>法定代表人：</w:t>
      </w:r>
      <w:r>
        <w:rPr>
          <w:rFonts w:hint="eastAsia" w:hAnsi="宋体" w:eastAsia="宋体" w:cs="宋体"/>
          <w:b w:val="0"/>
          <w:bCs/>
          <w:sz w:val="21"/>
          <w:szCs w:val="21"/>
          <w:highlight w:val="yellow"/>
          <w:lang w:val="en-US" w:eastAsia="zh-CN"/>
        </w:rPr>
        <w:t>周文浩</w:t>
      </w:r>
      <w:r>
        <w:rPr>
          <w:rFonts w:hint="eastAsia" w:ascii="宋体" w:hAnsi="宋体" w:eastAsia="宋体" w:cs="宋体"/>
          <w:b w:val="0"/>
          <w:bCs/>
          <w:sz w:val="21"/>
          <w:szCs w:val="21"/>
        </w:rPr>
        <w:t xml:space="preserve">                       </w:t>
      </w:r>
      <w:r>
        <w:rPr>
          <w:rFonts w:hint="eastAsia" w:ascii="宋体" w:hAnsi="宋体" w:eastAsia="宋体" w:cs="宋体"/>
          <w:b w:val="0"/>
          <w:bCs/>
          <w:sz w:val="21"/>
          <w:szCs w:val="21"/>
          <w:highlight w:val="yellow"/>
        </w:rPr>
        <w:t>法定代表人：</w:t>
      </w:r>
      <w:r>
        <w:rPr>
          <w:rFonts w:hint="eastAsia" w:ascii="宋体" w:hAnsi="宋体" w:eastAsia="宋体" w:cs="宋体"/>
          <w:b w:val="0"/>
          <w:bCs/>
          <w:sz w:val="21"/>
          <w:szCs w:val="21"/>
        </w:rPr>
        <w:t xml:space="preserve"> </w:t>
      </w:r>
    </w:p>
    <w:p>
      <w:pPr>
        <w:pStyle w:val="2"/>
        <w:spacing w:line="240" w:lineRule="auto"/>
        <w:jc w:val="both"/>
        <w:rPr>
          <w:rFonts w:hint="eastAsia" w:ascii="宋体" w:hAnsi="宋体" w:eastAsia="宋体" w:cs="宋体"/>
          <w:b w:val="0"/>
          <w:bCs/>
          <w:sz w:val="21"/>
          <w:szCs w:val="21"/>
        </w:rPr>
      </w:pPr>
    </w:p>
    <w:p>
      <w:pPr>
        <w:pStyle w:val="2"/>
        <w:spacing w:line="240" w:lineRule="auto"/>
        <w:jc w:val="both"/>
        <w:rPr>
          <w:rFonts w:hint="eastAsia" w:ascii="宋体" w:hAnsi="宋体" w:eastAsia="宋体" w:cs="宋体"/>
          <w:b w:val="0"/>
          <w:bCs/>
          <w:sz w:val="21"/>
          <w:szCs w:val="21"/>
        </w:rPr>
      </w:pPr>
      <w:r>
        <w:rPr>
          <w:rFonts w:hint="eastAsia" w:ascii="宋体" w:hAnsi="宋体" w:eastAsia="宋体" w:cs="宋体"/>
          <w:b w:val="0"/>
          <w:bCs/>
          <w:sz w:val="21"/>
          <w:szCs w:val="21"/>
        </w:rPr>
        <w:t xml:space="preserve">签约代表：                               </w:t>
      </w:r>
      <w:r>
        <w:rPr>
          <w:rFonts w:hint="eastAsia" w:ascii="宋体" w:hAnsi="宋体" w:eastAsia="宋体" w:cs="宋体"/>
          <w:b w:val="0"/>
          <w:bCs/>
          <w:sz w:val="21"/>
          <w:szCs w:val="21"/>
          <w:highlight w:val="yellow"/>
        </w:rPr>
        <w:t>签约代表：</w:t>
      </w:r>
      <w:r>
        <w:rPr>
          <w:rFonts w:hint="eastAsia" w:ascii="宋体" w:hAnsi="宋体" w:eastAsia="宋体" w:cs="宋体"/>
          <w:b w:val="0"/>
          <w:bCs/>
          <w:sz w:val="21"/>
          <w:szCs w:val="21"/>
        </w:rPr>
        <w:t xml:space="preserve"> </w:t>
      </w:r>
    </w:p>
    <w:p>
      <w:pPr>
        <w:pStyle w:val="2"/>
        <w:spacing w:line="240" w:lineRule="auto"/>
        <w:jc w:val="both"/>
        <w:rPr>
          <w:rFonts w:hint="eastAsia" w:ascii="宋体" w:hAnsi="宋体" w:eastAsia="宋体" w:cs="宋体"/>
          <w:b w:val="0"/>
          <w:bCs/>
          <w:sz w:val="21"/>
          <w:szCs w:val="21"/>
        </w:rPr>
      </w:pPr>
    </w:p>
    <w:p>
      <w:pPr>
        <w:pStyle w:val="2"/>
        <w:spacing w:line="240" w:lineRule="auto"/>
        <w:jc w:val="both"/>
        <w:rPr>
          <w:rFonts w:hint="eastAsia" w:ascii="宋体" w:hAnsi="宋体" w:eastAsia="宋体" w:cs="宋体"/>
          <w:b w:val="0"/>
          <w:bCs/>
          <w:sz w:val="21"/>
          <w:szCs w:val="21"/>
        </w:rPr>
      </w:pPr>
      <w:r>
        <w:rPr>
          <w:rFonts w:hint="eastAsia" w:ascii="宋体" w:hAnsi="宋体" w:eastAsia="宋体" w:cs="宋体"/>
          <w:b w:val="0"/>
          <w:bCs/>
          <w:sz w:val="21"/>
          <w:szCs w:val="21"/>
        </w:rPr>
        <w:t>后勤管理部主任：</w:t>
      </w:r>
    </w:p>
    <w:p>
      <w:pPr>
        <w:pStyle w:val="2"/>
        <w:spacing w:line="240" w:lineRule="auto"/>
        <w:jc w:val="both"/>
        <w:rPr>
          <w:rFonts w:hint="eastAsia" w:ascii="宋体" w:hAnsi="宋体" w:eastAsia="宋体" w:cs="宋体"/>
          <w:b w:val="0"/>
          <w:bCs/>
          <w:sz w:val="21"/>
          <w:szCs w:val="21"/>
        </w:rPr>
      </w:pPr>
    </w:p>
    <w:p>
      <w:pPr>
        <w:pStyle w:val="2"/>
        <w:spacing w:line="240" w:lineRule="auto"/>
        <w:jc w:val="both"/>
        <w:rPr>
          <w:rFonts w:hint="eastAsia" w:ascii="宋体" w:hAnsi="宋体" w:eastAsia="宋体" w:cs="宋体"/>
          <w:b w:val="0"/>
          <w:bCs/>
          <w:sz w:val="21"/>
          <w:szCs w:val="21"/>
        </w:rPr>
      </w:pPr>
      <w:r>
        <w:rPr>
          <w:rFonts w:hint="eastAsia" w:ascii="宋体" w:hAnsi="宋体" w:eastAsia="宋体" w:cs="宋体"/>
          <w:b w:val="0"/>
          <w:bCs/>
          <w:sz w:val="21"/>
          <w:szCs w:val="21"/>
        </w:rPr>
        <w:t>采购中心负责人：</w:t>
      </w:r>
    </w:p>
    <w:p>
      <w:pPr>
        <w:pStyle w:val="2"/>
        <w:spacing w:line="240" w:lineRule="auto"/>
        <w:jc w:val="both"/>
        <w:rPr>
          <w:rFonts w:hint="eastAsia" w:ascii="宋体" w:hAnsi="宋体" w:eastAsia="宋体" w:cs="宋体"/>
          <w:b w:val="0"/>
          <w:sz w:val="21"/>
          <w:szCs w:val="21"/>
        </w:rPr>
      </w:pPr>
    </w:p>
    <w:p>
      <w:pPr>
        <w:pStyle w:val="2"/>
        <w:spacing w:line="240" w:lineRule="auto"/>
        <w:jc w:val="both"/>
        <w:rPr>
          <w:rFonts w:hint="eastAsia" w:ascii="宋体" w:hAnsi="宋体" w:eastAsia="宋体" w:cs="宋体"/>
          <w:b w:val="0"/>
          <w:bCs/>
          <w:sz w:val="21"/>
          <w:szCs w:val="21"/>
          <w:highlight w:val="yellow"/>
        </w:rPr>
      </w:pPr>
      <w:r>
        <w:rPr>
          <w:rFonts w:hint="eastAsia" w:ascii="宋体" w:hAnsi="宋体" w:eastAsia="宋体" w:cs="宋体"/>
          <w:b w:val="0"/>
          <w:bCs/>
          <w:sz w:val="21"/>
          <w:szCs w:val="21"/>
        </w:rPr>
        <w:t xml:space="preserve">采购中心经办人：                         </w:t>
      </w:r>
      <w:r>
        <w:rPr>
          <w:rFonts w:hint="eastAsia" w:ascii="宋体" w:hAnsi="宋体" w:eastAsia="宋体" w:cs="宋体"/>
          <w:b w:val="0"/>
          <w:bCs/>
          <w:sz w:val="21"/>
          <w:szCs w:val="21"/>
          <w:highlight w:val="yellow"/>
        </w:rPr>
        <w:t>经办人：</w:t>
      </w:r>
    </w:p>
    <w:p>
      <w:pPr>
        <w:pStyle w:val="2"/>
        <w:spacing w:line="240" w:lineRule="auto"/>
        <w:jc w:val="both"/>
        <w:rPr>
          <w:rFonts w:hint="eastAsia" w:ascii="宋体" w:hAnsi="宋体" w:eastAsia="宋体" w:cs="宋体"/>
          <w:b w:val="0"/>
          <w:bCs/>
          <w:sz w:val="21"/>
          <w:szCs w:val="21"/>
        </w:rPr>
      </w:pPr>
    </w:p>
    <w:p>
      <w:pPr>
        <w:pStyle w:val="2"/>
        <w:spacing w:line="240" w:lineRule="auto"/>
        <w:jc w:val="both"/>
        <w:rPr>
          <w:rFonts w:hint="eastAsia" w:ascii="宋体" w:hAnsi="宋体" w:eastAsia="宋体" w:cs="宋体"/>
          <w:b w:val="0"/>
          <w:bCs/>
          <w:sz w:val="21"/>
          <w:szCs w:val="21"/>
        </w:rPr>
      </w:pPr>
      <w:r>
        <w:rPr>
          <w:rFonts w:hint="eastAsia" w:ascii="宋体" w:hAnsi="宋体" w:eastAsia="宋体" w:cs="宋体"/>
          <w:b w:val="0"/>
          <w:bCs/>
          <w:sz w:val="21"/>
          <w:szCs w:val="21"/>
        </w:rPr>
        <w:t xml:space="preserve">地址：广州市金穗路9号                   </w:t>
      </w:r>
      <w:r>
        <w:rPr>
          <w:rFonts w:hint="eastAsia" w:ascii="宋体" w:hAnsi="宋体" w:eastAsia="宋体" w:cs="宋体"/>
          <w:b w:val="0"/>
          <w:bCs/>
          <w:sz w:val="21"/>
          <w:szCs w:val="21"/>
          <w:highlight w:val="yellow"/>
        </w:rPr>
        <w:t xml:space="preserve">地址： </w:t>
      </w:r>
    </w:p>
    <w:p>
      <w:pPr>
        <w:pStyle w:val="2"/>
        <w:spacing w:line="240" w:lineRule="auto"/>
        <w:jc w:val="both"/>
        <w:rPr>
          <w:rFonts w:hint="eastAsia" w:ascii="宋体" w:hAnsi="宋体" w:eastAsia="宋体" w:cs="宋体"/>
          <w:b w:val="0"/>
          <w:bCs/>
          <w:sz w:val="21"/>
          <w:szCs w:val="21"/>
          <w:highlight w:val="yellow"/>
        </w:rPr>
      </w:pPr>
      <w:r>
        <w:rPr>
          <w:rFonts w:hint="eastAsia" w:ascii="宋体" w:hAnsi="宋体" w:eastAsia="宋体" w:cs="宋体"/>
          <w:b w:val="0"/>
          <w:bCs/>
          <w:sz w:val="21"/>
          <w:szCs w:val="21"/>
        </w:rPr>
        <w:t>电话：020-</w:t>
      </w:r>
      <w:r>
        <w:rPr>
          <w:rFonts w:hint="eastAsia" w:ascii="宋体" w:hAnsi="宋体" w:eastAsia="宋体" w:cs="宋体"/>
          <w:b w:val="0"/>
          <w:bCs/>
          <w:sz w:val="21"/>
          <w:szCs w:val="21"/>
        </w:rPr>
        <w:tab/>
      </w:r>
      <w:r>
        <w:rPr>
          <w:rFonts w:hint="eastAsia" w:ascii="宋体" w:hAnsi="宋体" w:eastAsia="宋体" w:cs="宋体"/>
          <w:b w:val="0"/>
          <w:bCs/>
          <w:sz w:val="21"/>
          <w:szCs w:val="21"/>
        </w:rPr>
        <w:tab/>
      </w:r>
      <w:r>
        <w:rPr>
          <w:rFonts w:hint="eastAsia" w:ascii="宋体" w:hAnsi="宋体" w:eastAsia="宋体" w:cs="宋体"/>
          <w:b w:val="0"/>
          <w:bCs/>
          <w:sz w:val="21"/>
          <w:szCs w:val="21"/>
        </w:rPr>
        <w:tab/>
      </w:r>
      <w:r>
        <w:rPr>
          <w:rFonts w:hint="eastAsia" w:ascii="宋体" w:hAnsi="宋体" w:eastAsia="宋体" w:cs="宋体"/>
          <w:b w:val="0"/>
          <w:bCs/>
          <w:sz w:val="21"/>
          <w:szCs w:val="21"/>
        </w:rPr>
        <w:tab/>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highlight w:val="yellow"/>
        </w:rPr>
        <w:t xml:space="preserve">电话： </w:t>
      </w:r>
    </w:p>
    <w:p>
      <w:pPr>
        <w:pStyle w:val="2"/>
        <w:spacing w:line="240" w:lineRule="auto"/>
        <w:jc w:val="both"/>
        <w:rPr>
          <w:rFonts w:hint="eastAsia" w:ascii="宋体" w:hAnsi="宋体" w:eastAsia="宋体" w:cs="宋体"/>
          <w:b w:val="0"/>
          <w:bCs/>
          <w:sz w:val="21"/>
          <w:szCs w:val="21"/>
          <w:highlight w:val="yellow"/>
        </w:rPr>
      </w:pPr>
      <w:r>
        <w:rPr>
          <w:rFonts w:hint="eastAsia" w:ascii="宋体" w:hAnsi="宋体" w:eastAsia="宋体" w:cs="宋体"/>
          <w:b w:val="0"/>
          <w:bCs/>
          <w:sz w:val="21"/>
          <w:szCs w:val="21"/>
        </w:rPr>
        <w:t xml:space="preserve">传真：／                                 </w:t>
      </w:r>
      <w:r>
        <w:rPr>
          <w:rFonts w:hint="eastAsia" w:ascii="宋体" w:hAnsi="宋体" w:eastAsia="宋体" w:cs="宋体"/>
          <w:b w:val="0"/>
          <w:bCs/>
          <w:sz w:val="21"/>
          <w:szCs w:val="21"/>
          <w:highlight w:val="yellow"/>
        </w:rPr>
        <w:t xml:space="preserve">传真： </w:t>
      </w:r>
    </w:p>
    <w:p>
      <w:pPr>
        <w:pStyle w:val="2"/>
        <w:spacing w:line="240" w:lineRule="auto"/>
        <w:jc w:val="both"/>
        <w:rPr>
          <w:rFonts w:hint="eastAsia" w:ascii="宋体" w:hAnsi="宋体" w:eastAsia="宋体" w:cs="宋体"/>
          <w:b w:val="0"/>
          <w:bCs/>
          <w:sz w:val="21"/>
          <w:szCs w:val="21"/>
          <w:highlight w:val="yellow"/>
        </w:rPr>
      </w:pPr>
      <w:r>
        <w:rPr>
          <w:rFonts w:hint="eastAsia" w:ascii="宋体" w:hAnsi="宋体" w:eastAsia="宋体" w:cs="宋体"/>
          <w:b w:val="0"/>
          <w:bCs/>
          <w:sz w:val="21"/>
          <w:szCs w:val="21"/>
        </w:rPr>
        <w:t xml:space="preserve">统一社会信用代码：124401006832921365     </w:t>
      </w:r>
      <w:r>
        <w:rPr>
          <w:rFonts w:hint="eastAsia" w:ascii="宋体" w:hAnsi="宋体" w:eastAsia="宋体" w:cs="宋体"/>
          <w:b w:val="0"/>
          <w:bCs/>
          <w:sz w:val="21"/>
          <w:szCs w:val="21"/>
          <w:highlight w:val="yellow"/>
        </w:rPr>
        <w:t>统一社会信用代码：</w:t>
      </w:r>
    </w:p>
    <w:p>
      <w:pPr>
        <w:pStyle w:val="2"/>
        <w:spacing w:line="240" w:lineRule="auto"/>
        <w:jc w:val="both"/>
        <w:rPr>
          <w:rFonts w:hint="eastAsia" w:ascii="宋体" w:hAnsi="宋体" w:eastAsia="宋体" w:cs="宋体"/>
          <w:b w:val="0"/>
          <w:bCs/>
          <w:sz w:val="21"/>
          <w:szCs w:val="21"/>
        </w:rPr>
      </w:pPr>
    </w:p>
    <w:p>
      <w:pPr>
        <w:pStyle w:val="2"/>
        <w:spacing w:line="240" w:lineRule="auto"/>
        <w:jc w:val="both"/>
        <w:rPr>
          <w:rFonts w:hint="eastAsia" w:ascii="宋体" w:hAnsi="宋体" w:eastAsia="宋体" w:cs="宋体"/>
          <w:b w:val="0"/>
          <w:bCs/>
          <w:sz w:val="21"/>
          <w:szCs w:val="21"/>
        </w:rPr>
      </w:pPr>
      <w:r>
        <w:rPr>
          <w:rFonts w:hint="eastAsia" w:ascii="宋体" w:hAnsi="宋体" w:eastAsia="宋体" w:cs="宋体"/>
          <w:b w:val="0"/>
          <w:bCs/>
          <w:sz w:val="21"/>
          <w:szCs w:val="21"/>
        </w:rPr>
        <w:t xml:space="preserve">开户银行：招商银行广州人民中路支行      </w:t>
      </w:r>
      <w:r>
        <w:rPr>
          <w:rFonts w:hint="eastAsia" w:ascii="宋体" w:hAnsi="宋体" w:eastAsia="宋体" w:cs="宋体"/>
          <w:b w:val="0"/>
          <w:bCs/>
          <w:sz w:val="21"/>
          <w:szCs w:val="21"/>
          <w:highlight w:val="yellow"/>
        </w:rPr>
        <w:t>开户银行：（</w:t>
      </w:r>
      <w:r>
        <w:rPr>
          <w:rFonts w:hint="eastAsia" w:ascii="宋体" w:hAnsi="宋体" w:eastAsia="宋体" w:cs="宋体"/>
          <w:b w:val="0"/>
          <w:bCs/>
          <w:sz w:val="21"/>
          <w:szCs w:val="21"/>
          <w:highlight w:val="yellow"/>
          <w:lang w:val="en-US" w:eastAsia="zh-Hans"/>
        </w:rPr>
        <w:t>如需融资</w:t>
      </w:r>
      <w:r>
        <w:rPr>
          <w:rFonts w:hint="eastAsia" w:ascii="宋体" w:hAnsi="宋体" w:eastAsia="宋体" w:cs="宋体"/>
          <w:b w:val="0"/>
          <w:bCs/>
          <w:sz w:val="21"/>
          <w:szCs w:val="21"/>
          <w:highlight w:val="yellow"/>
          <w:lang w:eastAsia="zh-Hans"/>
        </w:rPr>
        <w:t>，</w:t>
      </w:r>
      <w:r>
        <w:rPr>
          <w:rFonts w:hint="eastAsia" w:ascii="宋体" w:hAnsi="宋体" w:eastAsia="宋体" w:cs="宋体"/>
          <w:b w:val="0"/>
          <w:bCs/>
          <w:sz w:val="21"/>
          <w:szCs w:val="21"/>
          <w:highlight w:val="yellow"/>
          <w:lang w:val="en-US" w:eastAsia="zh-Hans"/>
        </w:rPr>
        <w:t>须提供融资对应信息</w:t>
      </w:r>
      <w:r>
        <w:rPr>
          <w:rFonts w:hint="eastAsia" w:ascii="宋体" w:hAnsi="宋体" w:eastAsia="宋体" w:cs="宋体"/>
          <w:b w:val="0"/>
          <w:bCs/>
          <w:sz w:val="21"/>
          <w:szCs w:val="21"/>
          <w:highlight w:val="yellow"/>
          <w:lang w:eastAsia="zh-Hans"/>
        </w:rPr>
        <w:t>）</w:t>
      </w:r>
    </w:p>
    <w:p>
      <w:pPr>
        <w:pStyle w:val="2"/>
        <w:spacing w:line="240" w:lineRule="auto"/>
        <w:jc w:val="both"/>
        <w:rPr>
          <w:rFonts w:hint="eastAsia" w:ascii="宋体" w:hAnsi="宋体" w:eastAsia="宋体" w:cs="宋体"/>
          <w:b w:val="0"/>
          <w:bCs/>
          <w:sz w:val="21"/>
          <w:szCs w:val="21"/>
          <w:highlight w:val="yellow"/>
          <w:lang w:eastAsia="zh-Hans"/>
        </w:rPr>
      </w:pPr>
      <w:r>
        <w:rPr>
          <w:rFonts w:hint="eastAsia" w:ascii="宋体" w:hAnsi="宋体" w:eastAsia="宋体" w:cs="宋体"/>
          <w:b w:val="0"/>
          <w:bCs/>
          <w:sz w:val="21"/>
          <w:szCs w:val="21"/>
        </w:rPr>
        <w:t xml:space="preserve">账    号：120906481310503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highlight w:val="yellow"/>
        </w:rPr>
        <w:t>账</w:t>
      </w:r>
      <w:r>
        <w:rPr>
          <w:rFonts w:hint="eastAsia" w:ascii="宋体" w:hAnsi="宋体" w:eastAsia="宋体" w:cs="宋体"/>
          <w:b w:val="0"/>
          <w:bCs/>
          <w:sz w:val="21"/>
          <w:szCs w:val="21"/>
          <w:highlight w:val="yellow"/>
          <w:lang w:val="en-US" w:eastAsia="zh-CN"/>
        </w:rPr>
        <w:t xml:space="preserve">  </w:t>
      </w:r>
      <w:r>
        <w:rPr>
          <w:rFonts w:hint="eastAsia" w:ascii="宋体" w:hAnsi="宋体" w:eastAsia="宋体" w:cs="宋体"/>
          <w:b w:val="0"/>
          <w:bCs/>
          <w:sz w:val="21"/>
          <w:szCs w:val="21"/>
          <w:highlight w:val="yellow"/>
        </w:rPr>
        <w:t>号：（</w:t>
      </w:r>
      <w:r>
        <w:rPr>
          <w:rFonts w:hint="eastAsia" w:ascii="宋体" w:hAnsi="宋体" w:eastAsia="宋体" w:cs="宋体"/>
          <w:b w:val="0"/>
          <w:bCs/>
          <w:sz w:val="21"/>
          <w:szCs w:val="21"/>
          <w:highlight w:val="yellow"/>
          <w:lang w:val="en-US" w:eastAsia="zh-Hans"/>
        </w:rPr>
        <w:t>如需融资</w:t>
      </w:r>
      <w:r>
        <w:rPr>
          <w:rFonts w:hint="eastAsia" w:ascii="宋体" w:hAnsi="宋体" w:eastAsia="宋体" w:cs="宋体"/>
          <w:b w:val="0"/>
          <w:bCs/>
          <w:sz w:val="21"/>
          <w:szCs w:val="21"/>
          <w:highlight w:val="yellow"/>
          <w:lang w:eastAsia="zh-Hans"/>
        </w:rPr>
        <w:t>，</w:t>
      </w:r>
      <w:r>
        <w:rPr>
          <w:rFonts w:hint="eastAsia" w:ascii="宋体" w:hAnsi="宋体" w:eastAsia="宋体" w:cs="宋体"/>
          <w:b w:val="0"/>
          <w:bCs/>
          <w:sz w:val="21"/>
          <w:szCs w:val="21"/>
          <w:highlight w:val="yellow"/>
          <w:lang w:val="en-US" w:eastAsia="zh-Hans"/>
        </w:rPr>
        <w:t>须提供融资对应信息</w:t>
      </w:r>
      <w:r>
        <w:rPr>
          <w:rFonts w:hint="eastAsia" w:ascii="宋体" w:hAnsi="宋体" w:eastAsia="宋体" w:cs="宋体"/>
          <w:b w:val="0"/>
          <w:bCs/>
          <w:sz w:val="21"/>
          <w:szCs w:val="21"/>
          <w:highlight w:val="yellow"/>
          <w:lang w:eastAsia="zh-Hans"/>
        </w:rPr>
        <w:t>）</w:t>
      </w:r>
    </w:p>
    <w:p>
      <w:pPr>
        <w:pStyle w:val="2"/>
        <w:spacing w:line="240" w:lineRule="auto"/>
        <w:jc w:val="both"/>
        <w:rPr>
          <w:rFonts w:hint="eastAsia" w:ascii="宋体" w:hAnsi="宋体" w:eastAsia="宋体" w:cs="宋体"/>
          <w:b w:val="0"/>
          <w:bCs/>
          <w:sz w:val="21"/>
          <w:szCs w:val="21"/>
        </w:rPr>
      </w:pPr>
    </w:p>
    <w:p>
      <w:pPr>
        <w:pStyle w:val="2"/>
        <w:spacing w:line="240" w:lineRule="auto"/>
        <w:jc w:val="both"/>
        <w:rPr>
          <w:rFonts w:hint="eastAsia" w:ascii="宋体" w:hAnsi="宋体" w:eastAsia="宋体" w:cs="宋体"/>
          <w:sz w:val="21"/>
          <w:szCs w:val="21"/>
        </w:rPr>
      </w:pPr>
      <w:r>
        <w:rPr>
          <w:rFonts w:hint="eastAsia" w:ascii="宋体" w:hAnsi="宋体" w:eastAsia="宋体" w:cs="宋体"/>
          <w:b w:val="0"/>
          <w:bCs/>
          <w:sz w:val="21"/>
          <w:szCs w:val="21"/>
        </w:rPr>
        <w:t xml:space="preserve">签约日期：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 xml:space="preserve">   年</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 xml:space="preserve">  月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 xml:space="preserve"> 日 </w:t>
      </w:r>
      <w:r>
        <w:rPr>
          <w:rFonts w:hint="eastAsia" w:ascii="宋体" w:hAnsi="宋体" w:eastAsia="宋体" w:cs="宋体"/>
          <w:sz w:val="21"/>
          <w:szCs w:val="21"/>
        </w:rPr>
        <w:t xml:space="preserve">            </w:t>
      </w:r>
    </w:p>
    <w:p>
      <w:pPr>
        <w:spacing w:line="240" w:lineRule="auto"/>
        <w:rPr>
          <w:rFonts w:hint="eastAsia" w:ascii="宋体" w:hAnsi="宋体" w:eastAsia="宋体" w:cs="宋体"/>
          <w:b/>
          <w:sz w:val="21"/>
          <w:szCs w:val="21"/>
        </w:rPr>
      </w:pPr>
    </w:p>
    <w:p>
      <w:pPr>
        <w:pStyle w:val="2"/>
        <w:spacing w:line="240" w:lineRule="auto"/>
        <w:rPr>
          <w:rFonts w:hint="eastAsia" w:ascii="宋体" w:hAnsi="宋体" w:eastAsia="宋体" w:cs="宋体"/>
          <w:sz w:val="21"/>
          <w:szCs w:val="21"/>
        </w:rPr>
      </w:pPr>
    </w:p>
    <w:p>
      <w:pPr>
        <w:spacing w:line="240" w:lineRule="auto"/>
        <w:rPr>
          <w:rFonts w:hint="eastAsia" w:ascii="宋体" w:hAnsi="宋体" w:eastAsia="宋体" w:cs="宋体"/>
          <w:b/>
          <w:sz w:val="21"/>
          <w:szCs w:val="21"/>
        </w:rPr>
      </w:pPr>
      <w:r>
        <w:rPr>
          <w:rFonts w:hint="eastAsia" w:ascii="宋体" w:hAnsi="宋体" w:eastAsia="宋体" w:cs="宋体"/>
          <w:b/>
          <w:sz w:val="21"/>
          <w:szCs w:val="21"/>
        </w:rPr>
        <w:t>【备注】合同附件应包含以下资料：</w:t>
      </w:r>
    </w:p>
    <w:p>
      <w:pPr>
        <w:spacing w:line="240" w:lineRule="auto"/>
        <w:ind w:firstLine="632" w:firstLineChars="300"/>
        <w:rPr>
          <w:rFonts w:hint="eastAsia" w:ascii="宋体" w:hAnsi="宋体" w:eastAsia="宋体" w:cs="宋体"/>
          <w:b/>
          <w:sz w:val="21"/>
          <w:szCs w:val="21"/>
        </w:rPr>
      </w:pPr>
      <w:r>
        <w:rPr>
          <w:rFonts w:hint="eastAsia" w:ascii="宋体" w:hAnsi="宋体" w:eastAsia="宋体" w:cs="宋体"/>
          <w:b/>
          <w:sz w:val="21"/>
          <w:szCs w:val="21"/>
        </w:rPr>
        <w:t>1、配置清单</w:t>
      </w:r>
    </w:p>
    <w:p>
      <w:pPr>
        <w:spacing w:line="240" w:lineRule="auto"/>
        <w:ind w:firstLine="632" w:firstLineChars="300"/>
        <w:rPr>
          <w:rFonts w:hint="eastAsia" w:ascii="宋体" w:hAnsi="宋体" w:eastAsia="宋体" w:cs="宋体"/>
          <w:b/>
          <w:sz w:val="21"/>
          <w:szCs w:val="21"/>
        </w:rPr>
      </w:pPr>
      <w:r>
        <w:rPr>
          <w:rFonts w:hint="eastAsia" w:ascii="宋体" w:hAnsi="宋体" w:eastAsia="宋体" w:cs="宋体"/>
          <w:b/>
          <w:sz w:val="21"/>
          <w:szCs w:val="21"/>
        </w:rPr>
        <w:t>2、医疗器械注册证</w:t>
      </w:r>
    </w:p>
    <w:p>
      <w:pPr>
        <w:spacing w:line="240" w:lineRule="auto"/>
        <w:ind w:firstLine="632" w:firstLineChars="300"/>
        <w:rPr>
          <w:rFonts w:hint="eastAsia" w:ascii="宋体" w:hAnsi="宋体" w:eastAsia="宋体" w:cs="宋体"/>
          <w:b/>
          <w:sz w:val="21"/>
          <w:szCs w:val="21"/>
        </w:rPr>
      </w:pPr>
      <w:r>
        <w:rPr>
          <w:rFonts w:hint="eastAsia" w:ascii="宋体" w:hAnsi="宋体" w:eastAsia="宋体" w:cs="宋体"/>
          <w:b/>
          <w:sz w:val="21"/>
          <w:szCs w:val="21"/>
        </w:rPr>
        <w:t>3、医疗卫生机构医药产品廉洁购销合同</w:t>
      </w:r>
    </w:p>
    <w:p>
      <w:pPr>
        <w:pStyle w:val="2"/>
        <w:spacing w:line="240" w:lineRule="auto"/>
        <w:jc w:val="both"/>
        <w:rPr>
          <w:rFonts w:hint="eastAsia" w:ascii="宋体" w:hAnsi="宋体" w:eastAsia="宋体" w:cs="宋体"/>
          <w:bCs w:val="0"/>
          <w:sz w:val="21"/>
          <w:szCs w:val="21"/>
        </w:rPr>
      </w:pPr>
    </w:p>
    <w:p>
      <w:pPr>
        <w:pStyle w:val="2"/>
        <w:spacing w:line="240" w:lineRule="auto"/>
        <w:jc w:val="both"/>
        <w:rPr>
          <w:rFonts w:hint="eastAsia" w:ascii="宋体" w:hAnsi="宋体" w:eastAsia="宋体" w:cs="宋体"/>
          <w:bCs w:val="0"/>
          <w:sz w:val="21"/>
          <w:szCs w:val="21"/>
        </w:rPr>
      </w:pPr>
    </w:p>
    <w:p>
      <w:pPr>
        <w:pStyle w:val="2"/>
        <w:spacing w:line="240" w:lineRule="auto"/>
        <w:jc w:val="both"/>
        <w:rPr>
          <w:rFonts w:hint="eastAsia" w:ascii="宋体" w:hAnsi="宋体" w:eastAsia="宋体" w:cs="宋体"/>
          <w:bCs w:val="0"/>
          <w:sz w:val="21"/>
          <w:szCs w:val="21"/>
        </w:rPr>
      </w:pPr>
    </w:p>
    <w:p>
      <w:pPr>
        <w:pStyle w:val="9"/>
        <w:tabs>
          <w:tab w:val="left" w:pos="567"/>
        </w:tabs>
        <w:adjustRightInd w:val="0"/>
        <w:snapToGrid w:val="0"/>
        <w:spacing w:line="240" w:lineRule="auto"/>
        <w:rPr>
          <w:rFonts w:hint="eastAsia" w:ascii="宋体" w:hAnsi="宋体" w:eastAsia="宋体" w:cs="宋体"/>
          <w:b/>
          <w:bCs/>
          <w:sz w:val="21"/>
          <w:szCs w:val="21"/>
        </w:rPr>
      </w:pPr>
      <w:r>
        <w:rPr>
          <w:rFonts w:hint="eastAsia" w:ascii="宋体" w:hAnsi="宋体" w:eastAsia="宋体" w:cs="宋体"/>
          <w:b/>
          <w:bCs/>
          <w:sz w:val="21"/>
          <w:szCs w:val="21"/>
        </w:rPr>
        <w:t>附件：</w:t>
      </w:r>
    </w:p>
    <w:p>
      <w:pPr>
        <w:pStyle w:val="9"/>
        <w:tabs>
          <w:tab w:val="left" w:pos="567"/>
        </w:tabs>
        <w:adjustRightInd w:val="0"/>
        <w:snapToGrid w:val="0"/>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医疗卫生机构医药产品廉洁购销合同</w:t>
      </w:r>
    </w:p>
    <w:p>
      <w:pPr>
        <w:autoSpaceDE w:val="0"/>
        <w:autoSpaceDN w:val="0"/>
        <w:spacing w:line="240" w:lineRule="auto"/>
        <w:rPr>
          <w:rFonts w:hint="eastAsia" w:ascii="宋体" w:hAnsi="宋体" w:eastAsia="宋体" w:cs="宋体"/>
          <w:sz w:val="21"/>
          <w:szCs w:val="21"/>
          <w:lang w:val="zh-CN"/>
        </w:rPr>
      </w:pPr>
      <w:r>
        <w:rPr>
          <w:rFonts w:hint="eastAsia" w:ascii="宋体" w:hAnsi="宋体" w:eastAsia="宋体" w:cs="宋体"/>
          <w:sz w:val="21"/>
          <w:szCs w:val="21"/>
          <w:lang w:val="zh-CN"/>
        </w:rPr>
        <w:t>甲方：广州市妇女儿童医疗中心</w:t>
      </w:r>
    </w:p>
    <w:p>
      <w:pPr>
        <w:autoSpaceDE w:val="0"/>
        <w:autoSpaceDN w:val="0"/>
        <w:spacing w:line="240" w:lineRule="auto"/>
        <w:ind w:firstLine="420" w:firstLineChars="200"/>
        <w:rPr>
          <w:rFonts w:hint="eastAsia" w:ascii="宋体" w:hAnsi="宋体" w:eastAsia="宋体" w:cs="宋体"/>
          <w:sz w:val="21"/>
          <w:szCs w:val="21"/>
          <w:lang w:val="zh-CN"/>
        </w:rPr>
      </w:pPr>
    </w:p>
    <w:p>
      <w:pPr>
        <w:autoSpaceDE w:val="0"/>
        <w:autoSpaceDN w:val="0"/>
        <w:spacing w:line="240" w:lineRule="auto"/>
        <w:rPr>
          <w:rFonts w:hint="eastAsia" w:ascii="宋体" w:hAnsi="宋体" w:eastAsia="宋体" w:cs="宋体"/>
          <w:sz w:val="21"/>
          <w:szCs w:val="21"/>
          <w:highlight w:val="yellow"/>
          <w:lang w:val="zh-CN"/>
        </w:rPr>
      </w:pPr>
      <w:r>
        <w:rPr>
          <w:rFonts w:hint="eastAsia" w:ascii="宋体" w:hAnsi="宋体" w:eastAsia="宋体" w:cs="宋体"/>
          <w:sz w:val="21"/>
          <w:szCs w:val="21"/>
          <w:highlight w:val="yellow"/>
          <w:lang w:val="zh-CN"/>
        </w:rPr>
        <w:t>乙方：</w:t>
      </w:r>
    </w:p>
    <w:p>
      <w:pPr>
        <w:autoSpaceDE w:val="0"/>
        <w:autoSpaceDN w:val="0"/>
        <w:spacing w:line="240" w:lineRule="auto"/>
        <w:ind w:firstLine="420" w:firstLineChars="200"/>
        <w:rPr>
          <w:rFonts w:hint="eastAsia" w:ascii="宋体" w:hAnsi="宋体" w:eastAsia="宋体" w:cs="宋体"/>
          <w:sz w:val="21"/>
          <w:szCs w:val="21"/>
          <w:lang w:val="zh-CN"/>
        </w:rPr>
      </w:pP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为进一步加强医疗卫生行风建设，规范医疗卫生机构医药购销行为，有效防范商业贿赂行为，营造公平交易、诚实守信的购销环境，经甲、乙双方协商，同意签订本合同，并共同遵守：</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一、甲乙双方按照《中华人民共和国民法典</w:t>
      </w:r>
      <w:r>
        <w:rPr>
          <w:rFonts w:hint="eastAsia" w:ascii="宋体" w:hAnsi="宋体" w:eastAsia="宋体" w:cs="宋体"/>
          <w:sz w:val="21"/>
          <w:szCs w:val="21"/>
        </w:rPr>
        <w:t>&lt;合同编&gt;</w:t>
      </w:r>
      <w:r>
        <w:rPr>
          <w:rFonts w:hint="eastAsia" w:ascii="宋体" w:hAnsi="宋体" w:eastAsia="宋体" w:cs="宋体"/>
          <w:sz w:val="21"/>
          <w:szCs w:val="21"/>
          <w:lang w:val="zh-CN"/>
        </w:rPr>
        <w:t>》及医药产品购销合同约定购销药品、医用设备、医用耗材等医药产品。</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二、甲方应当严格执行医药产品购销合同验收、入库制度，对采购医药产品及发票进行查验，不得违反有关规定合同外采购、违价采购或从非规定渠道采购。</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三、甲方严禁接受乙方以任何名义、形式给予的回</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zh-CN"/>
        </w:rPr>
        <w:t>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四、严禁甲方工作人员利用任何途径和方式，为乙方统计医师个人及临床科室有关医药产品用量信息，或为乙方统计提供便利。</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五、乙方不得以回</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zh-CN"/>
        </w:rPr>
        <w:t>扣、宴请等方式影响甲方工作人员采购或使用医药产品的选择权，不得在学术活动中提供旅游、超标准支付食宿费用。</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六、乙方</w:t>
      </w:r>
      <w:r>
        <w:rPr>
          <w:rFonts w:hint="eastAsia" w:ascii="宋体" w:hAnsi="宋体" w:eastAsia="宋体" w:cs="宋体"/>
          <w:sz w:val="21"/>
          <w:szCs w:val="21"/>
          <w:highlight w:val="yellow"/>
          <w:lang w:val="zh-CN"/>
        </w:rPr>
        <w:t>指定</w:t>
      </w:r>
      <w:r>
        <w:rPr>
          <w:rFonts w:hint="eastAsia" w:ascii="宋体" w:hAnsi="宋体" w:eastAsia="宋体" w:cs="宋体"/>
          <w:sz w:val="21"/>
          <w:szCs w:val="21"/>
          <w:highlight w:val="yellow"/>
          <w:u w:val="single"/>
          <w:lang w:val="zh-CN"/>
        </w:rPr>
        <w:t xml:space="preserve"> </w:t>
      </w:r>
      <w:r>
        <w:rPr>
          <w:rFonts w:hint="eastAsia" w:ascii="宋体" w:hAnsi="宋体" w:eastAsia="宋体" w:cs="宋体"/>
          <w:sz w:val="21"/>
          <w:szCs w:val="21"/>
          <w:highlight w:val="yellow"/>
          <w:u w:val="single"/>
          <w:lang w:val="en-US" w:eastAsia="zh-CN"/>
        </w:rPr>
        <w:t>XXX  联系电话：</w:t>
      </w:r>
      <w:r>
        <w:rPr>
          <w:rFonts w:hint="eastAsia" w:ascii="宋体" w:hAnsi="宋体" w:eastAsia="宋体" w:cs="宋体"/>
          <w:sz w:val="21"/>
          <w:szCs w:val="21"/>
          <w:highlight w:val="yellow"/>
          <w:u w:val="single"/>
          <w:lang w:val="zh-CN"/>
        </w:rPr>
        <w:t xml:space="preserve"> </w:t>
      </w:r>
      <w:r>
        <w:rPr>
          <w:rFonts w:hint="eastAsia" w:ascii="宋体" w:hAnsi="宋体" w:eastAsia="宋体" w:cs="宋体"/>
          <w:sz w:val="21"/>
          <w:szCs w:val="21"/>
          <w:highlight w:val="yellow"/>
          <w:lang w:val="zh-CN"/>
        </w:rPr>
        <w:t>作为</w:t>
      </w:r>
      <w:r>
        <w:rPr>
          <w:rFonts w:hint="eastAsia" w:ascii="宋体" w:hAnsi="宋体" w:eastAsia="宋体" w:cs="宋体"/>
          <w:sz w:val="21"/>
          <w:szCs w:val="21"/>
          <w:lang w:val="zh-CN"/>
        </w:rPr>
        <w:t>销售代表洽谈业务。销售代表必须在工作时间到甲方指定地点联系商谈，不得到住院部、门诊部、医技科室等推销医药产品，不得借故到甲方相关领导、部门负责人及相关工作人员家中访谈并提供任何好处费。</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八、本合同作为医药产品购销合同的重要组成部分，与购销合同一并执行，具有同等的法律效力。</w:t>
      </w:r>
    </w:p>
    <w:p>
      <w:pPr>
        <w:autoSpaceDE w:val="0"/>
        <w:autoSpaceDN w:val="0"/>
        <w:spacing w:line="240" w:lineRule="auto"/>
        <w:ind w:firstLine="420" w:firstLineChars="200"/>
        <w:rPr>
          <w:rFonts w:hint="eastAsia" w:ascii="宋体" w:hAnsi="宋体" w:eastAsia="宋体" w:cs="宋体"/>
          <w:sz w:val="21"/>
          <w:szCs w:val="21"/>
          <w:lang w:val="zh-CN"/>
        </w:rPr>
      </w:pPr>
      <w:r>
        <w:rPr>
          <w:rFonts w:hint="eastAsia" w:ascii="宋体" w:hAnsi="宋体" w:eastAsia="宋体" w:cs="宋体"/>
          <w:sz w:val="21"/>
          <w:szCs w:val="21"/>
          <w:lang w:val="zh-CN"/>
        </w:rPr>
        <w:t>九、本合同一式</w:t>
      </w:r>
      <w:r>
        <w:rPr>
          <w:rFonts w:hint="eastAsia" w:ascii="宋体" w:hAnsi="宋体" w:eastAsia="宋体" w:cs="宋体"/>
          <w:sz w:val="21"/>
          <w:szCs w:val="21"/>
          <w:lang w:val="en-US" w:eastAsia="zh-Hans"/>
        </w:rPr>
        <w:t>捌</w:t>
      </w:r>
      <w:r>
        <w:rPr>
          <w:rFonts w:hint="eastAsia" w:ascii="宋体" w:hAnsi="宋体" w:eastAsia="宋体" w:cs="宋体"/>
          <w:sz w:val="21"/>
          <w:szCs w:val="21"/>
          <w:lang w:val="zh-CN"/>
        </w:rPr>
        <w:t>份，从签订之日起生效。</w:t>
      </w:r>
    </w:p>
    <w:p>
      <w:pPr>
        <w:autoSpaceDE w:val="0"/>
        <w:autoSpaceDN w:val="0"/>
        <w:spacing w:line="240" w:lineRule="auto"/>
        <w:ind w:firstLine="420" w:firstLineChars="200"/>
        <w:rPr>
          <w:rFonts w:hint="eastAsia" w:ascii="宋体" w:hAnsi="宋体" w:eastAsia="宋体" w:cs="宋体"/>
          <w:sz w:val="21"/>
          <w:szCs w:val="21"/>
          <w:lang w:val="zh-CN"/>
        </w:rPr>
      </w:pPr>
    </w:p>
    <w:p>
      <w:pPr>
        <w:autoSpaceDE w:val="0"/>
        <w:autoSpaceDN w:val="0"/>
        <w:spacing w:line="240" w:lineRule="auto"/>
        <w:ind w:firstLine="420" w:firstLineChars="200"/>
        <w:rPr>
          <w:rFonts w:hint="eastAsia" w:ascii="宋体" w:hAnsi="宋体" w:eastAsia="宋体" w:cs="宋体"/>
          <w:sz w:val="21"/>
          <w:szCs w:val="21"/>
          <w:lang w:val="zh-CN"/>
        </w:rPr>
      </w:pPr>
    </w:p>
    <w:p>
      <w:pPr>
        <w:autoSpaceDE w:val="0"/>
        <w:autoSpaceDN w:val="0"/>
        <w:spacing w:line="240" w:lineRule="auto"/>
        <w:rPr>
          <w:rFonts w:hint="eastAsia" w:ascii="宋体" w:hAnsi="宋体" w:eastAsia="宋体" w:cs="宋体"/>
          <w:sz w:val="21"/>
          <w:szCs w:val="21"/>
          <w:highlight w:val="yellow"/>
          <w:lang w:val="zh-CN"/>
        </w:rPr>
      </w:pPr>
      <w:r>
        <w:rPr>
          <w:rFonts w:hint="eastAsia" w:ascii="宋体" w:hAnsi="宋体" w:eastAsia="宋体" w:cs="宋体"/>
          <w:sz w:val="21"/>
          <w:szCs w:val="21"/>
          <w:lang w:val="zh-CN"/>
        </w:rPr>
        <w:t xml:space="preserve">甲方（盖章）：                             </w:t>
      </w:r>
      <w:r>
        <w:rPr>
          <w:rFonts w:hint="eastAsia" w:ascii="宋体" w:hAnsi="宋体" w:eastAsia="宋体" w:cs="宋体"/>
          <w:sz w:val="21"/>
          <w:szCs w:val="21"/>
          <w:highlight w:val="yellow"/>
          <w:lang w:val="zh-CN"/>
        </w:rPr>
        <w:t>乙方（盖章）：</w:t>
      </w:r>
    </w:p>
    <w:p>
      <w:pPr>
        <w:autoSpaceDE w:val="0"/>
        <w:autoSpaceDN w:val="0"/>
        <w:spacing w:line="240" w:lineRule="auto"/>
        <w:ind w:firstLine="420" w:firstLineChars="200"/>
        <w:rPr>
          <w:rFonts w:hint="eastAsia" w:ascii="宋体" w:hAnsi="宋体" w:eastAsia="宋体" w:cs="宋体"/>
          <w:sz w:val="21"/>
          <w:szCs w:val="21"/>
          <w:lang w:val="zh-CN"/>
        </w:rPr>
      </w:pPr>
    </w:p>
    <w:p>
      <w:pPr>
        <w:autoSpaceDE w:val="0"/>
        <w:autoSpaceDN w:val="0"/>
        <w:spacing w:line="240" w:lineRule="auto"/>
        <w:rPr>
          <w:rFonts w:hint="eastAsia" w:ascii="宋体" w:hAnsi="宋体" w:eastAsia="宋体" w:cs="宋体"/>
          <w:sz w:val="21"/>
          <w:szCs w:val="21"/>
          <w:highlight w:val="yellow"/>
          <w:lang w:val="zh-CN"/>
        </w:rPr>
      </w:pPr>
      <w:r>
        <w:rPr>
          <w:rFonts w:hint="eastAsia" w:ascii="宋体" w:hAnsi="宋体" w:eastAsia="宋体" w:cs="宋体"/>
          <w:sz w:val="21"/>
          <w:szCs w:val="21"/>
          <w:lang w:val="en-US" w:eastAsia="zh-Hans"/>
        </w:rPr>
        <w:t>签约代表</w:t>
      </w:r>
      <w:r>
        <w:rPr>
          <w:rFonts w:hint="eastAsia" w:ascii="宋体" w:hAnsi="宋体" w:eastAsia="宋体" w:cs="宋体"/>
          <w:sz w:val="21"/>
          <w:szCs w:val="21"/>
          <w:lang w:val="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highlight w:val="yellow"/>
          <w:lang w:val="en-US" w:eastAsia="zh-Hans"/>
        </w:rPr>
        <w:t>签约代表</w:t>
      </w:r>
      <w:r>
        <w:rPr>
          <w:rFonts w:hint="eastAsia" w:ascii="宋体" w:hAnsi="宋体" w:eastAsia="宋体" w:cs="宋体"/>
          <w:sz w:val="21"/>
          <w:szCs w:val="21"/>
          <w:highlight w:val="yellow"/>
          <w:lang w:val="zh-CN"/>
        </w:rPr>
        <w:t>：</w:t>
      </w:r>
    </w:p>
    <w:p>
      <w:pPr>
        <w:pStyle w:val="2"/>
        <w:spacing w:line="240" w:lineRule="auto"/>
        <w:rPr>
          <w:rFonts w:hint="eastAsia" w:ascii="宋体" w:hAnsi="宋体" w:eastAsia="宋体" w:cs="宋体"/>
          <w:sz w:val="21"/>
          <w:szCs w:val="21"/>
          <w:highlight w:val="none"/>
          <w:lang w:val="zh-CN"/>
        </w:rPr>
      </w:pPr>
    </w:p>
    <w:p>
      <w:pPr>
        <w:pStyle w:val="2"/>
        <w:spacing w:line="240" w:lineRule="auto"/>
        <w:jc w:val="both"/>
        <w:rPr>
          <w:rFonts w:hint="eastAsia" w:ascii="宋体" w:hAnsi="宋体" w:eastAsia="宋体" w:cs="宋体"/>
          <w:b w:val="0"/>
          <w:bCs w:val="0"/>
          <w:sz w:val="21"/>
          <w:szCs w:val="21"/>
          <w:highlight w:val="none"/>
          <w:lang w:val="zh-CN"/>
        </w:rPr>
      </w:pPr>
      <w:r>
        <w:rPr>
          <w:rFonts w:hint="eastAsia" w:ascii="宋体" w:hAnsi="宋体" w:eastAsia="宋体" w:cs="宋体"/>
          <w:b w:val="0"/>
          <w:bCs w:val="0"/>
          <w:sz w:val="21"/>
          <w:szCs w:val="21"/>
          <w:highlight w:val="none"/>
          <w:lang w:val="zh-CN"/>
        </w:rPr>
        <w:t>后勤管理部主任</w:t>
      </w:r>
      <w:r>
        <w:rPr>
          <w:rFonts w:hint="eastAsia" w:ascii="宋体" w:hAnsi="宋体" w:eastAsia="宋体" w:cs="宋体"/>
          <w:b w:val="0"/>
          <w:bCs w:val="0"/>
          <w:sz w:val="21"/>
          <w:szCs w:val="21"/>
          <w:highlight w:val="none"/>
        </w:rPr>
        <w:t>：</w:t>
      </w:r>
    </w:p>
    <w:p>
      <w:pPr>
        <w:pStyle w:val="2"/>
        <w:spacing w:line="240" w:lineRule="auto"/>
        <w:rPr>
          <w:rFonts w:hint="eastAsia" w:ascii="宋体" w:hAnsi="宋体" w:eastAsia="宋体" w:cs="宋体"/>
          <w:sz w:val="21"/>
          <w:szCs w:val="21"/>
          <w:lang w:val="zh-CN"/>
        </w:rPr>
      </w:pPr>
    </w:p>
    <w:p>
      <w:pPr>
        <w:pStyle w:val="2"/>
        <w:spacing w:line="240" w:lineRule="auto"/>
        <w:rPr>
          <w:rFonts w:hint="eastAsia" w:ascii="宋体" w:hAnsi="宋体" w:eastAsia="宋体" w:cs="宋体"/>
          <w:sz w:val="21"/>
          <w:szCs w:val="21"/>
          <w:lang w:val="zh-CN"/>
        </w:rPr>
      </w:pPr>
    </w:p>
    <w:p>
      <w:pPr>
        <w:pStyle w:val="2"/>
        <w:spacing w:line="240" w:lineRule="auto"/>
        <w:jc w:val="both"/>
        <w:rPr>
          <w:rFonts w:hint="eastAsia" w:ascii="宋体" w:hAnsi="宋体" w:eastAsia="宋体" w:cs="宋体"/>
          <w:b w:val="0"/>
          <w:sz w:val="21"/>
          <w:szCs w:val="21"/>
          <w:lang w:val="zh-CN"/>
        </w:rPr>
      </w:pPr>
      <w:r>
        <w:rPr>
          <w:rFonts w:hint="eastAsia" w:ascii="宋体" w:hAnsi="宋体" w:eastAsia="宋体" w:cs="宋体"/>
          <w:b w:val="0"/>
          <w:sz w:val="21"/>
          <w:szCs w:val="21"/>
          <w:lang w:val="zh-CN"/>
        </w:rPr>
        <w:t>采购中心负责人签名：</w:t>
      </w:r>
    </w:p>
    <w:p>
      <w:pPr>
        <w:pStyle w:val="2"/>
        <w:spacing w:line="240" w:lineRule="auto"/>
        <w:jc w:val="both"/>
        <w:rPr>
          <w:rFonts w:hint="eastAsia" w:ascii="宋体" w:hAnsi="宋体" w:eastAsia="宋体" w:cs="宋体"/>
          <w:sz w:val="21"/>
          <w:szCs w:val="21"/>
          <w:lang w:val="zh-CN"/>
        </w:rPr>
      </w:pPr>
    </w:p>
    <w:p>
      <w:pPr>
        <w:autoSpaceDE w:val="0"/>
        <w:autoSpaceDN w:val="0"/>
        <w:spacing w:line="240" w:lineRule="auto"/>
        <w:ind w:firstLine="420" w:firstLineChars="200"/>
        <w:rPr>
          <w:rFonts w:hint="eastAsia" w:ascii="宋体" w:hAnsi="宋体" w:eastAsia="宋体" w:cs="宋体"/>
          <w:sz w:val="21"/>
          <w:szCs w:val="21"/>
          <w:lang w:val="zh-CN"/>
        </w:rPr>
      </w:pPr>
    </w:p>
    <w:p>
      <w:pPr>
        <w:autoSpaceDE w:val="0"/>
        <w:autoSpaceDN w:val="0"/>
        <w:spacing w:line="240" w:lineRule="auto"/>
        <w:rPr>
          <w:rFonts w:hint="eastAsia" w:ascii="宋体" w:hAnsi="宋体" w:eastAsia="宋体" w:cs="宋体"/>
          <w:sz w:val="21"/>
          <w:szCs w:val="21"/>
          <w:highlight w:val="yellow"/>
          <w:lang w:val="zh-CN"/>
        </w:rPr>
      </w:pPr>
      <w:r>
        <w:rPr>
          <w:rFonts w:hint="eastAsia" w:ascii="宋体" w:hAnsi="宋体" w:eastAsia="宋体" w:cs="宋体"/>
          <w:sz w:val="21"/>
          <w:szCs w:val="21"/>
          <w:lang w:val="zh-CN"/>
        </w:rPr>
        <w:t xml:space="preserve">采购中心经办人签名：                        </w:t>
      </w:r>
      <w:r>
        <w:rPr>
          <w:rFonts w:hint="eastAsia" w:ascii="宋体" w:hAnsi="宋体" w:eastAsia="宋体" w:cs="宋体"/>
          <w:sz w:val="21"/>
          <w:szCs w:val="21"/>
          <w:highlight w:val="yellow"/>
          <w:lang w:val="zh-CN"/>
        </w:rPr>
        <w:t>经办人签名：</w:t>
      </w:r>
    </w:p>
    <w:p>
      <w:pPr>
        <w:pStyle w:val="2"/>
        <w:spacing w:line="240" w:lineRule="auto"/>
        <w:jc w:val="both"/>
        <w:rPr>
          <w:rFonts w:hint="eastAsia" w:ascii="宋体" w:hAnsi="宋体" w:eastAsia="宋体" w:cs="宋体"/>
          <w:b w:val="0"/>
          <w:sz w:val="21"/>
          <w:szCs w:val="21"/>
          <w:lang w:val="zh-CN"/>
        </w:rPr>
      </w:pPr>
    </w:p>
    <w:p>
      <w:pPr>
        <w:rPr>
          <w:rFonts w:hint="default" w:eastAsia="宋体"/>
          <w:lang w:val="en-US" w:eastAsia="zh-CN"/>
        </w:rPr>
      </w:pPr>
      <w:r>
        <w:rPr>
          <w:rFonts w:hint="eastAsia" w:ascii="宋体" w:hAnsi="宋体" w:eastAsia="宋体" w:cs="宋体"/>
          <w:b w:val="0"/>
          <w:sz w:val="21"/>
          <w:szCs w:val="21"/>
          <w:lang w:val="en-US" w:eastAsia="zh-CN"/>
        </w:rPr>
        <w:t>签约日期：     年    月     日</w:t>
      </w:r>
    </w:p>
    <w:p>
      <w:pPr>
        <w:autoSpaceDE w:val="0"/>
        <w:autoSpaceDN w:val="0"/>
        <w:spacing w:line="240" w:lineRule="auto"/>
        <w:rPr>
          <w:b/>
          <w:sz w:val="36"/>
        </w:rPr>
      </w:pPr>
      <w:r>
        <w:rPr>
          <w:rFonts w:hint="eastAsia" w:ascii="宋体" w:hAnsi="宋体" w:eastAsia="宋体" w:cs="宋体"/>
          <w:sz w:val="21"/>
          <w:szCs w:val="21"/>
          <w:lang w:val="zh-CN"/>
        </w:rPr>
        <w:t xml:space="preserve">  </w:t>
      </w:r>
    </w:p>
    <w:p>
      <w:pPr>
        <w:jc w:val="center"/>
      </w:pPr>
      <w:r>
        <w:rPr>
          <w:b/>
          <w:sz w:val="36"/>
        </w:rPr>
        <w:t>第六章 投标文件格式与要求</w:t>
      </w:r>
    </w:p>
    <w:p>
      <w:pPr>
        <w:ind w:firstLine="480"/>
      </w:pPr>
      <w:r>
        <w:t>投标人应提交证明其有资格参加投标和中标后有能力履行合同的相关文件，并作为其投标文件的一部分，所有文件必须真实可靠、不得伪造，否则将按相关规定予以处罚。</w:t>
      </w:r>
    </w:p>
    <w:p>
      <w:pPr>
        <w:ind w:firstLine="480"/>
      </w:pPr>
    </w:p>
    <w:p>
      <w:pPr>
        <w:rPr>
          <w:rFonts w:hint="eastAsia" w:eastAsiaTheme="minorEastAsia"/>
          <w:lang w:eastAsia="zh-CN"/>
        </w:rPr>
      </w:pPr>
      <w:r>
        <w:t xml:space="preserve"> </w:t>
      </w:r>
    </w:p>
    <w:p>
      <w:pPr>
        <w:pStyle w:val="2"/>
        <w:rPr>
          <w:rFonts w:hint="eastAsia"/>
          <w:lang w:eastAsia="zh-CN"/>
        </w:rPr>
      </w:pP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rPr>
          <w:rFonts w:hint="eastAsia" w:eastAsiaTheme="minorEastAsia"/>
          <w:b/>
          <w:sz w:val="48"/>
          <w:lang w:eastAsia="zh-CN"/>
        </w:rPr>
      </w:pPr>
      <w:r>
        <w:rPr>
          <w:b/>
          <w:sz w:val="48"/>
        </w:rPr>
        <w:t>（正本/副本）</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jc w:val="center"/>
        <w:rPr>
          <w:rFonts w:hint="eastAsia" w:eastAsiaTheme="minorEastAsia"/>
          <w:lang w:eastAsia="zh-CN"/>
        </w:rPr>
      </w:pPr>
      <w:r>
        <w:rPr>
          <w:b/>
          <w:sz w:val="24"/>
        </w:rPr>
        <w:t>采购计划编号：</w:t>
      </w:r>
    </w:p>
    <w:p>
      <w:pPr>
        <w:jc w:val="center"/>
        <w:rPr>
          <w:rFonts w:hint="eastAsia" w:eastAsiaTheme="minorEastAsia"/>
          <w:lang w:eastAsia="zh-CN"/>
        </w:rPr>
      </w:pPr>
      <w:r>
        <w:rPr>
          <w:b/>
          <w:sz w:val="24"/>
        </w:rPr>
        <w:t>采购项目编号：</w:t>
      </w:r>
      <w:r>
        <w:rPr>
          <w:rFonts w:hint="eastAsia"/>
          <w:b/>
          <w:sz w:val="24"/>
          <w:lang w:eastAsia="zh-CN"/>
        </w:rPr>
        <w:t>M4400000707020704001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t xml:space="preserve"> </w:t>
      </w:r>
    </w:p>
    <w:p/>
    <w:p>
      <w:pPr>
        <w:jc w:val="center"/>
      </w:pPr>
      <w:r>
        <w:rPr>
          <w:b/>
          <w:sz w:val="24"/>
        </w:rPr>
        <w:t>投标文件目录</w:t>
      </w:r>
    </w:p>
    <w:p>
      <w:pPr>
        <w:ind w:firstLine="480"/>
      </w:pPr>
      <w:r>
        <w:t>一、投标函</w:t>
      </w:r>
    </w:p>
    <w:p>
      <w:pPr>
        <w:ind w:firstLine="480"/>
      </w:pPr>
      <w:r>
        <w:t>二、开标一览表</w:t>
      </w:r>
    </w:p>
    <w:p>
      <w:pPr>
        <w:ind w:firstLine="480"/>
      </w:pPr>
      <w:r>
        <w:t>三、分项报价表</w:t>
      </w:r>
    </w:p>
    <w:p>
      <w:pPr>
        <w:ind w:firstLine="480"/>
      </w:pPr>
      <w:r>
        <w:t>四、政策适用性说明</w:t>
      </w:r>
    </w:p>
    <w:p>
      <w:pPr>
        <w:ind w:firstLine="480"/>
      </w:pPr>
      <w:r>
        <w:t>五、实质性响应一览表</w:t>
      </w:r>
    </w:p>
    <w:p>
      <w:pPr>
        <w:ind w:firstLine="480"/>
      </w:pPr>
      <w:r>
        <w:t>六、法定代表人证明书</w:t>
      </w:r>
    </w:p>
    <w:p>
      <w:pPr>
        <w:ind w:firstLine="480"/>
      </w:pPr>
      <w:r>
        <w:t>七、法定代表人授权书</w:t>
      </w:r>
    </w:p>
    <w:p>
      <w:pPr>
        <w:ind w:firstLine="480"/>
      </w:pPr>
      <w:r>
        <w:t>八、提供具有独立承担民事责任的能力的证明材料</w:t>
      </w:r>
    </w:p>
    <w:p>
      <w:pPr>
        <w:ind w:firstLine="480"/>
      </w:pPr>
      <w:r>
        <w:t>九、承诺函</w:t>
      </w:r>
    </w:p>
    <w:p>
      <w:pPr>
        <w:ind w:firstLine="480"/>
      </w:pPr>
      <w:r>
        <w:t>十、中小企业声明函</w:t>
      </w:r>
    </w:p>
    <w:p>
      <w:pPr>
        <w:ind w:firstLine="480"/>
      </w:pPr>
      <w:r>
        <w:t>十一、监狱企业</w:t>
      </w:r>
    </w:p>
    <w:p>
      <w:pPr>
        <w:ind w:firstLine="480"/>
      </w:pPr>
      <w:r>
        <w:t>十二、残疾人福利性单位声明函</w:t>
      </w:r>
    </w:p>
    <w:p>
      <w:pPr>
        <w:ind w:firstLine="480"/>
      </w:pPr>
      <w:r>
        <w:t>十三、联合体共同投标协议书</w:t>
      </w:r>
    </w:p>
    <w:p>
      <w:pPr>
        <w:ind w:firstLine="480"/>
      </w:pPr>
      <w:r>
        <w:t>十四、投标人业绩情况表</w:t>
      </w:r>
    </w:p>
    <w:p>
      <w:pPr>
        <w:ind w:firstLine="480"/>
      </w:pPr>
      <w:r>
        <w:t>十五、技术和服务要求响应表</w:t>
      </w:r>
    </w:p>
    <w:p>
      <w:pPr>
        <w:ind w:firstLine="480"/>
      </w:pPr>
      <w:r>
        <w:t>十六、商务条件响应表</w:t>
      </w:r>
    </w:p>
    <w:p>
      <w:pPr>
        <w:ind w:firstLine="480"/>
      </w:pPr>
      <w:r>
        <w:t>十七、履约进度计划表</w:t>
      </w:r>
    </w:p>
    <w:p>
      <w:pPr>
        <w:ind w:firstLine="480"/>
      </w:pPr>
      <w:r>
        <w:t>十八、各类证明材料</w:t>
      </w:r>
    </w:p>
    <w:p>
      <w:pPr>
        <w:ind w:firstLine="480"/>
      </w:pPr>
      <w:r>
        <w:t>十九、采购代理服务费支付承诺书</w:t>
      </w:r>
    </w:p>
    <w:p>
      <w:pPr>
        <w:ind w:firstLine="480"/>
      </w:pPr>
      <w:r>
        <w:t>二十、需要采购人提供的附加条件</w:t>
      </w:r>
    </w:p>
    <w:p>
      <w:pPr>
        <w:ind w:firstLine="480"/>
      </w:pPr>
      <w:r>
        <w:t>二十一、项目实施方案、质量保证及售后服务承诺等</w:t>
      </w:r>
    </w:p>
    <w:p>
      <w:pPr>
        <w:ind w:firstLine="480"/>
      </w:pPr>
      <w:r>
        <w:t>二十二、附件</w:t>
      </w:r>
    </w:p>
    <w:p>
      <w:pPr>
        <w:ind w:firstLine="480"/>
      </w:pPr>
      <w:r>
        <w:t>二十三、政府采购履约担保函、采购合同履约保险凭证</w:t>
      </w:r>
    </w:p>
    <w:p>
      <w:pPr>
        <w:ind w:firstLine="480"/>
      </w:pPr>
    </w:p>
    <w:p>
      <w:r>
        <w:t xml:space="preserve"> </w:t>
      </w:r>
    </w:p>
    <w:p/>
    <w:p>
      <w:r>
        <w:rPr>
          <w:b/>
          <w:sz w:val="28"/>
        </w:rPr>
        <w:t>格式一：</w:t>
      </w:r>
    </w:p>
    <w:p>
      <w:r>
        <w:rPr>
          <w:b/>
          <w:sz w:val="24"/>
        </w:rPr>
        <w:t>投标函</w:t>
      </w:r>
    </w:p>
    <w:p>
      <w:pPr>
        <w:ind w:firstLine="480"/>
      </w:pPr>
      <w:r>
        <w:t>致：</w:t>
      </w:r>
      <w:r>
        <w:rPr>
          <w:u w:val="single"/>
        </w:rPr>
        <w:t>广东省机电设备招标有限公司</w:t>
      </w:r>
    </w:p>
    <w:p>
      <w:pPr>
        <w:ind w:firstLine="480"/>
      </w:pPr>
      <w:r>
        <w:t>你方组织的</w:t>
      </w:r>
      <w:r>
        <w:rPr>
          <w:u w:val="single"/>
        </w:rPr>
        <w:t>“</w:t>
      </w:r>
      <w:r>
        <w:rPr>
          <w:rFonts w:hint="eastAsia"/>
          <w:u w:val="single"/>
          <w:lang w:eastAsia="zh-CN"/>
        </w:rPr>
        <w:t>广州市妇女儿童医疗中心采购三气培养箱等设备项目</w:t>
      </w:r>
      <w:r>
        <w:rPr>
          <w:u w:val="single"/>
        </w:rPr>
        <w:t>”</w:t>
      </w:r>
      <w:r>
        <w:t>项目的招标[采购项目编号为：</w:t>
      </w:r>
      <w:r>
        <w:rPr>
          <w:rFonts w:hint="eastAsia"/>
          <w:u w:val="single"/>
          <w:lang w:eastAsia="zh-CN"/>
        </w:rPr>
        <w:t>M4400000707020704001</w:t>
      </w:r>
      <w:r>
        <w:t>]，我方愿参与投标。</w:t>
      </w:r>
    </w:p>
    <w:p>
      <w:pPr>
        <w:ind w:firstLine="480"/>
      </w:pPr>
      <w:r>
        <w:t>我方确认收到贵方提供的</w:t>
      </w:r>
      <w:r>
        <w:rPr>
          <w:u w:val="single"/>
        </w:rPr>
        <w:t>“</w:t>
      </w:r>
      <w:r>
        <w:rPr>
          <w:rFonts w:hint="eastAsia"/>
          <w:u w:val="single"/>
          <w:lang w:eastAsia="zh-CN"/>
        </w:rPr>
        <w:t>广州市妇女儿童医疗中心采购三气培养箱等设备项目</w:t>
      </w:r>
      <w:r>
        <w:rPr>
          <w:u w:val="single"/>
        </w:rPr>
        <w:t>”</w:t>
      </w:r>
      <w:r>
        <w:t>项目的招标文件的全部内容。</w:t>
      </w:r>
    </w:p>
    <w:p>
      <w:pPr>
        <w:ind w:firstLine="480"/>
      </w:pPr>
      <w: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t>作为投标人正式授权</w:t>
      </w:r>
      <w:r>
        <w:rPr>
          <w:u w:val="single"/>
        </w:rPr>
        <w:t>(授权代表全名,职务)</w:t>
      </w:r>
      <w:r>
        <w:t>代表我方全权处理有关本投标的一切事宜。</w:t>
      </w:r>
    </w:p>
    <w:p>
      <w:pPr>
        <w:ind w:firstLine="480"/>
      </w:pPr>
      <w:r>
        <w:t>我方已完全明白招标文件的所有条款要求，并申明如下：</w:t>
      </w:r>
    </w:p>
    <w:p>
      <w:pPr>
        <w:ind w:firstLine="480"/>
      </w:pPr>
      <w:r>
        <w:t>（一）按招标文件提供的全部货物与相关服务的投标总价详见《开标一览表》。</w:t>
      </w:r>
    </w:p>
    <w:p>
      <w:pPr>
        <w:ind w:firstLine="480"/>
      </w:pPr>
      <w: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t>（三）我方愿意向贵方提供任何与本项报价有关的数据、情况和技术资料。若贵方需要，我方愿意提供我方作出的一切承诺的证明材料。</w:t>
      </w:r>
    </w:p>
    <w:p>
      <w:pPr>
        <w:ind w:firstLine="480"/>
      </w:pPr>
      <w:r>
        <w:t>（四）我方理解贵方不一定接受最低投标价或任何贵方可能收到的投标。</w:t>
      </w:r>
    </w:p>
    <w:p>
      <w:pPr>
        <w:ind w:firstLine="480"/>
      </w:pPr>
      <w:r>
        <w:t>（五）我方如果中标，将保证履行招标文件及其澄清、修改文件（如果有）中的全部责任和义务，按质、按量、按期完成《采购需求》及《合同书》中的全部任务。</w:t>
      </w:r>
    </w:p>
    <w:p>
      <w:pPr>
        <w:ind w:firstLine="480"/>
      </w:pPr>
      <w:r>
        <w:t>（六）我方作为法律、财务和运作上独立于采购人、采购代理机构的投标人，在此保证所提交的所有文件和全部说明是真实的和正确的。</w:t>
      </w:r>
    </w:p>
    <w:p>
      <w:pPr>
        <w:ind w:firstLine="480"/>
      </w:pPr>
      <w:r>
        <w:t>（七）我方投标报价已包含应向知识产权所有权人支付的所有相关税费，并保证采购人在中国使用我方提供的货物或服务时，如有第三方提出侵犯其知识产权主张的，责任由我方承担。</w:t>
      </w:r>
    </w:p>
    <w:p>
      <w:pPr>
        <w:ind w:firstLine="480"/>
      </w:pPr>
      <w:r>
        <w:t>（八）我方接受采购人委托向贵方支付代理服务费，项目总报价已包含代理服务费，如果被确定为中标供应商，承诺向贵方足额支付。（若采购人支付代理服务费，则此条不适用）</w:t>
      </w:r>
    </w:p>
    <w:p>
      <w:pPr>
        <w:ind w:firstLine="480"/>
      </w:pPr>
      <w:r>
        <w:t>（九）我方与其他投标人不存在法定代表人或单位负责人为同一人或者存在直接控股、管理关系。</w:t>
      </w:r>
    </w:p>
    <w:p>
      <w:pPr>
        <w:ind w:firstLine="480"/>
      </w:pPr>
      <w:r>
        <w:t>（十）我方承诺未为本项目提供整体设计、规范编制或者项目管理、监理、检测等服务。</w:t>
      </w:r>
    </w:p>
    <w:p>
      <w:pPr>
        <w:ind w:firstLine="480"/>
      </w:pPr>
      <w:r>
        <w:t>（十一）我方未被列入法院失信被执行人名单中。</w:t>
      </w:r>
    </w:p>
    <w:p>
      <w:pPr>
        <w:ind w:firstLine="480"/>
      </w:pPr>
      <w:r>
        <w:t>（十二）我方具备《中华人民共和国政府采购法》第二十二条规定的条件，承诺如下：</w:t>
      </w:r>
    </w:p>
    <w:p>
      <w:pPr>
        <w:ind w:firstLine="480"/>
      </w:pPr>
      <w: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t>（2）我方符合法律、行政法规规定的其他条件。</w:t>
      </w:r>
    </w:p>
    <w:p>
      <w:pPr>
        <w:ind w:firstLine="480"/>
      </w:pPr>
      <w:r>
        <w:t>以上内容如有虚假或与事实不符的，评标委员会可将我方做无效投标处理，我方愿意承担相应的法律责任。</w:t>
      </w:r>
    </w:p>
    <w:p>
      <w:pPr>
        <w:ind w:firstLine="480"/>
      </w:pPr>
      <w:r>
        <w:t>（十三）我方对在本函及投标文件中所作的所有承诺承担法律责任。</w:t>
      </w:r>
    </w:p>
    <w:p>
      <w:pPr>
        <w:ind w:firstLine="480"/>
      </w:pPr>
      <w:r>
        <w:t>（十四）所有与本招标有关的函件请发往下列地址：</w:t>
      </w:r>
    </w:p>
    <w:p>
      <w:pPr>
        <w:ind w:firstLine="480"/>
      </w:pPr>
      <w:r>
        <w:t>地 址：__________________邮政编码：__________________</w:t>
      </w:r>
    </w:p>
    <w:p>
      <w:pPr>
        <w:ind w:firstLine="480"/>
      </w:pPr>
      <w:r>
        <w:t>电 话：__________________</w:t>
      </w:r>
    </w:p>
    <w:p>
      <w:pPr>
        <w:ind w:firstLine="480"/>
      </w:pPr>
      <w:r>
        <w:t>传 真：__________________</w:t>
      </w:r>
    </w:p>
    <w:p>
      <w:pPr>
        <w:ind w:firstLine="480"/>
      </w:pPr>
      <w:r>
        <w:t>代表姓名：__________________职 务：__________________</w:t>
      </w:r>
    </w:p>
    <w:p>
      <w:pPr>
        <w:ind w:firstLine="480"/>
      </w:pPr>
    </w:p>
    <w:p>
      <w:pPr>
        <w:ind w:firstLine="480"/>
      </w:pPr>
    </w:p>
    <w:p>
      <w:pPr>
        <w:ind w:firstLine="480"/>
      </w:pPr>
    </w:p>
    <w:p>
      <w:pPr>
        <w:ind w:firstLine="480"/>
      </w:pPr>
    </w:p>
    <w:p>
      <w:r>
        <w:t>投标人法定代表人（或法定代表人授权代表）签字或盖章：__________________</w:t>
      </w:r>
    </w:p>
    <w:p>
      <w:r>
        <w:t>投标人名称（盖章）：__________________</w:t>
      </w:r>
    </w:p>
    <w:p>
      <w:r>
        <w:t>日期： 年 月 日</w:t>
      </w:r>
    </w:p>
    <w:p>
      <w:pPr>
        <w:ind w:firstLine="480"/>
      </w:pPr>
    </w:p>
    <w:p>
      <w:r>
        <w:t xml:space="preserve"> </w:t>
      </w:r>
    </w:p>
    <w:p/>
    <w:p>
      <w:r>
        <w:rPr>
          <w:b/>
          <w:sz w:val="28"/>
        </w:rPr>
        <w:t>格式二：</w:t>
      </w:r>
    </w:p>
    <w:p>
      <w:pPr>
        <w:jc w:val="center"/>
      </w:pPr>
      <w:r>
        <w:rPr>
          <w:b/>
          <w:sz w:val="24"/>
        </w:rPr>
        <w:t>开标一览表</w:t>
      </w:r>
    </w:p>
    <w:p>
      <w:pPr>
        <w:ind w:firstLine="480"/>
        <w:rPr>
          <w:rFonts w:hint="eastAsia" w:eastAsiaTheme="minorEastAsia"/>
          <w:lang w:eastAsia="zh-CN"/>
        </w:rPr>
      </w:pPr>
      <w: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2"/>
        <w:rPr>
          <w:rFonts w:hint="eastAsia"/>
          <w:lang w:eastAsia="zh-CN"/>
        </w:rPr>
      </w:pPr>
    </w:p>
    <w:p>
      <w:pPr>
        <w:ind w:firstLine="480"/>
      </w:pPr>
      <w:r>
        <w:t>采购项目编号：</w:t>
      </w:r>
    </w:p>
    <w:p>
      <w:pPr>
        <w:ind w:firstLine="480"/>
      </w:pPr>
      <w:r>
        <w:t>项目名称：</w:t>
      </w:r>
    </w:p>
    <w:p>
      <w:pPr>
        <w:ind w:firstLine="480"/>
      </w:pPr>
      <w:r>
        <w:t>投标人名称：</w:t>
      </w:r>
    </w:p>
    <w:tbl>
      <w:tblPr>
        <w:tblStyle w:val="17"/>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r>
              <w:t>序号</w:t>
            </w:r>
          </w:p>
        </w:tc>
        <w:tc>
          <w:tcPr>
            <w:tcW w:w="1661" w:type="dxa"/>
          </w:tcPr>
          <w:p>
            <w:r>
              <w:t>采购项目名称/采购包名称</w:t>
            </w:r>
          </w:p>
        </w:tc>
        <w:tc>
          <w:tcPr>
            <w:tcW w:w="1661" w:type="dxa"/>
          </w:tcPr>
          <w:p>
            <w:r>
              <w:t>投标报价（元/%）</w:t>
            </w:r>
          </w:p>
        </w:tc>
        <w:tc>
          <w:tcPr>
            <w:tcW w:w="1661" w:type="dxa"/>
          </w:tcPr>
          <w:p>
            <w:r>
              <w:t>交货或服务期</w:t>
            </w:r>
          </w:p>
        </w:tc>
        <w:tc>
          <w:tcPr>
            <w:tcW w:w="1661" w:type="dxa"/>
          </w:tcPr>
          <w:p>
            <w:r>
              <w:t>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r>
              <w:t>1</w:t>
            </w:r>
          </w:p>
        </w:tc>
        <w:tc>
          <w:tcPr>
            <w:tcW w:w="1661" w:type="dxa"/>
          </w:tcPr>
          <w:p/>
        </w:tc>
        <w:tc>
          <w:tcPr>
            <w:tcW w:w="1661" w:type="dxa"/>
          </w:tcPr>
          <w:p/>
        </w:tc>
        <w:tc>
          <w:tcPr>
            <w:tcW w:w="1661" w:type="dxa"/>
          </w:tcPr>
          <w:p/>
        </w:tc>
        <w:tc>
          <w:tcPr>
            <w:tcW w:w="1661" w:type="dxa"/>
          </w:tcPr>
          <w:p/>
        </w:tc>
      </w:tr>
    </w:tbl>
    <w:p>
      <w:r>
        <w:t>投标人签章：__________________</w:t>
      </w:r>
    </w:p>
    <w:p>
      <w:r>
        <w:t>日期： 年 月 日</w:t>
      </w:r>
    </w:p>
    <w:p>
      <w:pPr>
        <w:ind w:firstLine="480"/>
      </w:pPr>
    </w:p>
    <w:p>
      <w:r>
        <w:t xml:space="preserve"> </w:t>
      </w:r>
    </w:p>
    <w:p/>
    <w:p>
      <w:r>
        <w:rPr>
          <w:b/>
          <w:sz w:val="28"/>
        </w:rPr>
        <w:t>格式三：</w:t>
      </w:r>
    </w:p>
    <w:p>
      <w:pPr>
        <w:jc w:val="center"/>
      </w:pPr>
      <w:r>
        <w:rPr>
          <w:b/>
          <w:sz w:val="24"/>
        </w:rPr>
        <w:t>分项报价表</w:t>
      </w:r>
    </w:p>
    <w:p>
      <w:pPr>
        <w:ind w:firstLine="480"/>
        <w:rPr>
          <w:rFonts w:hint="eastAsia" w:eastAsiaTheme="minorEastAsia"/>
          <w:lang w:eastAsia="zh-CN"/>
        </w:rPr>
      </w:pPr>
      <w: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2"/>
        <w:rPr>
          <w:rFonts w:hint="eastAsia"/>
          <w:lang w:eastAsia="zh-CN"/>
        </w:rPr>
      </w:pPr>
    </w:p>
    <w:p>
      <w:pPr>
        <w:ind w:firstLine="480"/>
      </w:pPr>
      <w:r>
        <w:t>采购项目编号：</w:t>
      </w:r>
    </w:p>
    <w:p>
      <w:pPr>
        <w:ind w:firstLine="480"/>
      </w:pPr>
      <w:r>
        <w:t>项目名称：</w:t>
      </w:r>
    </w:p>
    <w:p>
      <w:pPr>
        <w:ind w:firstLine="480"/>
      </w:pPr>
      <w:r>
        <w:t>投标人名称：</w:t>
      </w:r>
    </w:p>
    <w:p>
      <w:pPr>
        <w:ind w:firstLine="480"/>
      </w:pPr>
      <w:r>
        <w:t>采购包：</w:t>
      </w:r>
    </w:p>
    <w:p>
      <w:r>
        <w:t>货币及单位：人民币/元</w:t>
      </w:r>
    </w:p>
    <w:tbl>
      <w:tblPr>
        <w:tblStyle w:val="17"/>
        <w:tblW w:w="831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r>
              <w:t>品目号</w:t>
            </w:r>
          </w:p>
        </w:tc>
        <w:tc>
          <w:tcPr>
            <w:tcW w:w="831" w:type="dxa"/>
          </w:tcPr>
          <w:p>
            <w:r>
              <w:t>序号</w:t>
            </w:r>
          </w:p>
        </w:tc>
        <w:tc>
          <w:tcPr>
            <w:tcW w:w="831" w:type="dxa"/>
          </w:tcPr>
          <w:p>
            <w:r>
              <w:t>货物名称</w:t>
            </w:r>
          </w:p>
        </w:tc>
        <w:tc>
          <w:tcPr>
            <w:tcW w:w="831" w:type="dxa"/>
          </w:tcPr>
          <w:p>
            <w:r>
              <w:t>规格型号</w:t>
            </w:r>
          </w:p>
        </w:tc>
        <w:tc>
          <w:tcPr>
            <w:tcW w:w="831" w:type="dxa"/>
          </w:tcPr>
          <w:p>
            <w:r>
              <w:t>品牌</w:t>
            </w:r>
          </w:p>
        </w:tc>
        <w:tc>
          <w:tcPr>
            <w:tcW w:w="831" w:type="dxa"/>
          </w:tcPr>
          <w:p>
            <w:r>
              <w:t>产地</w:t>
            </w:r>
          </w:p>
        </w:tc>
        <w:tc>
          <w:tcPr>
            <w:tcW w:w="831" w:type="dxa"/>
          </w:tcPr>
          <w:p>
            <w:r>
              <w:t>制造商名称</w:t>
            </w:r>
          </w:p>
        </w:tc>
        <w:tc>
          <w:tcPr>
            <w:tcW w:w="831" w:type="dxa"/>
          </w:tcPr>
          <w:p>
            <w:r>
              <w:t>单价</w:t>
            </w:r>
          </w:p>
        </w:tc>
        <w:tc>
          <w:tcPr>
            <w:tcW w:w="831" w:type="dxa"/>
          </w:tcPr>
          <w:p>
            <w:r>
              <w:t>数量</w:t>
            </w:r>
          </w:p>
        </w:tc>
        <w:tc>
          <w:tcPr>
            <w:tcW w:w="831" w:type="dxa"/>
          </w:tcPr>
          <w:p>
            <w: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rPr>
          <w:rFonts w:hint="eastAsia" w:eastAsiaTheme="minorEastAsia"/>
          <w:lang w:eastAsia="zh-CN"/>
        </w:rPr>
      </w:pPr>
    </w:p>
    <w:p>
      <w:pPr>
        <w:pStyle w:val="2"/>
        <w:rPr>
          <w:rFonts w:hint="eastAsia"/>
          <w:lang w:eastAsia="zh-CN"/>
        </w:rPr>
      </w:pPr>
    </w:p>
    <w:tbl>
      <w:tblPr>
        <w:tblStyle w:val="17"/>
        <w:tblW w:w="831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r>
              <w:t>品目号</w:t>
            </w:r>
          </w:p>
        </w:tc>
        <w:tc>
          <w:tcPr>
            <w:tcW w:w="831" w:type="dxa"/>
          </w:tcPr>
          <w:p>
            <w:r>
              <w:t>序号</w:t>
            </w:r>
          </w:p>
        </w:tc>
        <w:tc>
          <w:tcPr>
            <w:tcW w:w="831" w:type="dxa"/>
          </w:tcPr>
          <w:p>
            <w:r>
              <w:t>服务名称</w:t>
            </w:r>
          </w:p>
        </w:tc>
        <w:tc>
          <w:tcPr>
            <w:tcW w:w="831" w:type="dxa"/>
          </w:tcPr>
          <w:p>
            <w:r>
              <w:t>服务范围</w:t>
            </w:r>
          </w:p>
        </w:tc>
        <w:tc>
          <w:tcPr>
            <w:tcW w:w="831" w:type="dxa"/>
          </w:tcPr>
          <w:p>
            <w:r>
              <w:t>服务要求</w:t>
            </w:r>
          </w:p>
        </w:tc>
        <w:tc>
          <w:tcPr>
            <w:tcW w:w="831" w:type="dxa"/>
          </w:tcPr>
          <w:p>
            <w:r>
              <w:t>服务期限</w:t>
            </w:r>
          </w:p>
        </w:tc>
        <w:tc>
          <w:tcPr>
            <w:tcW w:w="831" w:type="dxa"/>
          </w:tcPr>
          <w:p>
            <w:r>
              <w:t>服务标准</w:t>
            </w:r>
          </w:p>
        </w:tc>
        <w:tc>
          <w:tcPr>
            <w:tcW w:w="831" w:type="dxa"/>
          </w:tcPr>
          <w:p>
            <w:r>
              <w:t>单价</w:t>
            </w:r>
          </w:p>
        </w:tc>
        <w:tc>
          <w:tcPr>
            <w:tcW w:w="831" w:type="dxa"/>
          </w:tcPr>
          <w:p>
            <w:r>
              <w:t>数量</w:t>
            </w:r>
          </w:p>
        </w:tc>
        <w:tc>
          <w:tcPr>
            <w:tcW w:w="831" w:type="dxa"/>
          </w:tcPr>
          <w:p>
            <w: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r>
        <w:t>投标人签章：__________________</w:t>
      </w:r>
    </w:p>
    <w:p>
      <w:r>
        <w:t>日期： 年 月 日</w:t>
      </w:r>
    </w:p>
    <w:p>
      <w:pPr>
        <w:ind w:firstLine="480"/>
      </w:pPr>
    </w:p>
    <w:p>
      <w:r>
        <w:t xml:space="preserve"> </w:t>
      </w:r>
    </w:p>
    <w:p/>
    <w:p>
      <w:r>
        <w:rPr>
          <w:b/>
          <w:sz w:val="28"/>
        </w:rPr>
        <w:t>格式四：</w:t>
      </w:r>
    </w:p>
    <w:p>
      <w:pPr>
        <w:jc w:val="center"/>
      </w:pPr>
      <w:r>
        <w:rPr>
          <w:b/>
          <w:sz w:val="24"/>
        </w:rPr>
        <w:t>政策适用性说明</w:t>
      </w:r>
    </w:p>
    <w:p>
      <w:pPr>
        <w:ind w:firstLine="480"/>
      </w:pPr>
      <w:r>
        <w:t>按照政府采购有关政策的要求，在本次的技术方案中，采用符合政策的小型或微型企业产品、节能产品、环境标志产品，主要产品与核心技术介绍说明如下：</w:t>
      </w:r>
    </w:p>
    <w:tbl>
      <w:tblPr>
        <w:tblStyle w:val="17"/>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r>
              <w:t>序号</w:t>
            </w:r>
          </w:p>
        </w:tc>
        <w:tc>
          <w:tcPr>
            <w:tcW w:w="1038" w:type="dxa"/>
          </w:tcPr>
          <w:p>
            <w:r>
              <w:t>主要产品/技术名称（规格型号、注册商标）</w:t>
            </w:r>
          </w:p>
        </w:tc>
        <w:tc>
          <w:tcPr>
            <w:tcW w:w="1038" w:type="dxa"/>
          </w:tcPr>
          <w:p>
            <w:r>
              <w:t>制造商(开发商)</w:t>
            </w:r>
          </w:p>
        </w:tc>
        <w:tc>
          <w:tcPr>
            <w:tcW w:w="1038" w:type="dxa"/>
          </w:tcPr>
          <w:p>
            <w:r>
              <w:t>制造商企业类型</w:t>
            </w:r>
          </w:p>
        </w:tc>
        <w:tc>
          <w:tcPr>
            <w:tcW w:w="1038" w:type="dxa"/>
          </w:tcPr>
          <w:p>
            <w:r>
              <w:t>节能产品</w:t>
            </w:r>
          </w:p>
        </w:tc>
        <w:tc>
          <w:tcPr>
            <w:tcW w:w="1038" w:type="dxa"/>
          </w:tcPr>
          <w:p>
            <w:r>
              <w:t>环境标志产品</w:t>
            </w:r>
          </w:p>
        </w:tc>
        <w:tc>
          <w:tcPr>
            <w:tcW w:w="1038" w:type="dxa"/>
          </w:tcPr>
          <w:p>
            <w:r>
              <w:t>认证证书编号</w:t>
            </w:r>
          </w:p>
        </w:tc>
        <w:tc>
          <w:tcPr>
            <w:tcW w:w="1038" w:type="dxa"/>
          </w:tcPr>
          <w:p>
            <w:r>
              <w:t>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r>
              <w:t>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r>
              <w:t>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CellMar>
            <w:top w:w="0" w:type="dxa"/>
            <w:left w:w="108" w:type="dxa"/>
            <w:bottom w:w="0" w:type="dxa"/>
            <w:right w:w="108" w:type="dxa"/>
          </w:tblCellMar>
        </w:tblPrEx>
        <w:tc>
          <w:tcPr>
            <w:tcW w:w="1038" w:type="dxa"/>
          </w:tcPr>
          <w:p>
            <w:r>
              <w:t>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CellMar>
            <w:top w:w="0" w:type="dxa"/>
            <w:left w:w="108" w:type="dxa"/>
            <w:bottom w:w="0" w:type="dxa"/>
            <w:right w:w="108" w:type="dxa"/>
          </w:tblCellMar>
        </w:tblPrEx>
        <w:tc>
          <w:tcPr>
            <w:tcW w:w="1038" w:type="dxa"/>
          </w:tcPr>
          <w:p>
            <w:r>
              <w:t>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CellMar>
            <w:top w:w="0" w:type="dxa"/>
            <w:left w:w="108" w:type="dxa"/>
            <w:bottom w:w="0" w:type="dxa"/>
            <w:right w:w="108" w:type="dxa"/>
          </w:tblCellMar>
        </w:tblPrEx>
        <w:tc>
          <w:tcPr>
            <w:tcW w:w="1038" w:type="dxa"/>
          </w:tcPr>
          <w:p>
            <w:r>
              <w:t>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r>
              <w:t>...</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ind w:firstLine="480"/>
      </w:pPr>
      <w:r>
        <w:t>注：1.制造商为小型或微型企业时才需要填“制造商企业类型”栏,填写内容为“小型”或“微型”；</w:t>
      </w:r>
    </w:p>
    <w:p>
      <w:pPr>
        <w:ind w:firstLine="480"/>
      </w:pPr>
      <w:r>
        <w:t>2.“节能产品、环境标志产品”须填写认证证书编号，并在对应“节能产品”、“环境标志产品”栏中勾选，同时提供有效期内的证书复印件（加盖投标人公章）</w:t>
      </w:r>
    </w:p>
    <w:p>
      <w:r>
        <w:t xml:space="preserve"> 投标人名称（盖章）：__________________</w:t>
      </w:r>
    </w:p>
    <w:p>
      <w:r>
        <w:t>日期： 年 月 日</w:t>
      </w:r>
    </w:p>
    <w:p>
      <w:pPr>
        <w:ind w:firstLine="480"/>
      </w:pPr>
    </w:p>
    <w:p>
      <w:r>
        <w:t xml:space="preserve"> </w:t>
      </w:r>
    </w:p>
    <w:p/>
    <w:p>
      <w:r>
        <w:rPr>
          <w:b/>
          <w:sz w:val="28"/>
        </w:rPr>
        <w:t>格式五：</w:t>
      </w:r>
    </w:p>
    <w:p>
      <w:pPr>
        <w:jc w:val="center"/>
      </w:pPr>
      <w:r>
        <w:rPr>
          <w:b/>
          <w:sz w:val="24"/>
        </w:rPr>
        <w:t>实质性响应一览表</w:t>
      </w:r>
    </w:p>
    <w:tbl>
      <w:tblPr>
        <w:tblStyle w:val="17"/>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序号</w:t>
            </w:r>
          </w:p>
        </w:tc>
        <w:tc>
          <w:tcPr>
            <w:tcW w:w="2076" w:type="dxa"/>
          </w:tcPr>
          <w:p>
            <w:r>
              <w:t>实质性响应条款</w:t>
            </w:r>
          </w:p>
        </w:tc>
        <w:tc>
          <w:tcPr>
            <w:tcW w:w="2076" w:type="dxa"/>
          </w:tcPr>
          <w:p>
            <w:r>
              <w:t>投标人响应情况</w:t>
            </w:r>
          </w:p>
        </w:tc>
        <w:tc>
          <w:tcPr>
            <w:tcW w:w="2076" w:type="dxa"/>
          </w:tcPr>
          <w:p>
            <w:r>
              <w:t>差异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1</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2</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3</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4</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w:t>
            </w:r>
          </w:p>
        </w:tc>
        <w:tc>
          <w:tcPr>
            <w:tcW w:w="2076" w:type="dxa"/>
          </w:tcP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w:t>
            </w:r>
          </w:p>
        </w:tc>
        <w:tc>
          <w:tcPr>
            <w:tcW w:w="2076" w:type="dxa"/>
          </w:tcPr>
          <w:p/>
        </w:tc>
        <w:tc>
          <w:tcPr>
            <w:tcW w:w="2076" w:type="dxa"/>
          </w:tcPr>
          <w:p/>
        </w:tc>
        <w:tc>
          <w:tcPr>
            <w:tcW w:w="2076" w:type="dxa"/>
          </w:tcPr>
          <w:p/>
        </w:tc>
      </w:tr>
    </w:tbl>
    <w:p>
      <w:pPr>
        <w:ind w:firstLine="480"/>
      </w:pPr>
      <w:r>
        <w:t>说明：</w:t>
      </w:r>
    </w:p>
    <w:p>
      <w:pPr>
        <w:ind w:firstLine="480"/>
      </w:pPr>
      <w:r>
        <w:t>1.实质性响应条款一览表后续内容请根据第二章采购需求★号条款详细列举</w:t>
      </w:r>
    </w:p>
    <w:p>
      <w:pPr>
        <w:ind w:firstLine="480"/>
      </w:pPr>
      <w:r>
        <w:t>2.本表所列条款必须一一予以响应，“投标人响应情况”一栏应填写具体的响应内容，有差异的要具体说明。</w:t>
      </w:r>
    </w:p>
    <w:p>
      <w:pPr>
        <w:ind w:firstLine="480"/>
      </w:pPr>
      <w:r>
        <w:t>3.请投标人认真填写本表内容，如填写错误将可能导致投标无效。</w:t>
      </w:r>
    </w:p>
    <w:p>
      <w:pPr>
        <w:ind w:firstLine="480"/>
      </w:pPr>
    </w:p>
    <w:p>
      <w:r>
        <w:t xml:space="preserve"> </w:t>
      </w:r>
    </w:p>
    <w:p/>
    <w:p>
      <w:r>
        <w:rPr>
          <w:b/>
          <w:sz w:val="28"/>
        </w:rPr>
        <w:t>格式六：</w:t>
      </w:r>
    </w:p>
    <w:p>
      <w:pPr>
        <w:ind w:firstLine="480"/>
      </w:pPr>
      <w:r>
        <w:t>（投标人可使用下述格式，也可使用广东省工商行政管理局统一印制的法定代表人证明书格式）</w:t>
      </w:r>
    </w:p>
    <w:p>
      <w:pPr>
        <w:jc w:val="center"/>
      </w:pPr>
      <w:r>
        <w:rPr>
          <w:b/>
          <w:sz w:val="24"/>
        </w:rPr>
        <w:t>法定代表人证明书</w:t>
      </w:r>
    </w:p>
    <w:p>
      <w:pPr>
        <w:ind w:firstLine="480"/>
      </w:pPr>
      <w:r>
        <w:t>_____________现任我单位_____________职务，为法定代表人，特此证明。</w:t>
      </w:r>
    </w:p>
    <w:p>
      <w:pPr>
        <w:ind w:firstLine="480"/>
      </w:pPr>
      <w:r>
        <w:t>有效期限：__________________</w:t>
      </w:r>
    </w:p>
    <w:p>
      <w:pPr>
        <w:ind w:firstLine="480"/>
      </w:pPr>
      <w:r>
        <w:t>附：代表人性别：_____年龄：_________ 身份证号码：__________________</w:t>
      </w:r>
    </w:p>
    <w:p>
      <w:pPr>
        <w:ind w:firstLine="480"/>
      </w:pPr>
      <w:r>
        <w:t>注册号码：____________________企业类型：____________________________</w:t>
      </w:r>
    </w:p>
    <w:p>
      <w:pPr>
        <w:ind w:firstLine="480"/>
      </w:pPr>
      <w:r>
        <w:t>经营范围：__________________________</w:t>
      </w:r>
    </w:p>
    <w:p>
      <w:pPr>
        <w:ind w:firstLine="480"/>
      </w:pPr>
    </w:p>
    <w:p>
      <w:pPr>
        <w:ind w:firstLine="480"/>
      </w:pPr>
    </w:p>
    <w:p>
      <w:r>
        <w:t xml:space="preserve"> 投标人名称（盖章）：__________________</w:t>
      </w:r>
    </w:p>
    <w:p>
      <w:r>
        <w:t xml:space="preserve"> 地址：__________________</w:t>
      </w:r>
    </w:p>
    <w:p>
      <w:r>
        <w:t xml:space="preserve"> 法定代表人（签字或盖章）：__________________</w:t>
      </w:r>
    </w:p>
    <w:p>
      <w:r>
        <w:t xml:space="preserve"> 职务：__________________</w:t>
      </w:r>
    </w:p>
    <w:p>
      <w:r>
        <w:t>日期： 年 月 日</w:t>
      </w:r>
    </w:p>
    <w:p>
      <w:pPr>
        <w:ind w:firstLine="480"/>
      </w:pPr>
    </w:p>
    <w:p>
      <w:r>
        <w:t xml:space="preserve"> </w:t>
      </w:r>
    </w:p>
    <w:p/>
    <w:p>
      <w:r>
        <w:rPr>
          <w:b/>
          <w:sz w:val="28"/>
        </w:rPr>
        <w:t>格式七：</w:t>
      </w:r>
    </w:p>
    <w:p>
      <w:pPr>
        <w:jc w:val="center"/>
      </w:pPr>
      <w:r>
        <w:rPr>
          <w:b/>
          <w:sz w:val="24"/>
        </w:rPr>
        <w:t>法定代表人授权书格式</w:t>
      </w:r>
    </w:p>
    <w:p>
      <w:pPr>
        <w:ind w:firstLine="480"/>
      </w:pPr>
      <w:r>
        <w:t>（对于银行、保险、电信、邮政、铁路等行业以及获得总公司投标授权的分公司，可以提供投标分支机构负责人授权书）</w:t>
      </w:r>
    </w:p>
    <w:p>
      <w:pPr>
        <w:jc w:val="center"/>
      </w:pPr>
      <w:r>
        <w:rPr>
          <w:b/>
          <w:sz w:val="24"/>
        </w:rPr>
        <w:t>法定代表人授权书</w:t>
      </w:r>
    </w:p>
    <w:p>
      <w:pPr>
        <w:ind w:firstLine="480"/>
      </w:pPr>
      <w:r>
        <w:t>致：广东省机电设备招标有限公司</w:t>
      </w:r>
    </w:p>
    <w:p>
      <w:pPr>
        <w:ind w:firstLine="480"/>
      </w:pPr>
      <w:r>
        <w:t>本授权书声明：________是注册于</w:t>
      </w:r>
      <w:r>
        <w:rPr>
          <w:u w:val="single"/>
        </w:rPr>
        <w:t>（国家或地区）</w:t>
      </w:r>
      <w:r>
        <w:t>的</w:t>
      </w:r>
      <w:r>
        <w:rPr>
          <w:u w:val="single"/>
        </w:rPr>
        <w:t>（投标人名称）</w:t>
      </w:r>
      <w:r>
        <w:t>的法定代表人，现任________职务，有效证件号码：________________。现授权</w:t>
      </w:r>
      <w:r>
        <w:rPr>
          <w:u w:val="single"/>
        </w:rPr>
        <w:t>（姓名、职务）</w:t>
      </w:r>
      <w:r>
        <w:t>作为我公司的全权代理人，就“</w:t>
      </w:r>
      <w:r>
        <w:rPr>
          <w:rFonts w:hint="eastAsia"/>
          <w:lang w:eastAsia="zh-CN"/>
        </w:rPr>
        <w:t>广州市妇女儿童医疗中心采购三气培养箱等设备项目</w:t>
      </w:r>
      <w:r>
        <w:t>”项目采购[采购项目编号为</w:t>
      </w:r>
      <w:r>
        <w:rPr>
          <w:rFonts w:hint="eastAsia"/>
          <w:lang w:eastAsia="zh-CN"/>
        </w:rPr>
        <w:t>M4400000707020704001</w:t>
      </w:r>
      <w:r>
        <w:t>]的投标和合同执行，以我方的名义处理一切与之有关的事宜。</w:t>
      </w:r>
    </w:p>
    <w:p>
      <w:pPr>
        <w:ind w:firstLine="480"/>
      </w:pPr>
      <w:r>
        <w:t>本授权书于________年________月________日签字生效，特此声明。</w:t>
      </w:r>
    </w:p>
    <w:p>
      <w:r>
        <w:t xml:space="preserve"> 投标人（盖章）：__________________</w:t>
      </w:r>
    </w:p>
    <w:p>
      <w:r>
        <w:t xml:space="preserve"> 地址：__________________</w:t>
      </w:r>
    </w:p>
    <w:p>
      <w:r>
        <w:t xml:space="preserve"> 法定代表人（签字或盖章）：__________________</w:t>
      </w:r>
    </w:p>
    <w:p>
      <w:r>
        <w:t xml:space="preserve"> 职务：__________________</w:t>
      </w:r>
    </w:p>
    <w:p>
      <w:r>
        <w:t xml:space="preserve"> 被授权人（签字或盖章）：__________________</w:t>
      </w:r>
    </w:p>
    <w:p>
      <w:r>
        <w:t xml:space="preserve"> 职务：__________________</w:t>
      </w:r>
    </w:p>
    <w:p>
      <w:r>
        <w:t>日期： 年 月 日</w:t>
      </w:r>
    </w:p>
    <w:p>
      <w:pPr>
        <w:ind w:firstLine="480"/>
      </w:pPr>
    </w:p>
    <w:p>
      <w:r>
        <w:t xml:space="preserve"> </w:t>
      </w:r>
    </w:p>
    <w:p/>
    <w:p>
      <w:r>
        <w:rPr>
          <w:b/>
          <w:sz w:val="28"/>
        </w:rPr>
        <w:t>格式八：</w:t>
      </w:r>
    </w:p>
    <w:p>
      <w:pPr>
        <w:jc w:val="center"/>
      </w:pPr>
      <w:r>
        <w:rPr>
          <w:b/>
          <w:sz w:val="24"/>
        </w:rPr>
        <w:t>提供具有独立承担民事责任的能力的证明材料</w:t>
      </w:r>
    </w:p>
    <w:p>
      <w:pPr>
        <w:ind w:firstLine="480"/>
      </w:pPr>
      <w:r>
        <w:t>提供以下相关证照的扫描件之一：1.企业法人提供企业法人营业执照；2.事业法人提供事业法人登记证；3.其他组织提供其他组织的营业执照或执业许可证；4.自然人提供居民身份证等；</w:t>
      </w:r>
    </w:p>
    <w:p>
      <w:pPr>
        <w:ind w:firstLine="480"/>
      </w:pPr>
    </w:p>
    <w:p>
      <w:r>
        <w:t xml:space="preserve"> </w:t>
      </w:r>
    </w:p>
    <w:p/>
    <w:p>
      <w:r>
        <w:rPr>
          <w:b/>
          <w:sz w:val="28"/>
        </w:rPr>
        <w:t>格式九：</w:t>
      </w:r>
    </w:p>
    <w:p>
      <w:pPr>
        <w:ind w:firstLine="480"/>
      </w:pPr>
      <w:r>
        <w:t>（对于采购需求写明“提供承诺”的条款，供应商可参照以下格式提供承诺）</w:t>
      </w:r>
    </w:p>
    <w:p>
      <w:pPr>
        <w:jc w:val="center"/>
      </w:pPr>
      <w:r>
        <w:rPr>
          <w:b/>
          <w:sz w:val="24"/>
        </w:rPr>
        <w:t>承诺函</w:t>
      </w:r>
    </w:p>
    <w:p>
      <w:pPr>
        <w:ind w:firstLine="480"/>
        <w:rPr>
          <w:rFonts w:hint="eastAsia" w:eastAsiaTheme="minorEastAsia"/>
          <w:lang w:eastAsia="zh-CN"/>
        </w:rPr>
      </w:pPr>
      <w:r>
        <w:t>致：广州市妇女儿童医疗中心</w:t>
      </w:r>
    </w:p>
    <w:p>
      <w:pPr>
        <w:pStyle w:val="2"/>
        <w:rPr>
          <w:rFonts w:hint="eastAsia"/>
          <w:lang w:eastAsia="zh-CN"/>
        </w:rPr>
      </w:pPr>
    </w:p>
    <w:p>
      <w:pPr>
        <w:ind w:firstLine="480"/>
      </w:pPr>
      <w:r>
        <w:t>对于__________________项目（项目编号：__________________），我方郑重承诺如下：</w:t>
      </w:r>
    </w:p>
    <w:p>
      <w:pPr>
        <w:ind w:firstLine="480"/>
      </w:pPr>
      <w:r>
        <w:t>如中标/成交，我方承诺严格落实采购文件以下条款：(建议逐条复制采购文件相关条款原文)</w:t>
      </w:r>
    </w:p>
    <w:p>
      <w:pPr>
        <w:ind w:firstLine="480"/>
      </w:pPr>
      <w:r>
        <w:t>（一）星号条款</w:t>
      </w:r>
    </w:p>
    <w:p>
      <w:pPr>
        <w:ind w:firstLine="480"/>
      </w:pPr>
      <w:r>
        <w:t>1.</w:t>
      </w:r>
    </w:p>
    <w:p>
      <w:pPr>
        <w:ind w:firstLine="480"/>
      </w:pPr>
      <w:r>
        <w:t>2.</w:t>
      </w:r>
    </w:p>
    <w:p>
      <w:pPr>
        <w:ind w:firstLine="480"/>
      </w:pPr>
      <w:r>
        <w:t>3.</w:t>
      </w:r>
    </w:p>
    <w:p>
      <w:pPr>
        <w:ind w:firstLine="480"/>
      </w:pPr>
      <w:r>
        <w:t>.........</w:t>
      </w:r>
    </w:p>
    <w:p>
      <w:pPr>
        <w:ind w:firstLine="480"/>
      </w:pPr>
      <w:r>
        <w:t>（二）三角号条款</w:t>
      </w:r>
    </w:p>
    <w:p>
      <w:pPr>
        <w:ind w:firstLine="480"/>
      </w:pPr>
      <w:r>
        <w:t>1.</w:t>
      </w:r>
    </w:p>
    <w:p>
      <w:pPr>
        <w:ind w:firstLine="480"/>
      </w:pPr>
      <w:r>
        <w:t>2.</w:t>
      </w:r>
    </w:p>
    <w:p>
      <w:pPr>
        <w:ind w:firstLine="480"/>
      </w:pPr>
      <w:r>
        <w:t>3.</w:t>
      </w:r>
    </w:p>
    <w:p>
      <w:pPr>
        <w:ind w:firstLine="480"/>
      </w:pPr>
      <w:r>
        <w:t>.........</w:t>
      </w:r>
    </w:p>
    <w:p>
      <w:pPr>
        <w:ind w:firstLine="480"/>
      </w:pPr>
      <w:r>
        <w:t>（三）非星号、非三角号条款</w:t>
      </w:r>
    </w:p>
    <w:p>
      <w:pPr>
        <w:ind w:firstLine="480"/>
      </w:pPr>
      <w:r>
        <w:t>1.</w:t>
      </w:r>
    </w:p>
    <w:p>
      <w:pPr>
        <w:ind w:firstLine="480"/>
      </w:pPr>
      <w:r>
        <w:t>2.</w:t>
      </w:r>
    </w:p>
    <w:p>
      <w:pPr>
        <w:ind w:firstLine="480"/>
      </w:pPr>
      <w:r>
        <w:t>3.</w:t>
      </w:r>
    </w:p>
    <w:p>
      <w:pPr>
        <w:ind w:firstLine="480"/>
        <w:rPr>
          <w:rFonts w:hint="eastAsia" w:eastAsiaTheme="minorEastAsia"/>
          <w:lang w:eastAsia="zh-CN"/>
        </w:rPr>
      </w:pPr>
      <w:r>
        <w:t>.........</w:t>
      </w:r>
    </w:p>
    <w:p>
      <w:pPr>
        <w:pStyle w:val="2"/>
        <w:rPr>
          <w:rFonts w:hint="eastAsia"/>
          <w:lang w:eastAsia="zh-CN"/>
        </w:rPr>
      </w:pPr>
    </w:p>
    <w:p>
      <w:pPr>
        <w:ind w:firstLine="480"/>
      </w:pPr>
      <w:r>
        <w:t>特此承诺。</w:t>
      </w:r>
    </w:p>
    <w:p>
      <w:r>
        <w:t xml:space="preserve"> 供应商名称（盖章）：__________________</w:t>
      </w:r>
    </w:p>
    <w:p>
      <w:r>
        <w:t>日期： 年 月 日</w:t>
      </w:r>
    </w:p>
    <w:p>
      <w:pPr>
        <w:ind w:firstLine="480"/>
      </w:pPr>
    </w:p>
    <w:p>
      <w:r>
        <w:t xml:space="preserve"> </w:t>
      </w:r>
    </w:p>
    <w:p/>
    <w:p>
      <w:r>
        <w:rPr>
          <w:b/>
          <w:sz w:val="28"/>
        </w:rPr>
        <w:t>格式十：</w:t>
      </w:r>
    </w:p>
    <w:p>
      <w:pPr>
        <w:ind w:firstLine="480"/>
      </w:pPr>
      <w:r>
        <w:t>（以下格式文件由供应商根据需要选用）</w:t>
      </w:r>
    </w:p>
    <w:p>
      <w:pPr>
        <w:ind w:firstLine="480"/>
      </w:pPr>
      <w: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ind w:firstLine="480"/>
      </w:pPr>
      <w:r>
        <w:t>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ind w:firstLine="480"/>
      </w:pPr>
      <w:r>
        <w:t>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ind w:firstLine="480"/>
      </w:pPr>
      <w:r>
        <w:t>……</w:t>
      </w:r>
    </w:p>
    <w:p>
      <w:pPr>
        <w:ind w:firstLine="480"/>
      </w:pPr>
      <w:r>
        <w:t>以上企业，不属于大企业的分支机构，不存在控股股东为大企业的情形，也不存在与大企业的负责人为同一人的情形。</w:t>
      </w:r>
    </w:p>
    <w:p>
      <w:pPr>
        <w:ind w:firstLine="480"/>
      </w:pPr>
      <w:r>
        <w:t>本企业对上述声明内容的真实性负责。如有虚假，将依法承担相应责任。</w:t>
      </w:r>
    </w:p>
    <w:p>
      <w:r>
        <w:t xml:space="preserve"> 企业名称（盖章）：__________________</w:t>
      </w:r>
    </w:p>
    <w:p>
      <w:r>
        <w:t>日期： 年 月 日</w:t>
      </w:r>
    </w:p>
    <w:p>
      <w:pPr>
        <w:ind w:firstLine="480"/>
      </w:pPr>
    </w:p>
    <w:p>
      <w:pPr>
        <w:ind w:firstLine="480"/>
      </w:pPr>
    </w:p>
    <w:p>
      <w:pPr>
        <w:ind w:firstLine="480"/>
      </w:pPr>
      <w:r>
        <w:t>1：从业人员、营业收入、资产总额填报上一年度数据，无上一年度数据的新成立企业可不填报</w:t>
      </w:r>
    </w:p>
    <w:p>
      <w:pPr>
        <w:ind w:firstLine="480"/>
      </w:pPr>
      <w: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t xml:space="preserve"> </w:t>
      </w:r>
    </w:p>
    <w:p/>
    <w:p>
      <w:pPr>
        <w:ind w:firstLine="480"/>
      </w:pPr>
      <w: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t>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ind w:firstLine="480"/>
      </w:pPr>
      <w:r>
        <w:t>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ind w:firstLine="480"/>
      </w:pPr>
      <w:r>
        <w:t>……</w:t>
      </w:r>
    </w:p>
    <w:p>
      <w:pPr>
        <w:ind w:firstLine="480"/>
      </w:pPr>
      <w:r>
        <w:t>以上企业，不属于大企业的分支机构，不存在控股股东为大企业的情形，也不存在与大企业的负责人为同一人的情形。</w:t>
      </w:r>
    </w:p>
    <w:p>
      <w:pPr>
        <w:ind w:firstLine="480"/>
      </w:pPr>
      <w:r>
        <w:t>本企业对上述声明内容的真实性负责。如有虚假，将依法承担相应责任。</w:t>
      </w:r>
    </w:p>
    <w:p>
      <w:r>
        <w:t xml:space="preserve"> 企业名称（盖章）：__________________</w:t>
      </w:r>
    </w:p>
    <w:p>
      <w:r>
        <w:t>日期： 年 月 日</w:t>
      </w:r>
    </w:p>
    <w:p>
      <w:pPr>
        <w:ind w:firstLine="480"/>
      </w:pPr>
      <w:r>
        <w:t>1：从业人员、营业收入、资产总额填报上一年度数据，无上一年度数据的新成立企业可不填报。</w:t>
      </w:r>
    </w:p>
    <w:p>
      <w:pPr>
        <w:ind w:firstLine="480"/>
      </w:pPr>
      <w:r>
        <w:t>2：投标人应当自行核实是否属于小微企业，并认真填写声明函，若有虚假将追究其责任。</w:t>
      </w:r>
    </w:p>
    <w:p>
      <w: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t>（一）对于已纳入统计部门统计范围的企业，所属行业、从业人员、营业收入、资产总额、规模类型应与统计部门报表保持一致。</w:t>
      </w:r>
    </w:p>
    <w:p>
      <w:pPr>
        <w:ind w:firstLine="480"/>
      </w:pPr>
      <w: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t>（六）经调查发现供应商提供《中小企业声明函》内容与实际不符的，政府采购监管部门有权根据《中小企业声明函》与实际情况的差异视情形认定其是否属于虚假材料谋取中标。</w:t>
      </w:r>
    </w:p>
    <w:p>
      <w:pPr>
        <w:ind w:firstLine="480"/>
      </w:pPr>
    </w:p>
    <w:p>
      <w:r>
        <w:t xml:space="preserve"> </w:t>
      </w:r>
    </w:p>
    <w:p/>
    <w:p>
      <w:r>
        <w:rPr>
          <w:b/>
          <w:sz w:val="28"/>
        </w:rPr>
        <w:t>格式十一：</w:t>
      </w:r>
    </w:p>
    <w:p>
      <w:pPr>
        <w:ind w:firstLine="480"/>
      </w:pPr>
      <w:r>
        <w:t>（以下格式文件由供应商根据需要选用）</w:t>
      </w:r>
    </w:p>
    <w:p>
      <w:pPr>
        <w:jc w:val="center"/>
      </w:pPr>
      <w:r>
        <w:rPr>
          <w:b/>
          <w:sz w:val="24"/>
        </w:rPr>
        <w:t>监狱企业</w:t>
      </w:r>
    </w:p>
    <w:p>
      <w:pPr>
        <w:ind w:firstLine="480"/>
      </w:pPr>
      <w:r>
        <w:t>提供由监狱管理局、戒毒管理局（含新疆生产建设兵团）出具的属于监狱企业的证明文件。</w:t>
      </w:r>
    </w:p>
    <w:p>
      <w:pPr>
        <w:ind w:firstLine="480"/>
      </w:pPr>
    </w:p>
    <w:p>
      <w:r>
        <w:t xml:space="preserve"> </w:t>
      </w:r>
    </w:p>
    <w:p/>
    <w:p>
      <w:r>
        <w:rPr>
          <w:b/>
          <w:sz w:val="28"/>
        </w:rPr>
        <w:t>格式十二：</w:t>
      </w:r>
    </w:p>
    <w:p>
      <w:pPr>
        <w:ind w:firstLine="480"/>
      </w:pPr>
      <w:r>
        <w:t>（以下格式文件由供应商根据需要选用）</w:t>
      </w:r>
    </w:p>
    <w:p>
      <w:pPr>
        <w:jc w:val="center"/>
      </w:pPr>
      <w:r>
        <w:rPr>
          <w:b/>
          <w:sz w:val="24"/>
        </w:rPr>
        <w:t>残疾人福利性单位声明函</w:t>
      </w:r>
    </w:p>
    <w:p>
      <w:pPr>
        <w:ind w:firstLine="480"/>
      </w:pPr>
      <w:r>
        <w:t>本单位郑重声明，根据《财政部 民政部 中国残疾人联合会关于促进残疾人就业政府采购政策的通知》（财库〔2017〕</w:t>
      </w:r>
      <w:r>
        <w:tab/>
      </w:r>
      <w:r>
        <w:tab/>
      </w:r>
      <w:r>
        <w:tab/>
      </w:r>
      <w: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t>本单位对上述声明的真实性负责。如有虚假，将依法承担相应责任。</w:t>
      </w:r>
    </w:p>
    <w:p>
      <w:r>
        <w:t xml:space="preserve"> 单位名称（盖章）：__________________</w:t>
      </w:r>
    </w:p>
    <w:p>
      <w:r>
        <w:t>日期： 年 月 日</w:t>
      </w:r>
    </w:p>
    <w:p>
      <w:pPr>
        <w:ind w:firstLine="480"/>
      </w:pPr>
      <w:r>
        <w:t>注：本函未填写或未勾选视作未做声明。</w:t>
      </w:r>
    </w:p>
    <w:p>
      <w:pPr>
        <w:ind w:firstLine="480"/>
      </w:pPr>
    </w:p>
    <w:p>
      <w:r>
        <w:t xml:space="preserve"> </w:t>
      </w:r>
    </w:p>
    <w:p/>
    <w:p>
      <w:r>
        <w:rPr>
          <w:b/>
          <w:sz w:val="28"/>
        </w:rPr>
        <w:t>格式十三：</w:t>
      </w:r>
    </w:p>
    <w:p>
      <w:pPr>
        <w:ind w:firstLine="480"/>
      </w:pPr>
      <w:r>
        <w:t>（以下格式文件由供应商根据需要选用）</w:t>
      </w:r>
    </w:p>
    <w:p>
      <w:pPr>
        <w:jc w:val="center"/>
      </w:pPr>
      <w:r>
        <w:rPr>
          <w:b/>
          <w:sz w:val="24"/>
        </w:rPr>
        <w:t>联合体共同投标协议书</w:t>
      </w:r>
    </w:p>
    <w:p>
      <w:pPr>
        <w:ind w:firstLine="480"/>
      </w:pPr>
      <w: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pPr>
        <w:ind w:firstLine="480"/>
      </w:pPr>
      <w:r>
        <w:t>一、联合体各方关系</w:t>
      </w:r>
    </w:p>
    <w:p>
      <w:pPr>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pPr>
        <w:ind w:firstLine="480"/>
      </w:pPr>
      <w:r>
        <w:t>二、联合体内部有关事项约定如下：</w:t>
      </w:r>
    </w:p>
    <w:p>
      <w:pPr>
        <w:ind w:firstLine="480"/>
      </w:pPr>
      <w:r>
        <w:t>1.（甲公司全称）作为联合体的牵头单位，代表联合体双方负责投标和合同实施阶段的主办、协调工作。</w:t>
      </w:r>
    </w:p>
    <w:p>
      <w:pPr>
        <w:ind w:firstLine="480"/>
      </w:pPr>
      <w: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t>3.如果本联合体中标，</w:t>
      </w:r>
      <w:r>
        <w:rPr>
          <w:u w:val="single"/>
        </w:rPr>
        <w:t>（甲公司全称）</w:t>
      </w:r>
      <w:r>
        <w:t>负责本项目___________部分，</w:t>
      </w:r>
      <w:r>
        <w:rPr>
          <w:u w:val="single"/>
        </w:rPr>
        <w:t>（乙公司全称）</w:t>
      </w:r>
      <w:r>
        <w:t>负责本项目___________部分。</w:t>
      </w:r>
    </w:p>
    <w:p>
      <w:pPr>
        <w:ind w:firstLine="480"/>
      </w:pPr>
      <w:r>
        <w:t>4.如中标，联合体各方共同与（采购人）签订合同书，并就中标项目向采购人负责有连带的和各自的法律责任；</w:t>
      </w:r>
    </w:p>
    <w:p>
      <w:pPr>
        <w:ind w:firstLine="480"/>
      </w:pPr>
      <w:r>
        <w:t>5.联合体成员（公司全称）为（请填写：小型、微型）企业，将承担合同总金额_____%的工作内容（联合体成员中有小型、微型企业时适用）。</w:t>
      </w:r>
    </w:p>
    <w:p>
      <w:pPr>
        <w:ind w:firstLine="480"/>
      </w:pPr>
      <w: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t>四、联合体如因违约过失责任而导致采购人经济损失或被索赔时，本联合体任何一方均同意无条件优先清偿采购人的一切债务和经济赔偿。</w:t>
      </w:r>
    </w:p>
    <w:p>
      <w:pPr>
        <w:ind w:firstLine="480"/>
      </w:pPr>
      <w:r>
        <w:t>五、本协议在自签署之日起生效，有效期内有效，如获中标资格，合同有效期延续至合同履行完毕之日。</w:t>
      </w:r>
    </w:p>
    <w:p>
      <w:pPr>
        <w:ind w:firstLine="480"/>
      </w:pPr>
      <w:r>
        <w:t>六、本协议书正本一式_____份，随投标文件装订_____份，送采购人_____份，联合体成员各一份；副本一式_____份，联合体成员各执_____份。</w:t>
      </w:r>
    </w:p>
    <w:p>
      <w:r>
        <w:t>甲公司全称：____（盖章）________，乙公司全称：____（盖章）________，……公司全称：____（盖章）________，</w:t>
      </w:r>
    </w:p>
    <w:p>
      <w:r>
        <w:t>____年____月 ____日，____年____月____日，____年____月____日</w:t>
      </w:r>
    </w:p>
    <w:p>
      <w:pPr>
        <w:ind w:firstLine="480"/>
      </w:pPr>
      <w:r>
        <w:t>注：1．联合响应时需签本协议，联合体各方成员应在本协议上共同盖章确认。</w:t>
      </w:r>
    </w:p>
    <w:p>
      <w:pPr>
        <w:ind w:firstLine="480"/>
      </w:pPr>
      <w:r>
        <w:t>2．本协议内容不得擅自修改。此协议将作为签订合同的附件之一。</w:t>
      </w:r>
    </w:p>
    <w:p>
      <w:pPr>
        <w:ind w:firstLine="480"/>
      </w:pPr>
    </w:p>
    <w:p>
      <w:r>
        <w:t xml:space="preserve"> </w:t>
      </w:r>
    </w:p>
    <w:p/>
    <w:p>
      <w:r>
        <w:rPr>
          <w:b/>
          <w:sz w:val="28"/>
        </w:rPr>
        <w:t>格式十四：</w:t>
      </w:r>
    </w:p>
    <w:p>
      <w:pPr>
        <w:ind w:firstLine="480"/>
      </w:pPr>
      <w:r>
        <w:t>（以下格式文件由供应商根据需要选用）</w:t>
      </w:r>
    </w:p>
    <w:p>
      <w:pPr>
        <w:jc w:val="center"/>
      </w:pPr>
      <w:r>
        <w:rPr>
          <w:b/>
          <w:sz w:val="24"/>
        </w:rPr>
        <w:t>投标人业绩情况表</w:t>
      </w:r>
    </w:p>
    <w:tbl>
      <w:tblPr>
        <w:tblStyle w:val="17"/>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序号</w:t>
            </w:r>
          </w:p>
        </w:tc>
        <w:tc>
          <w:tcPr>
            <w:tcW w:w="1384" w:type="dxa"/>
          </w:tcPr>
          <w:p>
            <w:r>
              <w:t>客户名称</w:t>
            </w:r>
          </w:p>
        </w:tc>
        <w:tc>
          <w:tcPr>
            <w:tcW w:w="1384" w:type="dxa"/>
          </w:tcPr>
          <w:p>
            <w:r>
              <w:t>项目名称及合同金额（万元）</w:t>
            </w:r>
          </w:p>
        </w:tc>
        <w:tc>
          <w:tcPr>
            <w:tcW w:w="1384" w:type="dxa"/>
          </w:tcPr>
          <w:p>
            <w:r>
              <w:t>签订合同时间</w:t>
            </w:r>
          </w:p>
        </w:tc>
        <w:tc>
          <w:tcPr>
            <w:tcW w:w="1384" w:type="dxa"/>
          </w:tcPr>
          <w:p>
            <w:r>
              <w:t>竣工验收报告时间</w:t>
            </w:r>
          </w:p>
        </w:tc>
        <w:tc>
          <w:tcPr>
            <w:tcW w:w="1384" w:type="dxa"/>
          </w:tcPr>
          <w:p>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r>
              <w:t>…</w:t>
            </w:r>
          </w:p>
        </w:tc>
        <w:tc>
          <w:tcPr>
            <w:tcW w:w="1384" w:type="dxa"/>
          </w:tcPr>
          <w:p/>
        </w:tc>
        <w:tc>
          <w:tcPr>
            <w:tcW w:w="1384" w:type="dxa"/>
          </w:tcPr>
          <w:p/>
        </w:tc>
        <w:tc>
          <w:tcPr>
            <w:tcW w:w="1384" w:type="dxa"/>
          </w:tcPr>
          <w:p/>
        </w:tc>
        <w:tc>
          <w:tcPr>
            <w:tcW w:w="1384" w:type="dxa"/>
          </w:tcPr>
          <w:p/>
        </w:tc>
        <w:tc>
          <w:tcPr>
            <w:tcW w:w="1384" w:type="dxa"/>
          </w:tcPr>
          <w:p/>
        </w:tc>
      </w:tr>
    </w:tbl>
    <w:p>
      <w:pPr>
        <w:ind w:firstLine="480"/>
      </w:pPr>
      <w:r>
        <w:t>根据上述业绩情况，按招标文件要求附销售或服务合同复印件及评审标准要求的证明材料。</w:t>
      </w:r>
    </w:p>
    <w:p>
      <w:pPr>
        <w:ind w:firstLine="480"/>
      </w:pPr>
    </w:p>
    <w:p>
      <w:r>
        <w:t xml:space="preserve"> </w:t>
      </w:r>
    </w:p>
    <w:p/>
    <w:p>
      <w:r>
        <w:rPr>
          <w:b/>
          <w:sz w:val="28"/>
        </w:rPr>
        <w:t>格式十五：</w:t>
      </w:r>
    </w:p>
    <w:p>
      <w:pPr>
        <w:jc w:val="center"/>
      </w:pPr>
      <w:r>
        <w:rPr>
          <w:b/>
          <w:sz w:val="24"/>
        </w:rPr>
        <w:t>《技术和服务要求响应表》</w:t>
      </w:r>
    </w:p>
    <w:tbl>
      <w:tblPr>
        <w:tblStyle w:val="17"/>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序号</w:t>
            </w:r>
          </w:p>
        </w:tc>
        <w:tc>
          <w:tcPr>
            <w:tcW w:w="923" w:type="dxa"/>
          </w:tcPr>
          <w:p>
            <w:r>
              <w:t>标的名称</w:t>
            </w:r>
          </w:p>
        </w:tc>
        <w:tc>
          <w:tcPr>
            <w:tcW w:w="923" w:type="dxa"/>
          </w:tcPr>
          <w:p>
            <w:r>
              <w:t>参数性质</w:t>
            </w:r>
          </w:p>
        </w:tc>
        <w:tc>
          <w:tcPr>
            <w:tcW w:w="923" w:type="dxa"/>
          </w:tcPr>
          <w:p>
            <w:r>
              <w:t>采购文件规定的技术和服务要求</w:t>
            </w:r>
          </w:p>
        </w:tc>
        <w:tc>
          <w:tcPr>
            <w:tcW w:w="923" w:type="dxa"/>
          </w:tcPr>
          <w:p>
            <w:r>
              <w:t>投标文件响应的具体内容</w:t>
            </w:r>
          </w:p>
        </w:tc>
        <w:tc>
          <w:tcPr>
            <w:tcW w:w="923" w:type="dxa"/>
          </w:tcPr>
          <w:p>
            <w:r>
              <w:t>型号</w:t>
            </w:r>
          </w:p>
        </w:tc>
        <w:tc>
          <w:tcPr>
            <w:tcW w:w="923" w:type="dxa"/>
          </w:tcPr>
          <w:p>
            <w:r>
              <w:t>是否偏离</w:t>
            </w:r>
          </w:p>
        </w:tc>
        <w:tc>
          <w:tcPr>
            <w:tcW w:w="923" w:type="dxa"/>
          </w:tcPr>
          <w:p>
            <w:r>
              <w:t>证明文件所在位置</w:t>
            </w:r>
          </w:p>
        </w:tc>
        <w:tc>
          <w:tcPr>
            <w:tcW w:w="923" w:type="dxa"/>
          </w:tcPr>
          <w:p>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ind w:firstLine="480"/>
      </w:pPr>
      <w:r>
        <w:t>说明：</w:t>
      </w:r>
    </w:p>
    <w:p>
      <w:pPr>
        <w:ind w:firstLine="480"/>
      </w:pPr>
      <w:r>
        <w:t>1.“采购文件规定的技术和服务要求”项下填写的内容应与招标文件中采购需求的</w:t>
      </w:r>
      <w:r>
        <w:tab/>
      </w:r>
      <w:r>
        <w:tab/>
      </w:r>
      <w:r>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t>2.</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t>3. “是否偏离”项下应按下列规定填写：优于的，填写“正偏离”；符合的，填写“无偏离”；低于的，填写“负偏离”。</w:t>
      </w:r>
    </w:p>
    <w:p>
      <w:pPr>
        <w:ind w:firstLine="480"/>
      </w:pPr>
      <w:r>
        <w:t>4.“备注”处可填写偏离情况的说明。</w:t>
      </w:r>
    </w:p>
    <w:p>
      <w:pPr>
        <w:ind w:firstLine="480"/>
      </w:pPr>
    </w:p>
    <w:p>
      <w:r>
        <w:t xml:space="preserve"> </w:t>
      </w:r>
    </w:p>
    <w:p/>
    <w:p>
      <w:r>
        <w:rPr>
          <w:b/>
          <w:sz w:val="28"/>
        </w:rPr>
        <w:t>格式十六：</w:t>
      </w:r>
    </w:p>
    <w:p>
      <w:pPr>
        <w:jc w:val="center"/>
      </w:pPr>
      <w:r>
        <w:rPr>
          <w:b/>
          <w:sz w:val="24"/>
        </w:rPr>
        <w:t>《商务条件响应表》</w:t>
      </w:r>
    </w:p>
    <w:tbl>
      <w:tblPr>
        <w:tblStyle w:val="17"/>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序号</w:t>
            </w:r>
          </w:p>
        </w:tc>
        <w:tc>
          <w:tcPr>
            <w:tcW w:w="1187" w:type="dxa"/>
          </w:tcPr>
          <w:p>
            <w:r>
              <w:t>参数性质</w:t>
            </w:r>
          </w:p>
        </w:tc>
        <w:tc>
          <w:tcPr>
            <w:tcW w:w="1187" w:type="dxa"/>
          </w:tcPr>
          <w:p>
            <w:r>
              <w:t>采购文件规定的商务条件</w:t>
            </w:r>
          </w:p>
        </w:tc>
        <w:tc>
          <w:tcPr>
            <w:tcW w:w="1187" w:type="dxa"/>
          </w:tcPr>
          <w:p>
            <w:r>
              <w:t>投标文件响应的具体内容</w:t>
            </w:r>
          </w:p>
        </w:tc>
        <w:tc>
          <w:tcPr>
            <w:tcW w:w="1187" w:type="dxa"/>
          </w:tcPr>
          <w:p>
            <w:r>
              <w:t>是否偏离</w:t>
            </w:r>
          </w:p>
        </w:tc>
        <w:tc>
          <w:tcPr>
            <w:tcW w:w="1187" w:type="dxa"/>
          </w:tcPr>
          <w:p>
            <w:r>
              <w:t>证明文件所在位置</w:t>
            </w:r>
          </w:p>
        </w:tc>
        <w:tc>
          <w:tcPr>
            <w:tcW w:w="1187" w:type="dxa"/>
          </w:tcPr>
          <w:p>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r>
              <w:t>……</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ind w:firstLine="480"/>
      </w:pPr>
      <w:r>
        <w:t>说明：</w:t>
      </w:r>
    </w:p>
    <w:p>
      <w:pPr>
        <w:ind w:firstLine="480"/>
      </w:pPr>
      <w:r>
        <w:t>1. “采购文件规定的商务条件”项下填写的内容应与招标文件中采购需求的 “商务要求”的内容保持一致。</w:t>
      </w:r>
    </w:p>
    <w:p>
      <w:pPr>
        <w:ind w:firstLine="480"/>
      </w:pPr>
      <w:r>
        <w:t>2.</w:t>
      </w:r>
      <w:r>
        <w:tab/>
      </w:r>
      <w:r>
        <w:tab/>
      </w:r>
      <w:r>
        <w:tab/>
      </w:r>
      <w:r>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t>3.</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t>4. “是否偏离”项下应按下列规定填写：优于的，填写“正偏离”；符合的，填写“无偏离”；低于的，填写“负偏离”。</w:t>
      </w:r>
    </w:p>
    <w:p>
      <w:pPr>
        <w:ind w:firstLine="480"/>
      </w:pPr>
      <w:r>
        <w:t>5.“备注”处可填写偏离情况的说明。</w:t>
      </w:r>
    </w:p>
    <w:p>
      <w:pPr>
        <w:ind w:firstLine="480"/>
      </w:pPr>
    </w:p>
    <w:p>
      <w:r>
        <w:t xml:space="preserve"> </w:t>
      </w:r>
    </w:p>
    <w:p/>
    <w:p>
      <w:r>
        <w:rPr>
          <w:b/>
          <w:sz w:val="28"/>
        </w:rPr>
        <w:t>格式十七：</w:t>
      </w:r>
    </w:p>
    <w:p>
      <w:pPr>
        <w:ind w:firstLine="480"/>
      </w:pPr>
      <w:r>
        <w:t>（以下格式文件由供应商根据需要选用）</w:t>
      </w:r>
    </w:p>
    <w:p>
      <w:pPr>
        <w:jc w:val="center"/>
      </w:pPr>
      <w:r>
        <w:rPr>
          <w:b/>
          <w:sz w:val="24"/>
        </w:rPr>
        <w:t>履约进度计划表</w:t>
      </w:r>
    </w:p>
    <w:tbl>
      <w:tblPr>
        <w:tblStyle w:val="17"/>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序号</w:t>
            </w:r>
          </w:p>
        </w:tc>
        <w:tc>
          <w:tcPr>
            <w:tcW w:w="2076" w:type="dxa"/>
          </w:tcPr>
          <w:p>
            <w:r>
              <w:t>拟定时间安排</w:t>
            </w:r>
          </w:p>
        </w:tc>
        <w:tc>
          <w:tcPr>
            <w:tcW w:w="2076" w:type="dxa"/>
          </w:tcPr>
          <w:p>
            <w:r>
              <w:t>计划完成的工作内容</w:t>
            </w:r>
          </w:p>
        </w:tc>
        <w:tc>
          <w:tcPr>
            <w:tcW w:w="2076" w:type="dxa"/>
          </w:tcPr>
          <w:p>
            <w:r>
              <w:t>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1</w:t>
            </w:r>
          </w:p>
        </w:tc>
        <w:tc>
          <w:tcPr>
            <w:tcW w:w="2076" w:type="dxa"/>
          </w:tcPr>
          <w:p>
            <w:r>
              <w:t>拟定___年___月___日</w:t>
            </w:r>
          </w:p>
        </w:tc>
        <w:tc>
          <w:tcPr>
            <w:tcW w:w="2076" w:type="dxa"/>
          </w:tcPr>
          <w:p>
            <w:r>
              <w:t>签定合同并生效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2</w:t>
            </w:r>
          </w:p>
        </w:tc>
        <w:tc>
          <w:tcPr>
            <w:tcW w:w="2076" w:type="dxa"/>
          </w:tcPr>
          <w:p>
            <w: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3</w:t>
            </w:r>
          </w:p>
        </w:tc>
        <w:tc>
          <w:tcPr>
            <w:tcW w:w="2076" w:type="dxa"/>
          </w:tcPr>
          <w:p>
            <w: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r>
              <w:t>4</w:t>
            </w:r>
          </w:p>
        </w:tc>
        <w:tc>
          <w:tcPr>
            <w:tcW w:w="2076" w:type="dxa"/>
          </w:tcPr>
          <w:p>
            <w:r>
              <w:t>___月___日—___月___日</w:t>
            </w:r>
          </w:p>
        </w:tc>
        <w:tc>
          <w:tcPr>
            <w:tcW w:w="2076" w:type="dxa"/>
          </w:tcPr>
          <w:p>
            <w:r>
              <w:t>质保期</w:t>
            </w:r>
          </w:p>
        </w:tc>
        <w:tc>
          <w:tcPr>
            <w:tcW w:w="2076" w:type="dxa"/>
          </w:tcPr>
          <w:p/>
        </w:tc>
      </w:tr>
    </w:tbl>
    <w:p>
      <w:pPr>
        <w:ind w:firstLine="480"/>
      </w:pPr>
    </w:p>
    <w:p>
      <w:r>
        <w:t xml:space="preserve"> </w:t>
      </w:r>
    </w:p>
    <w:p/>
    <w:p>
      <w:r>
        <w:rPr>
          <w:b/>
          <w:sz w:val="28"/>
        </w:rPr>
        <w:t>格式十八：</w:t>
      </w:r>
    </w:p>
    <w:p>
      <w:pPr>
        <w:ind w:firstLine="480"/>
      </w:pPr>
      <w:r>
        <w:t>（以下格式文件由供应商根据需要选用）</w:t>
      </w:r>
    </w:p>
    <w:p>
      <w:pPr>
        <w:jc w:val="center"/>
      </w:pPr>
      <w:r>
        <w:rPr>
          <w:b/>
          <w:sz w:val="24"/>
        </w:rPr>
        <w:t>各类证明材料</w:t>
      </w:r>
    </w:p>
    <w:p>
      <w:pPr>
        <w:ind w:firstLine="480"/>
      </w:pPr>
      <w:r>
        <w:t>1.招标文件要求提供的其他资料。</w:t>
      </w:r>
    </w:p>
    <w:p>
      <w:pPr>
        <w:ind w:firstLine="480"/>
      </w:pPr>
      <w:r>
        <w:t>2.投标人认为需提供的其他资料。</w:t>
      </w:r>
    </w:p>
    <w:p>
      <w:pPr>
        <w:ind w:firstLine="480"/>
      </w:pPr>
    </w:p>
    <w:p>
      <w:r>
        <w:t xml:space="preserve"> </w:t>
      </w:r>
    </w:p>
    <w:p/>
    <w:p>
      <w:r>
        <w:rPr>
          <w:b/>
          <w:sz w:val="28"/>
        </w:rPr>
        <w:t>格式十九：</w:t>
      </w:r>
    </w:p>
    <w:p>
      <w:pPr>
        <w:jc w:val="center"/>
      </w:pPr>
      <w:r>
        <w:rPr>
          <w:b/>
          <w:sz w:val="24"/>
        </w:rPr>
        <w:t>采购代理服务费支付承诺书</w:t>
      </w:r>
    </w:p>
    <w:p>
      <w:pPr>
        <w:ind w:firstLine="480"/>
      </w:pPr>
      <w:r>
        <w:t>致：广东省机电设备招标有限公司</w:t>
      </w:r>
    </w:p>
    <w:p>
      <w:pPr>
        <w:ind w:firstLine="480"/>
      </w:pPr>
      <w:r>
        <w:t>如果我方在贵采购代理机构组织的</w:t>
      </w:r>
      <w:r>
        <w:rPr>
          <w:rFonts w:hint="eastAsia"/>
          <w:lang w:eastAsia="zh-CN"/>
        </w:rPr>
        <w:t>广州市妇女儿童医疗中心采购三气培养箱等设备项目</w:t>
      </w:r>
      <w:r>
        <w:t>招标中获中标（采购项目编号：</w:t>
      </w:r>
      <w:r>
        <w:rPr>
          <w:rFonts w:hint="eastAsia"/>
          <w:lang w:eastAsia="zh-CN"/>
        </w:rPr>
        <w:t>M4400000707020704001</w:t>
      </w:r>
      <w:r>
        <w:t>），我方保证在收取《中标通知书》时，按招标文件对代理服务费支付方式的约定，承担本项目代理服务费。</w:t>
      </w:r>
    </w:p>
    <w:p>
      <w:pPr>
        <w:ind w:firstLine="480"/>
      </w:pPr>
      <w: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东省机电设备招标有限公司的要求办理支付手续。</w:t>
      </w:r>
    </w:p>
    <w:p>
      <w:pPr>
        <w:ind w:firstLine="480"/>
      </w:pPr>
      <w:r>
        <w:t>特此承诺！</w:t>
      </w:r>
    </w:p>
    <w:p>
      <w:pPr>
        <w:ind w:firstLine="480"/>
      </w:pPr>
    </w:p>
    <w:p>
      <w:r>
        <w:t>投标人法定名称（公章）；_____________________</w:t>
      </w:r>
    </w:p>
    <w:p>
      <w:r>
        <w:t>投标人法定地址：_____________________</w:t>
      </w:r>
    </w:p>
    <w:p>
      <w:r>
        <w:t>投标人授权代表（签字或盖章）：_____________________</w:t>
      </w:r>
    </w:p>
    <w:p>
      <w:r>
        <w:t>电 话：_____________________</w:t>
      </w:r>
    </w:p>
    <w:p>
      <w:r>
        <w:t>传 真：_____________________</w:t>
      </w:r>
    </w:p>
    <w:p>
      <w:r>
        <w:t>承诺日期：_____________________</w:t>
      </w:r>
    </w:p>
    <w:p>
      <w:pPr>
        <w:ind w:firstLine="480"/>
      </w:pPr>
    </w:p>
    <w:p>
      <w:r>
        <w:t xml:space="preserve"> </w:t>
      </w:r>
    </w:p>
    <w:p/>
    <w:p>
      <w:r>
        <w:rPr>
          <w:b/>
          <w:sz w:val="28"/>
        </w:rPr>
        <w:t>格式二十：</w:t>
      </w:r>
    </w:p>
    <w:p>
      <w:pPr>
        <w:ind w:firstLine="480"/>
      </w:pPr>
      <w:r>
        <w:t>（以下格式文件由供应商根据需要选用）</w:t>
      </w:r>
    </w:p>
    <w:p>
      <w:pPr>
        <w:jc w:val="center"/>
      </w:pPr>
      <w:r>
        <w:rPr>
          <w:b/>
          <w:sz w:val="24"/>
        </w:rPr>
        <w:t>需要采购人提供的附加条件</w:t>
      </w:r>
    </w:p>
    <w:tbl>
      <w:tblPr>
        <w:tblStyle w:val="17"/>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序号</w:t>
            </w:r>
          </w:p>
        </w:tc>
        <w:tc>
          <w:tcPr>
            <w:tcW w:w="4153" w:type="dxa"/>
          </w:tcPr>
          <w:p>
            <w: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r>
              <w:t>3</w:t>
            </w:r>
          </w:p>
        </w:tc>
        <w:tc>
          <w:tcPr>
            <w:tcW w:w="4153" w:type="dxa"/>
          </w:tcPr>
          <w:p/>
        </w:tc>
      </w:tr>
    </w:tbl>
    <w:p>
      <w:pPr>
        <w:ind w:firstLine="480"/>
      </w:pPr>
      <w: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t xml:space="preserve"> </w:t>
      </w:r>
    </w:p>
    <w:p/>
    <w:p>
      <w:r>
        <w:rPr>
          <w:b/>
          <w:sz w:val="28"/>
        </w:rPr>
        <w:t>格式二十一：</w:t>
      </w:r>
    </w:p>
    <w:p>
      <w:pPr>
        <w:ind w:firstLine="480"/>
      </w:pPr>
      <w:r>
        <w:t>（以下格式文件由供应商根据需要选用）</w:t>
      </w:r>
    </w:p>
    <w:p>
      <w:pPr>
        <w:ind w:firstLine="480"/>
      </w:pPr>
      <w:r>
        <w:t>项目实施方案、质量保证及售后服务承诺等内容和格式自拟。</w:t>
      </w:r>
    </w:p>
    <w:p>
      <w:pPr>
        <w:ind w:firstLine="480"/>
      </w:pPr>
    </w:p>
    <w:p>
      <w:r>
        <w:t xml:space="preserve"> </w:t>
      </w:r>
    </w:p>
    <w:p/>
    <w:p>
      <w:r>
        <w:rPr>
          <w:b/>
          <w:sz w:val="28"/>
        </w:rPr>
        <w:t>格式二十二：</w:t>
      </w:r>
    </w:p>
    <w:p>
      <w:pPr>
        <w:ind w:firstLine="480"/>
      </w:pPr>
      <w:r>
        <w:t>附件（以下格式文件由供应商根据需要选用）</w:t>
      </w:r>
    </w:p>
    <w:p>
      <w:pPr>
        <w:jc w:val="center"/>
      </w:pPr>
      <w:r>
        <w:rPr>
          <w:b/>
          <w:sz w:val="24"/>
        </w:rPr>
        <w:t>政府采购投标（响应）担保函</w:t>
      </w:r>
    </w:p>
    <w:p>
      <w:r>
        <w:t>编号：【 】号</w:t>
      </w:r>
    </w:p>
    <w:p>
      <w:pPr>
        <w:ind w:firstLine="480"/>
      </w:pPr>
      <w:r>
        <w:t>（采购人）：</w:t>
      </w:r>
    </w:p>
    <w:p>
      <w:pPr>
        <w:ind w:firstLine="480"/>
      </w:pPr>
      <w: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t>一、保险责任的情形及保证金额</w:t>
      </w:r>
    </w:p>
    <w:p>
      <w:pPr>
        <w:ind w:firstLine="480"/>
      </w:pPr>
      <w:r>
        <w:t>（一）在投标（响应）人出现下列情形之一时，我方承担保险责任：</w:t>
      </w:r>
    </w:p>
    <w:p>
      <w:pPr>
        <w:ind w:firstLine="480"/>
      </w:pPr>
      <w:r>
        <w:t>1.中标（成交）后投标（响应）人无正当理由不与采购人签订《政府采购合同》；</w:t>
      </w:r>
    </w:p>
    <w:p>
      <w:pPr>
        <w:ind w:firstLine="480"/>
      </w:pPr>
      <w:r>
        <w:t>2.采购文件规定的投标（响应）人应当缴纳保证金的其他情形。</w:t>
      </w:r>
    </w:p>
    <w:p>
      <w:pPr>
        <w:ind w:firstLine="480"/>
      </w:pPr>
      <w:r>
        <w:t>（二）我方承担保险责任的最高金额为人民币__________元（大写）即本项目的投标（响应）保证金金额。</w:t>
      </w:r>
    </w:p>
    <w:p>
      <w:pPr>
        <w:ind w:firstLine="480"/>
      </w:pPr>
      <w:r>
        <w:t>二、保证的方式及保证期间</w:t>
      </w:r>
    </w:p>
    <w:p>
      <w:pPr>
        <w:ind w:firstLine="480"/>
      </w:pPr>
      <w:r>
        <w:t>我方保证的方式为：连带责任保证。</w:t>
      </w:r>
    </w:p>
    <w:p>
      <w:pPr>
        <w:ind w:firstLine="480"/>
      </w:pPr>
      <w:r>
        <w:t>我方的保证期间为：本保险凭证自__年__月__日起生效，有效期至开标日后的90天内。</w:t>
      </w:r>
    </w:p>
    <w:p>
      <w:pPr>
        <w:ind w:firstLine="480"/>
      </w:pPr>
      <w:r>
        <w:t>三、承担保证责任的程序</w:t>
      </w:r>
    </w:p>
    <w:p>
      <w:pPr>
        <w:ind w:firstLine="480"/>
      </w:pPr>
      <w: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t>2.我方在收到索赔通知及相关证明材料后，在15个工作日内进行审查，符合应承担保证责任情形的，我方按照你方的要求代投标（响应）人向你方支付相应的索赔款项。</w:t>
      </w:r>
    </w:p>
    <w:p>
      <w:pPr>
        <w:ind w:firstLine="480"/>
      </w:pPr>
      <w:r>
        <w:t>四、保证责任的终止</w:t>
      </w:r>
    </w:p>
    <w:p>
      <w:pPr>
        <w:ind w:firstLine="480"/>
      </w:pPr>
      <w:r>
        <w:t>1.保证期间届满，你方未向我方书面主张保证责任的，自保证期间届满次日起，我方保证责任自动终止。</w:t>
      </w:r>
    </w:p>
    <w:p>
      <w:pPr>
        <w:ind w:firstLine="480"/>
      </w:pPr>
      <w:r>
        <w:t>2.我方按照本保函向你方履行了保证责任后，自我方向你方支付款项（支付款项从我方账户划出）之日起，保证责任终止。</w:t>
      </w:r>
    </w:p>
    <w:p>
      <w:pPr>
        <w:ind w:firstLine="480"/>
      </w:pPr>
      <w:r>
        <w:t>3.按照法律法规的规定或出现我方保证责任终止的其它情形的，我方在本保函项下的保证责任终止。</w:t>
      </w:r>
    </w:p>
    <w:p>
      <w:pPr>
        <w:ind w:firstLine="480"/>
      </w:pPr>
      <w:r>
        <w:t>五、免责条款</w:t>
      </w:r>
    </w:p>
    <w:p>
      <w:pPr>
        <w:ind w:firstLine="480"/>
      </w:pPr>
      <w:r>
        <w:t>1.依照法律规定或你方与投标（响应）人的另行约定，全部或者部分免除投标（响应）人投标（响应）保证金义务时，我方亦免除相应的保证责任。</w:t>
      </w:r>
    </w:p>
    <w:p>
      <w:pPr>
        <w:ind w:firstLine="480"/>
      </w:pPr>
      <w:r>
        <w:t>2.因你方原因致使投标（响应）人发生本保函第一条第（一）款约定情形的，我方不承担保证责任。</w:t>
      </w:r>
    </w:p>
    <w:p>
      <w:pPr>
        <w:ind w:firstLine="480"/>
      </w:pPr>
      <w:r>
        <w:t>3.因不可抗力造成投标（响应）人发生本保函第一条约定情形的，我方不承担保证责任。</w:t>
      </w:r>
    </w:p>
    <w:p>
      <w:pPr>
        <w:ind w:firstLine="480"/>
      </w:pPr>
      <w:r>
        <w:t>4.你方或其他有权机关对采购文件进行任何澄清或修改，加重我方保证责任的，我方对加重部分不承担保证责任，但该澄清或修改经我方事先书面同意的除外。</w:t>
      </w:r>
    </w:p>
    <w:p>
      <w:pPr>
        <w:ind w:firstLine="480"/>
      </w:pPr>
      <w:r>
        <w:t>六、争议的解决</w:t>
      </w:r>
    </w:p>
    <w:p>
      <w:pPr>
        <w:ind w:firstLine="480"/>
      </w:pPr>
      <w:r>
        <w:t>因本保函发生的纠纷，由你我双方协商解决，协商不成的，通过诉讼程序解决，诉讼管辖地法院为 法院。</w:t>
      </w:r>
    </w:p>
    <w:p>
      <w:pPr>
        <w:ind w:firstLine="480"/>
      </w:pPr>
      <w:r>
        <w:t>七、保函的生效</w:t>
      </w:r>
    </w:p>
    <w:p>
      <w:pPr>
        <w:ind w:firstLine="480"/>
      </w:pPr>
      <w:r>
        <w:t>本保函自我方加盖公章之日起生效。</w:t>
      </w:r>
    </w:p>
    <w:p>
      <w:pPr>
        <w:ind w:firstLine="480"/>
      </w:pPr>
    </w:p>
    <w:p>
      <w:r>
        <w:t>保证人：_______（公章）_______</w:t>
      </w:r>
    </w:p>
    <w:p>
      <w:r>
        <w:t>联系人：____________________</w:t>
      </w:r>
    </w:p>
    <w:p>
      <w:r>
        <w:t>联系电话：____________________</w:t>
      </w:r>
    </w:p>
    <w:p>
      <w:r>
        <w:t>___年___月___日</w:t>
      </w:r>
    </w:p>
    <w:p>
      <w:pPr>
        <w:ind w:firstLine="480"/>
      </w:pPr>
    </w:p>
    <w:p>
      <w:r>
        <w:t xml:space="preserve"> </w:t>
      </w:r>
    </w:p>
    <w:p/>
    <w:p>
      <w:r>
        <w:rPr>
          <w:b/>
          <w:sz w:val="28"/>
        </w:rPr>
        <w:t>格式二十三：</w:t>
      </w:r>
    </w:p>
    <w:p>
      <w:pPr>
        <w:jc w:val="center"/>
      </w:pPr>
      <w:r>
        <w:rPr>
          <w:b/>
          <w:sz w:val="24"/>
        </w:rPr>
        <w:t>政府采购履约担保函</w:t>
      </w:r>
    </w:p>
    <w:p>
      <w:r>
        <w:t>编号：</w:t>
      </w:r>
    </w:p>
    <w:p>
      <w:pPr>
        <w:ind w:firstLine="480"/>
      </w:pPr>
      <w:r>
        <w:t>（采购人）：</w:t>
      </w:r>
    </w:p>
    <w:p>
      <w:pPr>
        <w:ind w:firstLine="480"/>
      </w:pPr>
      <w: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t>一、保证金额</w:t>
      </w:r>
    </w:p>
    <w:p>
      <w:pPr>
        <w:ind w:firstLine="480"/>
      </w:pPr>
      <w:r>
        <w:t>我方的保证范围是主合同约定的合同价款总额的___%，数额为__________（大写），币种为</w:t>
      </w:r>
      <w:r>
        <w:rPr>
          <w:u w:val="single"/>
        </w:rPr>
        <w:t>人民币</w:t>
      </w:r>
      <w:r>
        <w:t>（即主合同履约保证金金额）。</w:t>
      </w:r>
    </w:p>
    <w:p>
      <w:pPr>
        <w:ind w:firstLine="480"/>
      </w:pPr>
      <w:r>
        <w:t>二、我方保证的方式为：连带责任保证。</w:t>
      </w:r>
    </w:p>
    <w:p>
      <w:pPr>
        <w:ind w:firstLine="480"/>
      </w:pPr>
      <w:r>
        <w:t>三、我方保证的期间为：本保函自开立之日起生效，至  年  月  日止。</w:t>
      </w:r>
    </w:p>
    <w:p>
      <w:pPr>
        <w:ind w:firstLine="480"/>
      </w:pPr>
      <w:r>
        <w:t>四、在本保函的有效期内，如被保证人违反上述合同或协议约定的义务，我方将在收到你方提交的本保函文件及符合下列全部条件的索赔通知后</w:t>
      </w:r>
      <w:r>
        <w:rPr>
          <w:u w:val="single"/>
        </w:rPr>
        <w:t>30</w:t>
      </w:r>
      <w:r>
        <w:t>个工作日内以上述保证金额为限支付你方索赔金额:</w:t>
      </w:r>
    </w:p>
    <w:p>
      <w:pPr>
        <w:ind w:firstLine="480"/>
      </w:pPr>
      <w:r>
        <w:t>(一)索赔通知文件必须以书面形式提出，列明索赔金额，并由你方法定代表人(负责人)或授权代理人签字并加盖公章;</w:t>
      </w:r>
    </w:p>
    <w:p>
      <w:pPr>
        <w:ind w:firstLine="480"/>
      </w:pPr>
      <w:r>
        <w:t>(二)索赔通知文件必须同时附有:</w:t>
      </w:r>
    </w:p>
    <w:p>
      <w:pPr>
        <w:ind w:firstLine="480"/>
      </w:pPr>
      <w:r>
        <w:t>1.一项书面声明，声明索赔款项并未由被保证人或其代理人直接或间接地支付给你方;</w:t>
      </w:r>
    </w:p>
    <w:p>
      <w:pPr>
        <w:ind w:firstLine="480"/>
      </w:pPr>
      <w:r>
        <w:t>2.证明被保证人违反上述合同或协议约定的义务以及有责任支付你方索赔金额的证据。</w:t>
      </w:r>
    </w:p>
    <w:p>
      <w:pPr>
        <w:ind w:firstLine="480"/>
      </w:pPr>
      <w:r>
        <w:t>(三)索赔通知文件必须在本保函有效期内到达以下地址：</w:t>
      </w:r>
    </w:p>
    <w:p>
      <w:pPr>
        <w:ind w:firstLine="480"/>
      </w:pPr>
      <w:r>
        <w:t>__________________________________________________。</w:t>
      </w:r>
    </w:p>
    <w:p>
      <w:pPr>
        <w:ind w:firstLine="480"/>
      </w:pPr>
      <w:r>
        <w:t>五、本保函保证金额将随被保证人逐步履行保函项下合同约定或法定的义务以及我方按你方索赔通知文件要求分次支付而相应递减。</w:t>
      </w:r>
    </w:p>
    <w:p>
      <w:pPr>
        <w:ind w:firstLine="480"/>
      </w:pPr>
      <w:r>
        <w:t>六、本保函项下的权利不得转让，不得设定担保。受益人未经我方书面同意转让本保函或其项下任何权利，我方在本保函项下的义务与责任全部消灭。</w:t>
      </w:r>
    </w:p>
    <w:p>
      <w:pPr>
        <w:ind w:firstLine="480"/>
      </w:pPr>
      <w:r>
        <w:t>七、本保函项下的合同或基础交易不成立、不生效、无效、被撤销、被解除，本保函无效;被保证人基于保函项下的合同或基础交易或其他原因的抗辩，我方均有权主张。</w:t>
      </w:r>
    </w:p>
    <w:p>
      <w:pPr>
        <w:ind w:firstLine="480"/>
      </w:pPr>
      <w:r>
        <w:t>八、因本保函发生争议协商解决不成，按以下第</w:t>
      </w:r>
      <w:r>
        <w:rPr>
          <w:u w:val="single"/>
        </w:rPr>
        <w:t>(一)</w:t>
      </w:r>
      <w:r>
        <w:t>种方式解决:</w:t>
      </w:r>
    </w:p>
    <w:p>
      <w:pPr>
        <w:ind w:firstLine="480"/>
      </w:pPr>
      <w:r>
        <w:t>(一)向我方所在地的人民法院起诉。</w:t>
      </w:r>
    </w:p>
    <w:p>
      <w:pPr>
        <w:ind w:firstLine="480"/>
      </w:pPr>
      <w:r>
        <w:t>(二)提交</w:t>
      </w:r>
      <w:r>
        <w:rPr>
          <w:u w:val="single"/>
        </w:rPr>
        <w:t>此栏空白</w:t>
      </w:r>
      <w:r>
        <w:t>仲裁委员会(仲裁地点为此栏空白)按照申请仲裁时该会现行有效的仲裁规则进行仲裁。仲裁裁决是终局的，对双方均有约束力。</w:t>
      </w:r>
    </w:p>
    <w:p>
      <w:pPr>
        <w:ind w:firstLine="480"/>
      </w:pPr>
      <w:r>
        <w:t>九、本保函适用中华人民共和国法律。</w:t>
      </w:r>
    </w:p>
    <w:p>
      <w:pPr>
        <w:ind w:firstLine="480"/>
      </w:pPr>
      <w:r>
        <w:t>十、其他条款:</w:t>
      </w:r>
    </w:p>
    <w:p>
      <w:pPr>
        <w:ind w:firstLine="480"/>
      </w:pPr>
      <w:r>
        <w:t>1.本保函有效期届满或提前终止，本保函自动失效，我方在本保函项下的义务与责任自动全部消灭，此后提出的任何索赔均为无效索赔，我方无义务作出任何赔付。</w:t>
      </w:r>
    </w:p>
    <w:p>
      <w:pPr>
        <w:ind w:firstLine="480"/>
      </w:pPr>
      <w:r>
        <w:t>2.所有索赔通知必须在我方工作时间内到达本保函规定的地址。</w:t>
      </w:r>
    </w:p>
    <w:p>
      <w:pPr>
        <w:ind w:firstLine="480"/>
      </w:pPr>
      <w:r>
        <w:t>十一、本保函自我方盖章之日起生效。</w:t>
      </w:r>
    </w:p>
    <w:p>
      <w:r>
        <w:t>保证人：___________(盖章)</w:t>
      </w:r>
    </w:p>
    <w:p>
      <w:r>
        <w:t>联系地址：_______________</w:t>
      </w:r>
    </w:p>
    <w:p>
      <w:r>
        <w:t>联系电话：_______________</w:t>
      </w:r>
    </w:p>
    <w:p>
      <w:r>
        <w:t>开立日期：___年___月___日</w:t>
      </w:r>
    </w:p>
    <w:p>
      <w:pPr>
        <w:jc w:val="center"/>
      </w:pPr>
      <w:r>
        <w:rPr>
          <w:b/>
          <w:sz w:val="24"/>
        </w:rPr>
        <w:t>采购合同履约保险凭证</w:t>
      </w:r>
    </w:p>
    <w:p>
      <w:r>
        <w:t>致被保险人__________：</w:t>
      </w:r>
    </w:p>
    <w:p>
      <w:pPr>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t>一、我公司对上述采购项目出具的《采购合同履约保证保险》保单号：</w:t>
      </w:r>
    </w:p>
    <w:p>
      <w:pPr>
        <w:ind w:firstLine="480"/>
      </w:pPr>
      <w:r>
        <w:t>二、上述保单项下我公司的保险金额（最高限额）：人民币           （￥：  元）</w:t>
      </w:r>
    </w:p>
    <w:p>
      <w:pPr>
        <w:ind w:firstLine="480"/>
      </w:pPr>
      <w:r>
        <w:t>上述全部保险单的保险金额随投保人逐步履行采购合同约定的义务或我公司的赔付而递减。</w:t>
      </w:r>
    </w:p>
    <w:p>
      <w:pPr>
        <w:ind w:firstLine="480"/>
      </w:pPr>
      <w:r>
        <w:t>三、本保险的保险期间自____年___月___日___时起至___年___月___日___时止，共计___天。</w:t>
      </w:r>
    </w:p>
    <w:p>
      <w:pPr>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t>个工作日内以上述保险金额为限，支付你方索赔金额。</w:t>
      </w:r>
    </w:p>
    <w:p>
      <w:pPr>
        <w:ind w:firstLine="480"/>
      </w:pPr>
      <w:r>
        <w:t>（一）投保人未按照采购合同约定的时间、地点交付采购标的；</w:t>
      </w:r>
    </w:p>
    <w:p>
      <w:pPr>
        <w:ind w:firstLine="480"/>
      </w:pPr>
      <w:r>
        <w:t>（二）投保人供应采购标的的规格、型号、数量、质量等不符合《采购合同》的约定。</w:t>
      </w:r>
    </w:p>
    <w:p>
      <w:pPr>
        <w:ind w:firstLine="480"/>
      </w:pPr>
      <w:r>
        <w:t>五、索赔文件</w:t>
      </w:r>
    </w:p>
    <w:p>
      <w:pPr>
        <w:ind w:firstLine="480"/>
      </w:pPr>
      <w:r>
        <w:t>（一）经被保险人有权人签字、加盖被保险人公章的书面索赔声明正本，索赔声明须注明本保险凭证对应的保单号并申明如下事实：</w:t>
      </w:r>
    </w:p>
    <w:p>
      <w:pPr>
        <w:ind w:firstLine="480"/>
      </w:pPr>
      <w:r>
        <w:t>（1）投保人未履行采购合同相关义务；</w:t>
      </w:r>
    </w:p>
    <w:p>
      <w:pPr>
        <w:ind w:firstLine="480"/>
      </w:pPr>
      <w:r>
        <w:t>（2）投保人的违约事实。</w:t>
      </w:r>
    </w:p>
    <w:p>
      <w:pPr>
        <w:ind w:firstLine="480"/>
      </w:pPr>
      <w:r>
        <w:t>（二）保险单正本；</w:t>
      </w:r>
    </w:p>
    <w:p>
      <w:pPr>
        <w:ind w:firstLine="480"/>
      </w:pPr>
      <w:r>
        <w:t>（三）《采购合同》副本及与采购项目进展、质量、缺陷有关的证明文件（包括《中标通知书》、投标书及其附录、会议纪要、其他合同文件等）；</w:t>
      </w:r>
    </w:p>
    <w:p>
      <w:pPr>
        <w:ind w:firstLine="480"/>
      </w:pPr>
      <w:r>
        <w:t>（四）保险人要求投保人、被保险人所能提供的与确认保险事故的性质、原因、损失程度等有关的其他证明和资料；</w:t>
      </w:r>
    </w:p>
    <w:p>
      <w:pPr>
        <w:ind w:firstLine="480"/>
      </w:pPr>
      <w:r>
        <w:t>（五）仲裁机构出具的裁决书或法院出具的裁定书、判决书等生效法律文书（适用于仲裁或诉讼确认损失的方式）；</w:t>
      </w:r>
    </w:p>
    <w:p>
      <w:pPr>
        <w:ind w:firstLine="480"/>
      </w:pPr>
      <w:r>
        <w:t>六、未经保险人书面同意，本保险凭证与保险合同不得转让、质押，否则保险人在本保险凭证与保险合同项下的保险责任自动解除。</w:t>
      </w:r>
    </w:p>
    <w:p>
      <w:pPr>
        <w:ind w:firstLine="480"/>
      </w:pPr>
      <w:r>
        <w:t>七、本保证保险发生争议协商解决不成，向保险人所在地有管辖权的人民法院提起诉讼。</w:t>
      </w:r>
    </w:p>
    <w:p>
      <w:pPr>
        <w:ind w:firstLine="480"/>
      </w:pPr>
      <w:r>
        <w:t>八、本保证保险适用的保险条款为《_______________________》。</w:t>
      </w:r>
    </w:p>
    <w:p>
      <w:pPr>
        <w:ind w:firstLine="480"/>
      </w:pPr>
      <w:r>
        <w:t>九、保险责任免除及其他本保险凭证未载明事宜以保险合同约定为准。</w:t>
      </w:r>
    </w:p>
    <w:p>
      <w:pPr>
        <w:ind w:firstLine="480"/>
      </w:pPr>
      <w:r>
        <w:t>十、本保险凭证自保险人加盖保单专用章起生效。</w:t>
      </w:r>
    </w:p>
    <w:p>
      <w:r>
        <w:t>保证人：__________(盖章)</w:t>
      </w:r>
    </w:p>
    <w:p>
      <w:r>
        <w:t>地址：__________________</w:t>
      </w:r>
    </w:p>
    <w:p>
      <w:r>
        <w:t>电话：__________________</w:t>
      </w:r>
    </w:p>
    <w:p>
      <w:r>
        <w:t>开立日期：____年__月__日</w:t>
      </w:r>
    </w:p>
    <w:p>
      <w:pPr>
        <w:rPr>
          <w:rFonts w:hint="eastAsia"/>
          <w:lang w:val="en-US" w:eastAsia="zh-Hans"/>
        </w:rPr>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采购组ZLM" w:date="2022-03-25T16:46:00Z" w:initials="曾">
    <w:p w14:paraId="02D673F3">
      <w:pPr>
        <w:pStyle w:val="7"/>
        <w:rPr>
          <w:rFonts w:hint="eastAsia" w:eastAsia="Times New Roman"/>
          <w:lang w:val="en-US" w:eastAsia="zh-Hans"/>
        </w:rPr>
      </w:pPr>
      <w:r>
        <w:rPr>
          <w:rFonts w:hint="eastAsia"/>
          <w:highlight w:val="yellow"/>
          <w:lang w:val="en-US" w:eastAsia="zh-Hans"/>
        </w:rPr>
        <w:t>告知代理</w:t>
      </w:r>
      <w:r>
        <w:rPr>
          <w:rFonts w:hint="default"/>
          <w:highlight w:val="yellow"/>
          <w:lang w:eastAsia="zh-Hans"/>
        </w:rPr>
        <w:t>：</w:t>
      </w:r>
      <w:r>
        <w:rPr>
          <w:rFonts w:hint="eastAsia"/>
          <w:highlight w:val="yellow"/>
          <w:lang w:val="en-US" w:eastAsia="zh-Hans"/>
        </w:rPr>
        <w:t>为方便招标后的合同信息对接</w:t>
      </w:r>
      <w:r>
        <w:rPr>
          <w:rFonts w:hint="default"/>
          <w:highlight w:val="yellow"/>
          <w:lang w:eastAsia="zh-Hans"/>
        </w:rPr>
        <w:t>，</w:t>
      </w:r>
      <w:r>
        <w:rPr>
          <w:rFonts w:hint="eastAsia"/>
          <w:highlight w:val="yellow"/>
          <w:lang w:val="en-US" w:eastAsia="zh-Hans"/>
        </w:rPr>
        <w:t>合同书中标注的颜色</w:t>
      </w:r>
      <w:r>
        <w:rPr>
          <w:rFonts w:hint="default"/>
          <w:highlight w:val="yellow"/>
          <w:lang w:eastAsia="zh-Hans"/>
        </w:rPr>
        <w:t>，</w:t>
      </w:r>
      <w:r>
        <w:rPr>
          <w:rFonts w:hint="eastAsia"/>
          <w:highlight w:val="yellow"/>
          <w:lang w:val="en-US" w:eastAsia="zh-Hans"/>
        </w:rPr>
        <w:t>请保留至招标文件终稿审核完毕</w:t>
      </w:r>
      <w:r>
        <w:rPr>
          <w:rFonts w:hint="default"/>
          <w:highlight w:val="yellow"/>
          <w:lang w:eastAsia="zh-Hans"/>
        </w:rPr>
        <w:t>，</w:t>
      </w:r>
      <w:r>
        <w:rPr>
          <w:rFonts w:hint="eastAsia"/>
          <w:highlight w:val="yellow"/>
          <w:lang w:val="en-US" w:eastAsia="zh-Hans"/>
        </w:rPr>
        <w:t>不要清除</w:t>
      </w:r>
      <w:r>
        <w:rPr>
          <w:rFonts w:hint="default"/>
          <w:highlight w:val="yellow"/>
          <w:lang w:eastAsia="zh-Han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2D673F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魏碑简体">
    <w:altName w:val="微软雅黑"/>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5754"/>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11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11"/>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11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2248D"/>
    <w:multiLevelType w:val="multilevel"/>
    <w:tmpl w:val="64C2248D"/>
    <w:lvl w:ilvl="0" w:tentative="0">
      <w:start w:val="3"/>
      <w:numFmt w:val="decimal"/>
      <w:pStyle w:val="6"/>
      <w:lvlText w:val="%1."/>
      <w:lvlJc w:val="left"/>
      <w:pPr>
        <w:ind w:left="425" w:hanging="425"/>
      </w:pPr>
      <w:rPr>
        <w:rFonts w:hint="eastAsia" w:ascii="宋体" w:hAnsi="宋体" w:eastAsia="宋体"/>
      </w:rPr>
    </w:lvl>
    <w:lvl w:ilvl="1" w:tentative="0">
      <w:start w:val="1"/>
      <w:numFmt w:val="decimal"/>
      <w:lvlText w:val="%1.%2."/>
      <w:lvlJc w:val="left"/>
      <w:pPr>
        <w:ind w:left="2268" w:hanging="567"/>
      </w:pPr>
      <w:rPr>
        <w:rFonts w:hint="eastAsia" w:ascii="宋体" w:hAnsi="宋体" w:eastAsia="宋体"/>
        <w:color w:val="auto"/>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amp;.1234">
    <w15:presenceInfo w15:providerId="WPS Office" w15:userId="4174973494"/>
  </w15:person>
  <w15:person w15:author="采购组ZLM">
    <w15:presenceInfo w15:providerId="None" w15:userId="采购组ZL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wMTQxZGY1NDU5NGE2NjIyZTYyYmUzYjZhZGM5OTEifQ=="/>
  </w:docVars>
  <w:rsids>
    <w:rsidRoot w:val="53B52B8D"/>
    <w:rsid w:val="00EB3C1A"/>
    <w:rsid w:val="00ED6DF6"/>
    <w:rsid w:val="01F41131"/>
    <w:rsid w:val="04C75007"/>
    <w:rsid w:val="08112199"/>
    <w:rsid w:val="0A0F6A28"/>
    <w:rsid w:val="0A2B1163"/>
    <w:rsid w:val="0A3241DE"/>
    <w:rsid w:val="0B045B77"/>
    <w:rsid w:val="0CD60F2F"/>
    <w:rsid w:val="1074577C"/>
    <w:rsid w:val="10F04807"/>
    <w:rsid w:val="14F6399D"/>
    <w:rsid w:val="15C22B0A"/>
    <w:rsid w:val="174F0CF1"/>
    <w:rsid w:val="17511C8F"/>
    <w:rsid w:val="176C6003"/>
    <w:rsid w:val="177F50ED"/>
    <w:rsid w:val="1C5E698F"/>
    <w:rsid w:val="1E660906"/>
    <w:rsid w:val="1E96305C"/>
    <w:rsid w:val="21E870A9"/>
    <w:rsid w:val="221B7728"/>
    <w:rsid w:val="22674179"/>
    <w:rsid w:val="250E54F1"/>
    <w:rsid w:val="275D1CB5"/>
    <w:rsid w:val="28C81615"/>
    <w:rsid w:val="2A336176"/>
    <w:rsid w:val="2BA46CBE"/>
    <w:rsid w:val="2CB4169C"/>
    <w:rsid w:val="2D776CA8"/>
    <w:rsid w:val="33E2353E"/>
    <w:rsid w:val="34ED310F"/>
    <w:rsid w:val="36292BF2"/>
    <w:rsid w:val="36DB3959"/>
    <w:rsid w:val="3EA90437"/>
    <w:rsid w:val="41370ADB"/>
    <w:rsid w:val="42497F67"/>
    <w:rsid w:val="44345725"/>
    <w:rsid w:val="4691264C"/>
    <w:rsid w:val="4A022AB5"/>
    <w:rsid w:val="4B0D6BFD"/>
    <w:rsid w:val="4D1B7D86"/>
    <w:rsid w:val="53220A8C"/>
    <w:rsid w:val="539E0D8E"/>
    <w:rsid w:val="53B52B8D"/>
    <w:rsid w:val="557F771F"/>
    <w:rsid w:val="578810DA"/>
    <w:rsid w:val="59050701"/>
    <w:rsid w:val="5D4728C5"/>
    <w:rsid w:val="5D4F6A09"/>
    <w:rsid w:val="5E5E0816"/>
    <w:rsid w:val="5FCD2E47"/>
    <w:rsid w:val="646C2CD2"/>
    <w:rsid w:val="67D5446A"/>
    <w:rsid w:val="67DA16C1"/>
    <w:rsid w:val="6A615A65"/>
    <w:rsid w:val="6C216CA9"/>
    <w:rsid w:val="6CEC54AE"/>
    <w:rsid w:val="6DAA1C91"/>
    <w:rsid w:val="6DB04A5C"/>
    <w:rsid w:val="708460F6"/>
    <w:rsid w:val="77F79321"/>
    <w:rsid w:val="78412507"/>
    <w:rsid w:val="787B55C5"/>
    <w:rsid w:val="7ADA2A4E"/>
    <w:rsid w:val="7C953F54"/>
    <w:rsid w:val="7D8F646F"/>
    <w:rsid w:val="7EB51389"/>
    <w:rsid w:val="7F211070"/>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28"/>
      <w:szCs w:val="44"/>
    </w:rPr>
  </w:style>
  <w:style w:type="paragraph" w:styleId="4">
    <w:name w:val="heading 2"/>
    <w:basedOn w:val="1"/>
    <w:next w:val="5"/>
    <w:unhideWhenUsed/>
    <w:qFormat/>
    <w:uiPriority w:val="0"/>
    <w:pPr>
      <w:ind w:left="3150" w:right="3120"/>
      <w:jc w:val="center"/>
      <w:outlineLvl w:val="1"/>
    </w:pPr>
    <w:rPr>
      <w:b/>
      <w:bCs/>
      <w:sz w:val="24"/>
      <w:szCs w:val="24"/>
    </w:rPr>
  </w:style>
  <w:style w:type="paragraph" w:styleId="6">
    <w:name w:val="heading 3"/>
    <w:basedOn w:val="1"/>
    <w:next w:val="1"/>
    <w:qFormat/>
    <w:uiPriority w:val="9"/>
    <w:pPr>
      <w:keepNext/>
      <w:keepLines/>
      <w:numPr>
        <w:ilvl w:val="0"/>
        <w:numId w:val="1"/>
      </w:numPr>
      <w:spacing w:before="260" w:after="260" w:line="416" w:lineRule="auto"/>
      <w:outlineLvl w:val="2"/>
    </w:pPr>
    <w:rPr>
      <w:b/>
      <w:bCs/>
      <w:sz w:val="32"/>
      <w:szCs w:val="32"/>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Arial"/>
      <w:kern w:val="0"/>
      <w:sz w:val="24"/>
    </w:rPr>
  </w:style>
  <w:style w:type="paragraph" w:styleId="5">
    <w:name w:val="Normal Indent"/>
    <w:basedOn w:val="1"/>
    <w:qFormat/>
    <w:uiPriority w:val="0"/>
    <w:pPr>
      <w:ind w:firstLine="420"/>
    </w:pPr>
    <w:rPr>
      <w:rFonts w:ascii="Times New Roman"/>
    </w:rPr>
  </w:style>
  <w:style w:type="paragraph" w:styleId="7">
    <w:name w:val="annotation text"/>
    <w:basedOn w:val="1"/>
    <w:qFormat/>
    <w:uiPriority w:val="0"/>
    <w:pPr>
      <w:jc w:val="left"/>
    </w:pPr>
  </w:style>
  <w:style w:type="paragraph" w:styleId="8">
    <w:name w:val="Body Text Indent"/>
    <w:basedOn w:val="1"/>
    <w:unhideWhenUsed/>
    <w:qFormat/>
    <w:uiPriority w:val="99"/>
    <w:pPr>
      <w:spacing w:after="120"/>
      <w:ind w:left="420" w:leftChars="200"/>
    </w:pPr>
  </w:style>
  <w:style w:type="paragraph" w:styleId="9">
    <w:name w:val="Plain Text"/>
    <w:basedOn w:val="1"/>
    <w:unhideWhenUsed/>
    <w:qFormat/>
    <w:uiPriority w:val="0"/>
    <w:rPr>
      <w:rFonts w:ascii="宋体" w:hAnsi="Courier New"/>
      <w:szCs w:val="21"/>
    </w:rPr>
  </w:style>
  <w:style w:type="paragraph" w:styleId="10">
    <w:name w:val="Date"/>
    <w:basedOn w:val="1"/>
    <w:next w:val="1"/>
    <w:qFormat/>
    <w:uiPriority w:val="0"/>
    <w:pPr>
      <w:widowControl w:val="0"/>
      <w:jc w:val="both"/>
    </w:pPr>
    <w:rPr>
      <w:rFonts w:ascii="楷体_GB2312" w:eastAsia="楷体_GB2312"/>
      <w:kern w:val="2"/>
      <w:sz w:val="2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index heading"/>
    <w:basedOn w:val="1"/>
    <w:next w:val="14"/>
    <w:qFormat/>
    <w:uiPriority w:val="0"/>
    <w:rPr>
      <w:szCs w:val="20"/>
    </w:rPr>
  </w:style>
  <w:style w:type="paragraph" w:styleId="14">
    <w:name w:val="index 1"/>
    <w:basedOn w:val="1"/>
    <w:next w:val="1"/>
    <w:qFormat/>
    <w:uiPriority w:val="0"/>
    <w:pPr>
      <w:tabs>
        <w:tab w:val="left" w:pos="7740"/>
      </w:tabs>
      <w:jc w:val="center"/>
    </w:pPr>
    <w:rPr>
      <w:rFonts w:ascii="仿宋" w:hAnsi="仿宋" w:eastAsia="仿宋"/>
      <w:b/>
      <w:sz w:val="28"/>
      <w:szCs w:val="28"/>
    </w:rPr>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6">
    <w:name w:val="Body Text First Indent 2"/>
    <w:basedOn w:val="8"/>
    <w:qFormat/>
    <w:uiPriority w:val="0"/>
    <w:pPr>
      <w:spacing w:after="0" w:line="400" w:lineRule="exact"/>
      <w:ind w:left="0" w:leftChars="0" w:firstLine="420" w:firstLineChars="200"/>
    </w:pPr>
    <w:rPr>
      <w:rFonts w:eastAsia="仿宋"/>
      <w:sz w:val="28"/>
    </w:rPr>
  </w:style>
  <w:style w:type="character" w:styleId="19">
    <w:name w:val="FollowedHyperlink"/>
    <w:basedOn w:val="18"/>
    <w:semiHidden/>
    <w:unhideWhenUsed/>
    <w:qFormat/>
    <w:uiPriority w:val="99"/>
    <w:rPr>
      <w:color w:val="800080"/>
      <w:u w:val="single"/>
    </w:rPr>
  </w:style>
  <w:style w:type="paragraph" w:customStyle="1" w:styleId="20">
    <w:name w:val="表格文字"/>
    <w:basedOn w:val="21"/>
    <w:next w:val="1"/>
    <w:qFormat/>
    <w:uiPriority w:val="0"/>
    <w:pPr>
      <w:spacing w:before="25" w:after="25"/>
      <w:jc w:val="left"/>
    </w:pPr>
    <w:rPr>
      <w:bCs/>
      <w:spacing w:val="10"/>
      <w:kern w:val="0"/>
      <w:sz w:val="24"/>
      <w:szCs w:val="20"/>
    </w:rPr>
  </w:style>
  <w:style w:type="paragraph" w:customStyle="1" w:styleId="21">
    <w:name w:val="表格文字（两侧对齐）"/>
    <w:basedOn w:val="1"/>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22">
    <w:name w:val="List Paragraph"/>
    <w:basedOn w:val="1"/>
    <w:qFormat/>
    <w:uiPriority w:val="1"/>
    <w:pPr>
      <w:ind w:left="106" w:firstLine="384"/>
    </w:pPr>
    <w:rPr>
      <w:rFonts w:ascii="宋体" w:hAnsi="宋体" w:eastAsia="宋体" w:cs="宋体"/>
      <w:lang w:val="zh-CN" w:eastAsia="zh-CN" w:bidi="zh-CN"/>
    </w:rPr>
  </w:style>
  <w:style w:type="paragraph" w:customStyle="1" w:styleId="23">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70378</Words>
  <Characters>75998</Characters>
  <Lines>0</Lines>
  <Paragraphs>0</Paragraphs>
  <TotalTime>148</TotalTime>
  <ScaleCrop>false</ScaleCrop>
  <LinksUpToDate>false</LinksUpToDate>
  <CharactersWithSpaces>77619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J.&amp;.1234</cp:lastModifiedBy>
  <cp:lastPrinted>2023-08-09T01:08:00Z</cp:lastPrinted>
  <dcterms:modified xsi:type="dcterms:W3CDTF">2023-10-24T08:51:47Z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ED69621CCC1C44D28E8C32D2CDD33F02_13</vt:lpwstr>
  </property>
</Properties>
</file>