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ascii="宋体" w:hAnsi="宋体" w:eastAsia="宋体" w:cs="宋体"/>
          <w:b/>
          <w:bCs/>
          <w:sz w:val="44"/>
          <w:szCs w:val="44"/>
        </w:rPr>
      </w:pPr>
      <w:r>
        <w:rPr>
          <w:rFonts w:hint="eastAsia" w:ascii="宋体" w:hAnsi="宋体" w:eastAsia="宋体" w:cs="宋体"/>
          <w:b/>
          <w:bCs/>
          <w:sz w:val="44"/>
          <w:szCs w:val="44"/>
        </w:rPr>
        <w:t>关于制作响应文件的说明</w:t>
      </w:r>
    </w:p>
    <w:p>
      <w:pPr>
        <w:pStyle w:val="18"/>
        <w:spacing w:line="360" w:lineRule="auto"/>
        <w:rPr>
          <w:rFonts w:ascii="仿宋_GB2312" w:eastAsia="仿宋_GB2312" w:hAnsiTheme="majorEastAsia" w:cstheme="majorEastAsia"/>
          <w:color w:val="000000" w:themeColor="text1"/>
          <w:sz w:val="32"/>
          <w:szCs w:val="32"/>
          <w14:textFill>
            <w14:solidFill>
              <w14:schemeClr w14:val="tx1"/>
            </w14:solidFill>
          </w14:textFill>
        </w:rPr>
      </w:pPr>
    </w:p>
    <w:p>
      <w:pPr>
        <w:pStyle w:val="18"/>
        <w:spacing w:line="360" w:lineRule="auto"/>
        <w:rPr>
          <w:rFonts w:ascii="仿宋_GB2312" w:eastAsia="仿宋_GB2312" w:hAnsiTheme="majorEastAsia" w:cstheme="majorEastAsia"/>
          <w:color w:val="000000" w:themeColor="text1"/>
          <w:sz w:val="32"/>
          <w:szCs w:val="32"/>
          <w14:textFill>
            <w14:solidFill>
              <w14:schemeClr w14:val="tx1"/>
            </w14:solidFill>
          </w14:textFill>
        </w:rPr>
      </w:pPr>
      <w:r>
        <w:rPr>
          <w:rFonts w:hint="eastAsia" w:ascii="仿宋_GB2312" w:eastAsia="仿宋_GB2312" w:hAnsiTheme="majorEastAsia" w:cstheme="majorEastAsia"/>
          <w:color w:val="000000" w:themeColor="text1"/>
          <w:sz w:val="32"/>
          <w:szCs w:val="32"/>
          <w14:textFill>
            <w14:solidFill>
              <w14:schemeClr w14:val="tx1"/>
            </w14:solidFill>
          </w14:textFill>
        </w:rPr>
        <w:t>各供应商：</w:t>
      </w:r>
    </w:p>
    <w:p>
      <w:pPr>
        <w:pStyle w:val="18"/>
        <w:spacing w:line="360" w:lineRule="auto"/>
        <w:rPr>
          <w:rFonts w:ascii="仿宋_GB2312" w:eastAsia="仿宋_GB2312" w:hAnsiTheme="majorEastAsia" w:cstheme="majorEastAsia"/>
          <w:b w:val="0"/>
          <w:bCs w:val="0"/>
          <w:color w:val="000000" w:themeColor="text1"/>
          <w:sz w:val="32"/>
          <w:szCs w:val="32"/>
          <w14:textFill>
            <w14:solidFill>
              <w14:schemeClr w14:val="tx1"/>
            </w14:solidFill>
          </w14:textFill>
        </w:rPr>
      </w:pPr>
      <w:r>
        <w:rPr>
          <w:rFonts w:hint="eastAsia" w:ascii="仿宋_GB2312" w:eastAsia="仿宋_GB2312" w:hAnsiTheme="majorEastAsia" w:cstheme="majorEastAsia"/>
          <w:color w:val="000000" w:themeColor="text1"/>
          <w:sz w:val="32"/>
          <w:szCs w:val="32"/>
          <w14:textFill>
            <w14:solidFill>
              <w14:schemeClr w14:val="tx1"/>
            </w14:solidFill>
          </w14:textFill>
        </w:rPr>
        <w:t xml:space="preserve">    为统一格</w:t>
      </w:r>
      <w:r>
        <w:rPr>
          <w:rFonts w:hint="eastAsia" w:ascii="仿宋_GB2312" w:eastAsia="仿宋_GB2312" w:hAnsiTheme="majorEastAsia" w:cstheme="majorEastAsia"/>
          <w:color w:val="000000" w:themeColor="text1"/>
          <w:sz w:val="32"/>
          <w:szCs w:val="32"/>
          <w:lang w:eastAsia="zh-CN"/>
          <w14:textFill>
            <w14:solidFill>
              <w14:schemeClr w14:val="tx1"/>
            </w14:solidFill>
          </w14:textFill>
        </w:rPr>
        <w:t>式</w:t>
      </w:r>
      <w:r>
        <w:rPr>
          <w:rFonts w:hint="eastAsia" w:ascii="仿宋_GB2312" w:eastAsia="仿宋_GB2312" w:hAnsiTheme="majorEastAsia" w:cstheme="majorEastAsia"/>
          <w:color w:val="000000" w:themeColor="text1"/>
          <w:sz w:val="32"/>
          <w:szCs w:val="32"/>
          <w14:textFill>
            <w14:solidFill>
              <w14:schemeClr w14:val="tx1"/>
            </w14:solidFill>
          </w14:textFill>
        </w:rPr>
        <w:t>，方便对贵公司的基本情况快速了解，请按响应</w:t>
      </w:r>
      <w:r>
        <w:rPr>
          <w:rFonts w:hint="eastAsia" w:ascii="仿宋_GB2312" w:eastAsia="仿宋_GB2312" w:hAnsiTheme="majorEastAsia" w:cstheme="majorEastAsia"/>
          <w:color w:val="000000" w:themeColor="text1"/>
          <w:sz w:val="32"/>
          <w:szCs w:val="32"/>
          <w:lang w:eastAsia="zh-CN"/>
          <w14:textFill>
            <w14:solidFill>
              <w14:schemeClr w14:val="tx1"/>
            </w14:solidFill>
          </w14:textFill>
        </w:rPr>
        <w:t>文件格式提交</w:t>
      </w:r>
      <w:r>
        <w:rPr>
          <w:rFonts w:hint="eastAsia" w:ascii="仿宋_GB2312" w:eastAsia="仿宋_GB2312" w:hAnsiTheme="majorEastAsia" w:cstheme="majorEastAsia"/>
          <w:b w:val="0"/>
          <w:bCs w:val="0"/>
          <w:color w:val="000000" w:themeColor="text1"/>
          <w:sz w:val="32"/>
          <w:szCs w:val="32"/>
          <w14:textFill>
            <w14:solidFill>
              <w14:schemeClr w14:val="tx1"/>
            </w14:solidFill>
          </w14:textFill>
        </w:rPr>
        <w:t>，响应</w:t>
      </w:r>
      <w:r>
        <w:rPr>
          <w:rFonts w:hint="eastAsia" w:ascii="仿宋_GB2312" w:eastAsia="仿宋_GB2312" w:hAnsiTheme="majorEastAsia" w:cstheme="majorEastAsia"/>
          <w:b w:val="0"/>
          <w:bCs w:val="0"/>
          <w:color w:val="000000" w:themeColor="text1"/>
          <w:sz w:val="32"/>
          <w:szCs w:val="32"/>
          <w:lang w:eastAsia="zh-CN"/>
          <w14:textFill>
            <w14:solidFill>
              <w14:schemeClr w14:val="tx1"/>
            </w14:solidFill>
          </w14:textFill>
        </w:rPr>
        <w:t>文件</w:t>
      </w:r>
      <w:r>
        <w:rPr>
          <w:rFonts w:hint="eastAsia" w:ascii="仿宋_GB2312" w:eastAsia="仿宋_GB2312" w:hAnsiTheme="majorEastAsia" w:cstheme="majorEastAsia"/>
          <w:b w:val="0"/>
          <w:bCs w:val="0"/>
          <w:color w:val="000000" w:themeColor="text1"/>
          <w:sz w:val="32"/>
          <w:szCs w:val="32"/>
          <w14:textFill>
            <w14:solidFill>
              <w14:schemeClr w14:val="tx1"/>
            </w14:solidFill>
          </w14:textFill>
        </w:rPr>
        <w:t>及相关佐证材料一式三份</w:t>
      </w:r>
      <w:r>
        <w:rPr>
          <w:rFonts w:hint="eastAsia" w:ascii="仿宋_GB2312" w:eastAsia="仿宋_GB2312" w:hAnsiTheme="majorEastAsia" w:cstheme="majorEastAsia"/>
          <w:b w:val="0"/>
          <w:bCs w:val="0"/>
          <w:color w:val="000000" w:themeColor="text1"/>
          <w:sz w:val="32"/>
          <w:szCs w:val="32"/>
          <w:lang w:eastAsia="zh-CN"/>
          <w14:textFill>
            <w14:solidFill>
              <w14:schemeClr w14:val="tx1"/>
            </w14:solidFill>
          </w14:textFill>
        </w:rPr>
        <w:t>并盖公</w:t>
      </w:r>
      <w:r>
        <w:rPr>
          <w:rFonts w:hint="eastAsia" w:ascii="仿宋_GB2312" w:eastAsia="仿宋_GB2312" w:hAnsiTheme="majorEastAsia" w:cstheme="majorEastAsia"/>
          <w:b w:val="0"/>
          <w:bCs w:val="0"/>
          <w:color w:val="000000" w:themeColor="text1"/>
          <w:sz w:val="32"/>
          <w:szCs w:val="32"/>
          <w14:textFill>
            <w14:solidFill>
              <w14:schemeClr w14:val="tx1"/>
            </w14:solidFill>
          </w14:textFill>
        </w:rPr>
        <w:t>章。</w:t>
      </w:r>
    </w:p>
    <w:p>
      <w:pPr>
        <w:pStyle w:val="18"/>
        <w:spacing w:line="360" w:lineRule="auto"/>
        <w:rPr>
          <w:rFonts w:ascii="仿宋_GB2312" w:eastAsia="仿宋_GB2312" w:hAnsiTheme="majorEastAsia" w:cstheme="majorEastAsia"/>
          <w:b w:val="0"/>
          <w:bCs w:val="0"/>
          <w:color w:val="000000" w:themeColor="text1"/>
          <w:sz w:val="32"/>
          <w:szCs w:val="32"/>
          <w14:textFill>
            <w14:solidFill>
              <w14:schemeClr w14:val="tx1"/>
            </w14:solidFill>
          </w14:textFill>
        </w:rPr>
      </w:pPr>
    </w:p>
    <w:p>
      <w:pPr>
        <w:pStyle w:val="18"/>
        <w:spacing w:line="360" w:lineRule="auto"/>
        <w:rPr>
          <w:rFonts w:ascii="仿宋_GB2312" w:eastAsia="仿宋_GB2312" w:hAnsiTheme="majorEastAsia" w:cstheme="majorEastAsia"/>
          <w:color w:val="000000" w:themeColor="text1"/>
          <w:sz w:val="32"/>
          <w:szCs w:val="32"/>
          <w14:textFill>
            <w14:solidFill>
              <w14:schemeClr w14:val="tx1"/>
            </w14:solidFill>
          </w14:textFill>
        </w:rPr>
      </w:pPr>
    </w:p>
    <w:p>
      <w:pPr>
        <w:pStyle w:val="18"/>
        <w:spacing w:line="360" w:lineRule="auto"/>
        <w:ind w:firstLine="5920" w:firstLineChars="1850"/>
        <w:rPr>
          <w:rFonts w:hint="eastAsia" w:ascii="仿宋_GB2312" w:eastAsia="仿宋_GB2312" w:hAnsiTheme="majorEastAsia" w:cstheme="majorEastAsia"/>
          <w:color w:val="000000" w:themeColor="text1"/>
          <w:sz w:val="32"/>
          <w:szCs w:val="32"/>
          <w:lang w:eastAsia="zh-CN"/>
          <w14:textFill>
            <w14:solidFill>
              <w14:schemeClr w14:val="tx1"/>
            </w14:solidFill>
          </w14:textFill>
        </w:rPr>
      </w:pPr>
    </w:p>
    <w:p>
      <w:pPr>
        <w:pStyle w:val="18"/>
        <w:spacing w:line="360" w:lineRule="auto"/>
        <w:jc w:val="center"/>
        <w:rPr>
          <w:rFonts w:hint="default" w:ascii="仿宋_GB2312" w:eastAsia="仿宋_GB2312" w:hAnsiTheme="majorEastAsia" w:cstheme="majorEastAsia"/>
          <w:color w:val="000000" w:themeColor="text1"/>
          <w:sz w:val="32"/>
          <w:szCs w:val="32"/>
          <w:lang w:val="en-US"/>
          <w14:textFill>
            <w14:solidFill>
              <w14:schemeClr w14:val="tx1"/>
            </w14:solidFill>
          </w14:textFill>
        </w:rPr>
      </w:pPr>
      <w:r>
        <w:rPr>
          <w:rFonts w:hint="eastAsia" w:ascii="仿宋_GB2312" w:eastAsia="仿宋_GB2312" w:hAnsiTheme="majorEastAsia" w:cstheme="majorEastAsia"/>
          <w:color w:val="000000" w:themeColor="text1"/>
          <w:sz w:val="32"/>
          <w:szCs w:val="32"/>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32"/>
          <w:szCs w:val="32"/>
          <w:lang w:eastAsia="zh-CN"/>
          <w14:textFill>
            <w14:solidFill>
              <w14:schemeClr w14:val="tx1"/>
            </w14:solidFill>
          </w14:textFill>
        </w:rPr>
        <w:t>广州市妇女儿童医疗中心联络部</w:t>
      </w:r>
      <w:r>
        <w:rPr>
          <w:rFonts w:hint="eastAsia" w:ascii="仿宋_GB2312" w:eastAsia="仿宋_GB2312" w:hAnsiTheme="majorEastAsia" w:cstheme="majorEastAsia"/>
          <w:color w:val="000000" w:themeColor="text1"/>
          <w:sz w:val="32"/>
          <w:szCs w:val="32"/>
          <w:lang w:val="en-US" w:eastAsia="zh-CN"/>
          <w14:textFill>
            <w14:solidFill>
              <w14:schemeClr w14:val="tx1"/>
            </w14:solidFill>
          </w14:textFill>
        </w:rPr>
        <w:t xml:space="preserve">    </w:t>
      </w:r>
    </w:p>
    <w:p>
      <w:pPr>
        <w:pStyle w:val="18"/>
        <w:spacing w:line="360" w:lineRule="auto"/>
        <w:jc w:val="center"/>
        <w:rPr>
          <w:rFonts w:ascii="仿宋_GB2312" w:eastAsia="仿宋_GB2312" w:hAnsiTheme="majorEastAsia" w:cstheme="majorEastAsia"/>
          <w:color w:val="000000" w:themeColor="text1"/>
          <w:sz w:val="32"/>
          <w:szCs w:val="32"/>
          <w14:textFill>
            <w14:solidFill>
              <w14:schemeClr w14:val="tx1"/>
            </w14:solidFill>
          </w14:textFill>
        </w:rPr>
      </w:pPr>
      <w:r>
        <w:rPr>
          <w:rFonts w:hint="eastAsia" w:ascii="仿宋_GB2312" w:eastAsia="仿宋_GB2312" w:hAnsiTheme="majorEastAsia" w:cstheme="majorEastAsia"/>
          <w:color w:val="000000" w:themeColor="text1"/>
          <w:sz w:val="32"/>
          <w:szCs w:val="32"/>
          <w:lang w:val="en-US" w:eastAsia="zh-CN"/>
          <w14:textFill>
            <w14:solidFill>
              <w14:schemeClr w14:val="tx1"/>
            </w14:solidFill>
          </w14:textFill>
        </w:rPr>
        <w:t xml:space="preserve">                         </w:t>
      </w:r>
      <w:r>
        <w:rPr>
          <w:rFonts w:hint="eastAsia" w:ascii="仿宋_GB2312" w:eastAsia="仿宋_GB2312" w:hAnsiTheme="majorEastAsia" w:cstheme="majorEastAsia"/>
          <w:color w:val="000000" w:themeColor="text1"/>
          <w:sz w:val="32"/>
          <w:szCs w:val="32"/>
          <w14:textFill>
            <w14:solidFill>
              <w14:schemeClr w14:val="tx1"/>
            </w14:solidFill>
          </w14:textFill>
        </w:rPr>
        <w:t>202</w:t>
      </w:r>
      <w:r>
        <w:rPr>
          <w:rFonts w:hint="eastAsia" w:ascii="仿宋_GB2312" w:eastAsia="仿宋_GB2312" w:hAnsiTheme="majorEastAsia" w:cstheme="majorEastAsia"/>
          <w:color w:val="000000" w:themeColor="text1"/>
          <w:sz w:val="32"/>
          <w:szCs w:val="32"/>
          <w:lang w:val="en-US" w:eastAsia="zh-CN"/>
          <w14:textFill>
            <w14:solidFill>
              <w14:schemeClr w14:val="tx1"/>
            </w14:solidFill>
          </w14:textFill>
        </w:rPr>
        <w:t>3</w:t>
      </w:r>
      <w:r>
        <w:rPr>
          <w:rFonts w:hint="eastAsia" w:ascii="仿宋_GB2312" w:eastAsia="仿宋_GB2312" w:hAnsiTheme="majorEastAsia" w:cstheme="majorEastAsia"/>
          <w:color w:val="000000" w:themeColor="text1"/>
          <w:sz w:val="32"/>
          <w:szCs w:val="32"/>
          <w14:textFill>
            <w14:solidFill>
              <w14:schemeClr w14:val="tx1"/>
            </w14:solidFill>
          </w14:textFill>
        </w:rPr>
        <w:t>年</w:t>
      </w:r>
      <w:r>
        <w:rPr>
          <w:rFonts w:hint="eastAsia" w:ascii="仿宋_GB2312" w:eastAsia="仿宋_GB2312" w:hAnsiTheme="majorEastAsia" w:cstheme="majorEastAsia"/>
          <w:color w:val="000000" w:themeColor="text1"/>
          <w:sz w:val="32"/>
          <w:szCs w:val="32"/>
          <w:lang w:val="en-US" w:eastAsia="zh-CN"/>
          <w14:textFill>
            <w14:solidFill>
              <w14:schemeClr w14:val="tx1"/>
            </w14:solidFill>
          </w14:textFill>
        </w:rPr>
        <w:t>8</w:t>
      </w:r>
      <w:r>
        <w:rPr>
          <w:rFonts w:hint="eastAsia" w:ascii="仿宋_GB2312" w:eastAsia="仿宋_GB2312" w:hAnsiTheme="majorEastAsia" w:cstheme="majorEastAsia"/>
          <w:color w:val="000000" w:themeColor="text1"/>
          <w:sz w:val="32"/>
          <w:szCs w:val="32"/>
          <w14:textFill>
            <w14:solidFill>
              <w14:schemeClr w14:val="tx1"/>
            </w14:solidFill>
          </w14:textFill>
        </w:rPr>
        <w:t>月2</w:t>
      </w:r>
      <w:r>
        <w:rPr>
          <w:rFonts w:hint="eastAsia" w:ascii="仿宋_GB2312" w:eastAsia="仿宋_GB2312" w:hAnsiTheme="majorEastAsia" w:cstheme="majorEastAsia"/>
          <w:color w:val="000000" w:themeColor="text1"/>
          <w:sz w:val="32"/>
          <w:szCs w:val="32"/>
          <w:lang w:val="en-US" w:eastAsia="zh-CN"/>
          <w14:textFill>
            <w14:solidFill>
              <w14:schemeClr w14:val="tx1"/>
            </w14:solidFill>
          </w14:textFill>
        </w:rPr>
        <w:t>5</w:t>
      </w:r>
      <w:r>
        <w:rPr>
          <w:rFonts w:hint="eastAsia" w:ascii="仿宋_GB2312" w:eastAsia="仿宋_GB2312" w:hAnsiTheme="majorEastAsia" w:cstheme="majorEastAsia"/>
          <w:color w:val="000000" w:themeColor="text1"/>
          <w:sz w:val="32"/>
          <w:szCs w:val="32"/>
          <w14:textFill>
            <w14:solidFill>
              <w14:schemeClr w14:val="tx1"/>
            </w14:solidFill>
          </w14:textFill>
        </w:rPr>
        <w:t>日</w:t>
      </w:r>
    </w:p>
    <w:p>
      <w:pPr>
        <w:rPr>
          <w:rFonts w:ascii="仿宋_GB2312" w:hAnsi="宋体" w:eastAsia="仿宋_GB2312"/>
          <w:color w:val="000000" w:themeColor="text1"/>
          <w:szCs w:val="21"/>
          <w14:textFill>
            <w14:solidFill>
              <w14:schemeClr w14:val="tx1"/>
            </w14:solidFill>
          </w14:textFill>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rPr>
          <w:rFonts w:ascii="宋体" w:hAnsi="宋体"/>
          <w:szCs w:val="21"/>
        </w:rPr>
      </w:pPr>
    </w:p>
    <w:p>
      <w:pPr>
        <w:pStyle w:val="18"/>
      </w:pPr>
    </w:p>
    <w:p>
      <w:pPr>
        <w:widowControl/>
        <w:spacing w:line="360" w:lineRule="exact"/>
        <w:jc w:val="left"/>
        <w:rPr>
          <w:rFonts w:hint="eastAsia" w:ascii="宋体" w:hAnsi="宋体" w:eastAsia="宋体" w:cs="宋体"/>
          <w:b/>
          <w:sz w:val="24"/>
          <w:szCs w:val="24"/>
          <w:highlight w:val="none"/>
          <w:lang w:val="en-US" w:eastAsia="zh-CN"/>
        </w:rPr>
      </w:pPr>
    </w:p>
    <w:p>
      <w:pPr>
        <w:pStyle w:val="12"/>
        <w:rPr>
          <w:rFonts w:hint="eastAsia"/>
          <w:lang w:val="en-US" w:eastAsia="zh-CN"/>
        </w:rPr>
      </w:pPr>
    </w:p>
    <w:p>
      <w:pPr>
        <w:pStyle w:val="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33"/>
        <w:tabs>
          <w:tab w:val="left" w:pos="1260"/>
        </w:tabs>
        <w:jc w:val="center"/>
        <w:rPr>
          <w:rFonts w:hint="eastAsia" w:ascii="黑体" w:hAnsi="黑体" w:eastAsia="黑体" w:cs="黑体"/>
          <w:b/>
          <w:bCs/>
          <w:color w:val="auto"/>
          <w:spacing w:val="100"/>
          <w:kern w:val="0"/>
          <w:sz w:val="40"/>
          <w:szCs w:val="40"/>
          <w:highlight w:val="none"/>
          <w:lang w:val="zh-TW" w:eastAsia="zh-TW"/>
        </w:rPr>
      </w:pPr>
    </w:p>
    <w:p>
      <w:pPr>
        <w:pStyle w:val="33"/>
        <w:tabs>
          <w:tab w:val="left" w:pos="1260"/>
        </w:tabs>
        <w:jc w:val="center"/>
        <w:rPr>
          <w:rFonts w:hint="eastAsia" w:ascii="黑体" w:hAnsi="黑体" w:eastAsia="黑体" w:cs="黑体"/>
          <w:b/>
          <w:bCs/>
          <w:color w:val="auto"/>
          <w:spacing w:val="100"/>
          <w:kern w:val="0"/>
          <w:sz w:val="40"/>
          <w:szCs w:val="40"/>
          <w:highlight w:val="none"/>
          <w:lang w:val="zh-TW" w:eastAsia="zh-TW"/>
        </w:rPr>
      </w:pPr>
    </w:p>
    <w:p>
      <w:pPr>
        <w:pStyle w:val="33"/>
        <w:tabs>
          <w:tab w:val="left" w:pos="1260"/>
        </w:tabs>
        <w:jc w:val="center"/>
        <w:rPr>
          <w:rFonts w:hint="eastAsia" w:ascii="黑体" w:hAnsi="黑体" w:eastAsia="黑体" w:cs="黑体"/>
          <w:b/>
          <w:bCs/>
          <w:color w:val="auto"/>
          <w:spacing w:val="100"/>
          <w:sz w:val="40"/>
          <w:szCs w:val="40"/>
          <w:highlight w:val="none"/>
          <w:lang w:val="zh-TW" w:eastAsia="zh-TW"/>
        </w:rPr>
      </w:pPr>
      <w:r>
        <w:rPr>
          <w:rFonts w:hint="eastAsia" w:ascii="黑体" w:hAnsi="黑体" w:eastAsia="黑体" w:cs="黑体"/>
          <w:b/>
          <w:bCs/>
          <w:color w:val="auto"/>
          <w:spacing w:val="100"/>
          <w:kern w:val="0"/>
          <w:sz w:val="40"/>
          <w:szCs w:val="40"/>
          <w:highlight w:val="none"/>
          <w:lang w:val="en-US" w:eastAsia="zh-CN"/>
        </w:rPr>
        <w:t xml:space="preserve"> </w:t>
      </w:r>
      <w:r>
        <w:rPr>
          <w:rFonts w:hint="eastAsia" w:ascii="黑体" w:hAnsi="黑体" w:eastAsia="黑体" w:cs="黑体"/>
          <w:b/>
          <w:bCs/>
          <w:color w:val="auto"/>
          <w:spacing w:val="100"/>
          <w:kern w:val="0"/>
          <w:sz w:val="40"/>
          <w:szCs w:val="40"/>
          <w:highlight w:val="none"/>
          <w:lang w:val="zh-TW" w:eastAsia="zh-TW"/>
        </w:rPr>
        <w:t>响应文件</w:t>
      </w:r>
    </w:p>
    <w:p>
      <w:pPr>
        <w:pStyle w:val="33"/>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lang w:val="zh-TW" w:eastAsia="zh-TW"/>
        </w:rPr>
        <w:t>（正本</w:t>
      </w:r>
      <w:r>
        <w:rPr>
          <w:rFonts w:hint="eastAsia" w:ascii="黑体" w:hAnsi="黑体" w:eastAsia="黑体" w:cs="黑体"/>
          <w:b/>
          <w:bCs/>
          <w:color w:val="auto"/>
          <w:sz w:val="40"/>
          <w:szCs w:val="40"/>
          <w:highlight w:val="none"/>
        </w:rPr>
        <w:t>/</w:t>
      </w:r>
      <w:r>
        <w:rPr>
          <w:rFonts w:hint="eastAsia" w:ascii="黑体" w:hAnsi="黑体" w:eastAsia="黑体" w:cs="黑体"/>
          <w:b/>
          <w:bCs/>
          <w:color w:val="auto"/>
          <w:sz w:val="40"/>
          <w:szCs w:val="40"/>
          <w:highlight w:val="none"/>
          <w:lang w:val="zh-TW" w:eastAsia="zh-TW"/>
        </w:rPr>
        <w:t>副本）</w:t>
      </w:r>
    </w:p>
    <w:p>
      <w:pPr>
        <w:pStyle w:val="33"/>
        <w:jc w:val="center"/>
        <w:rPr>
          <w:rFonts w:hint="eastAsia" w:ascii="宋体" w:hAnsi="宋体" w:eastAsia="宋体" w:cs="宋体"/>
          <w:color w:val="auto"/>
          <w:sz w:val="24"/>
          <w:szCs w:val="24"/>
          <w:highlight w:val="none"/>
        </w:rPr>
      </w:pPr>
    </w:p>
    <w:p>
      <w:pPr>
        <w:pStyle w:val="33"/>
        <w:jc w:val="center"/>
        <w:rPr>
          <w:rFonts w:hint="eastAsia" w:ascii="宋体" w:hAnsi="宋体" w:eastAsia="宋体" w:cs="宋体"/>
          <w:color w:val="auto"/>
          <w:sz w:val="24"/>
          <w:szCs w:val="24"/>
          <w:highlight w:val="none"/>
        </w:rPr>
      </w:pPr>
    </w:p>
    <w:p>
      <w:pPr>
        <w:pStyle w:val="33"/>
        <w:jc w:val="center"/>
        <w:rPr>
          <w:rFonts w:hint="eastAsia" w:ascii="宋体" w:hAnsi="宋体" w:eastAsia="宋体" w:cs="宋体"/>
          <w:color w:val="auto"/>
          <w:sz w:val="24"/>
          <w:szCs w:val="24"/>
          <w:highlight w:val="none"/>
        </w:rPr>
      </w:pPr>
    </w:p>
    <w:p>
      <w:pPr>
        <w:pStyle w:val="33"/>
        <w:jc w:val="center"/>
        <w:rPr>
          <w:rFonts w:hint="eastAsia" w:ascii="宋体" w:hAnsi="宋体" w:eastAsia="宋体" w:cs="宋体"/>
          <w:color w:val="auto"/>
          <w:sz w:val="24"/>
          <w:szCs w:val="24"/>
          <w:highlight w:val="none"/>
        </w:rPr>
      </w:pPr>
    </w:p>
    <w:p>
      <w:pPr>
        <w:pStyle w:val="34"/>
        <w:spacing w:line="360" w:lineRule="auto"/>
        <w:ind w:firstLine="1845" w:firstLineChars="659"/>
        <w:jc w:val="left"/>
        <w:rPr>
          <w:rFonts w:hint="eastAsia" w:ascii="宋体" w:hAnsi="宋体" w:eastAsia="宋体" w:cs="宋体"/>
          <w:color w:val="auto"/>
          <w:sz w:val="28"/>
          <w:szCs w:val="28"/>
          <w:highlight w:val="none"/>
          <w:u w:val="thick"/>
        </w:rPr>
      </w:pPr>
      <w:r>
        <w:rPr>
          <w:rFonts w:hint="eastAsia" w:ascii="宋体" w:hAnsi="宋体" w:eastAsia="宋体" w:cs="宋体"/>
          <w:color w:val="auto"/>
          <w:sz w:val="28"/>
          <w:szCs w:val="28"/>
          <w:highlight w:val="none"/>
          <w:lang w:val="zh-TW" w:eastAsia="zh-TW"/>
        </w:rPr>
        <w:t>项目名称：</w:t>
      </w:r>
      <w:r>
        <w:rPr>
          <w:rFonts w:hint="eastAsia" w:ascii="宋体" w:hAnsi="宋体" w:eastAsia="宋体" w:cs="宋体"/>
          <w:color w:val="auto"/>
          <w:sz w:val="28"/>
          <w:szCs w:val="28"/>
          <w:highlight w:val="none"/>
          <w:u w:val="thick"/>
          <w:lang w:val="zh-TW" w:eastAsia="zh-TW"/>
        </w:rPr>
        <w:t>广州市</w:t>
      </w:r>
      <w:r>
        <w:rPr>
          <w:rFonts w:hint="eastAsia" w:ascii="宋体" w:hAnsi="宋体" w:eastAsia="宋体" w:cs="宋体"/>
          <w:color w:val="auto"/>
          <w:sz w:val="28"/>
          <w:szCs w:val="28"/>
          <w:highlight w:val="none"/>
          <w:u w:val="thick"/>
          <w:lang w:val="zh-TW" w:eastAsia="zh-CN"/>
        </w:rPr>
        <w:t>妇女儿童医疗中心</w:t>
      </w:r>
      <w:r>
        <w:rPr>
          <w:rFonts w:hint="eastAsia" w:ascii="宋体" w:hAnsi="宋体" w:eastAsia="宋体" w:cs="宋体"/>
          <w:color w:val="auto"/>
          <w:sz w:val="28"/>
          <w:szCs w:val="28"/>
          <w:highlight w:val="none"/>
          <w:u w:val="thick"/>
          <w:lang w:val="zh-TW" w:eastAsia="zh-TW"/>
        </w:rPr>
        <w:t>医务社工服务项目</w:t>
      </w:r>
    </w:p>
    <w:p>
      <w:pPr>
        <w:pStyle w:val="33"/>
        <w:ind w:firstLine="843"/>
        <w:rPr>
          <w:rFonts w:hint="eastAsia" w:ascii="宋体" w:hAnsi="宋体" w:eastAsia="宋体" w:cs="宋体"/>
          <w:color w:val="auto"/>
          <w:sz w:val="28"/>
          <w:szCs w:val="28"/>
          <w:highlight w:val="none"/>
        </w:rPr>
      </w:pPr>
    </w:p>
    <w:p>
      <w:pPr>
        <w:pStyle w:val="33"/>
        <w:ind w:firstLine="843"/>
        <w:rPr>
          <w:rFonts w:hint="eastAsia" w:ascii="宋体" w:hAnsi="宋体" w:eastAsia="宋体" w:cs="宋体"/>
          <w:color w:val="auto"/>
          <w:sz w:val="28"/>
          <w:szCs w:val="28"/>
          <w:highlight w:val="none"/>
        </w:rPr>
      </w:pPr>
    </w:p>
    <w:p>
      <w:pPr>
        <w:pStyle w:val="33"/>
        <w:ind w:firstLine="843"/>
        <w:rPr>
          <w:rFonts w:hint="eastAsia" w:ascii="宋体" w:hAnsi="宋体" w:eastAsia="宋体" w:cs="宋体"/>
          <w:color w:val="auto"/>
          <w:sz w:val="28"/>
          <w:szCs w:val="28"/>
          <w:highlight w:val="none"/>
        </w:rPr>
      </w:pPr>
    </w:p>
    <w:p>
      <w:pPr>
        <w:pStyle w:val="33"/>
        <w:ind w:firstLine="843"/>
        <w:rPr>
          <w:rFonts w:hint="eastAsia" w:ascii="宋体" w:hAnsi="宋体" w:eastAsia="宋体" w:cs="宋体"/>
          <w:color w:val="auto"/>
          <w:sz w:val="28"/>
          <w:szCs w:val="28"/>
          <w:highlight w:val="none"/>
        </w:rPr>
      </w:pPr>
    </w:p>
    <w:p>
      <w:pPr>
        <w:pStyle w:val="33"/>
        <w:ind w:firstLine="843"/>
        <w:rPr>
          <w:rFonts w:hint="eastAsia" w:ascii="宋体" w:hAnsi="宋体" w:eastAsia="宋体" w:cs="宋体"/>
          <w:color w:val="auto"/>
          <w:sz w:val="28"/>
          <w:szCs w:val="28"/>
          <w:highlight w:val="none"/>
        </w:rPr>
      </w:pPr>
    </w:p>
    <w:p>
      <w:pPr>
        <w:pStyle w:val="33"/>
        <w:spacing w:line="360" w:lineRule="auto"/>
        <w:ind w:firstLine="3117"/>
        <w:rPr>
          <w:rFonts w:hint="eastAsia" w:ascii="宋体" w:hAnsi="宋体" w:eastAsia="宋体" w:cs="宋体"/>
          <w:color w:val="auto"/>
          <w:sz w:val="28"/>
          <w:szCs w:val="28"/>
          <w:highlight w:val="none"/>
          <w:lang w:val="zh-TW" w:eastAsia="zh-TW"/>
        </w:rPr>
      </w:pPr>
      <w:r>
        <w:rPr>
          <w:rFonts w:hint="eastAsia" w:ascii="宋体" w:hAnsi="宋体" w:eastAsia="宋体" w:cs="宋体"/>
          <w:color w:val="auto"/>
          <w:sz w:val="28"/>
          <w:szCs w:val="28"/>
          <w:highlight w:val="none"/>
          <w:lang w:val="zh-TW" w:eastAsia="zh-TW"/>
        </w:rPr>
        <w:t>响应人名称：</w:t>
      </w:r>
    </w:p>
    <w:p>
      <w:pPr>
        <w:pStyle w:val="33"/>
        <w:spacing w:line="360" w:lineRule="auto"/>
        <w:ind w:firstLine="3117"/>
        <w:rPr>
          <w:rFonts w:hint="eastAsia" w:ascii="宋体" w:hAnsi="宋体" w:eastAsia="宋体" w:cs="宋体"/>
          <w:color w:val="auto"/>
          <w:sz w:val="28"/>
          <w:szCs w:val="28"/>
          <w:highlight w:val="none"/>
          <w:lang w:val="zh-TW" w:eastAsia="zh-TW"/>
        </w:rPr>
      </w:pPr>
      <w:r>
        <w:rPr>
          <w:rFonts w:hint="eastAsia" w:ascii="宋体" w:hAnsi="宋体" w:eastAsia="宋体" w:cs="宋体"/>
          <w:color w:val="auto"/>
          <w:sz w:val="28"/>
          <w:szCs w:val="28"/>
          <w:highlight w:val="none"/>
          <w:lang w:val="zh-TW" w:eastAsia="zh-TW"/>
        </w:rPr>
        <w:t>联系人：</w:t>
      </w:r>
    </w:p>
    <w:p>
      <w:pPr>
        <w:pStyle w:val="33"/>
        <w:spacing w:line="360" w:lineRule="auto"/>
        <w:ind w:firstLine="3117"/>
        <w:rPr>
          <w:rFonts w:hint="eastAsia" w:ascii="宋体" w:hAnsi="宋体" w:eastAsia="宋体" w:cs="宋体"/>
          <w:color w:val="auto"/>
          <w:sz w:val="28"/>
          <w:szCs w:val="28"/>
          <w:highlight w:val="none"/>
          <w:u w:val="single"/>
          <w:lang w:val="zh-TW" w:eastAsia="zh-TW"/>
        </w:rPr>
      </w:pPr>
      <w:r>
        <w:rPr>
          <w:rFonts w:hint="eastAsia" w:ascii="宋体" w:hAnsi="宋体" w:eastAsia="宋体" w:cs="宋体"/>
          <w:color w:val="auto"/>
          <w:sz w:val="28"/>
          <w:szCs w:val="28"/>
          <w:highlight w:val="none"/>
          <w:lang w:val="zh-TW" w:eastAsia="zh-TW"/>
        </w:rPr>
        <w:t>联系电话：</w:t>
      </w:r>
    </w:p>
    <w:p>
      <w:pPr>
        <w:pStyle w:val="32"/>
        <w:spacing w:line="240" w:lineRule="atLeast"/>
        <w:ind w:firstLine="3080" w:firstLineChars="1100"/>
        <w:jc w:val="both"/>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lang w:val="zh-TW" w:eastAsia="zh-TW"/>
        </w:rPr>
        <w:t>日期：</w:t>
      </w:r>
      <w:r>
        <w:rPr>
          <w:rFonts w:hint="eastAsia" w:ascii="宋体" w:hAnsi="宋体" w:eastAsia="宋体" w:cs="宋体"/>
          <w:color w:val="auto"/>
          <w:sz w:val="28"/>
          <w:szCs w:val="28"/>
          <w:highlight w:val="none"/>
        </w:rPr>
        <w:t>2023</w:t>
      </w:r>
      <w:r>
        <w:rPr>
          <w:rFonts w:hint="eastAsia" w:ascii="宋体" w:hAnsi="宋体" w:eastAsia="宋体" w:cs="宋体"/>
          <w:color w:val="auto"/>
          <w:sz w:val="28"/>
          <w:szCs w:val="28"/>
          <w:highlight w:val="none"/>
          <w:lang w:val="zh-TW" w:eastAsia="zh-TW"/>
        </w:rPr>
        <w:t>年</w:t>
      </w:r>
      <w:r>
        <w:rPr>
          <w:rFonts w:hint="eastAsia" w:ascii="宋体" w:hAnsi="宋体" w:eastAsia="宋体" w:cs="宋体"/>
          <w:color w:val="auto"/>
          <w:sz w:val="28"/>
          <w:szCs w:val="28"/>
          <w:highlight w:val="none"/>
          <w:lang w:val="zh-TW"/>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TW" w:eastAsia="zh-TW"/>
        </w:rPr>
        <w:t xml:space="preserve">月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zh-TW" w:eastAsia="zh-TW"/>
        </w:rPr>
        <w:t>日</w:t>
      </w:r>
    </w:p>
    <w:p>
      <w:pPr>
        <w:pStyle w:val="32"/>
        <w:spacing w:after="240"/>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sz w:val="24"/>
          <w:szCs w:val="24"/>
          <w:highlight w:val="none"/>
          <w:lang w:val="en-US" w:eastAsia="zh-CN"/>
        </w:rPr>
        <w:br w:type="page"/>
      </w:r>
      <w:r>
        <w:rPr>
          <w:rFonts w:hint="eastAsia" w:ascii="宋体" w:hAnsi="宋体" w:eastAsia="宋体" w:cs="宋体"/>
          <w:sz w:val="32"/>
          <w:szCs w:val="32"/>
          <w:highlight w:val="none"/>
          <w:lang w:val="en-US" w:eastAsia="zh-CN"/>
        </w:rPr>
        <w:t>一、</w:t>
      </w:r>
      <w:r>
        <w:rPr>
          <w:rFonts w:hint="eastAsia" w:ascii="宋体" w:hAnsi="宋体" w:eastAsia="宋体" w:cs="宋体"/>
          <w:b/>
          <w:bCs/>
          <w:color w:val="auto"/>
          <w:kern w:val="2"/>
          <w:sz w:val="32"/>
          <w:szCs w:val="32"/>
          <w:highlight w:val="none"/>
          <w:lang w:val="zh-TW" w:eastAsia="zh-TW" w:bidi="ar-SA"/>
        </w:rPr>
        <w:t>资格性、符合性审查自查表</w:t>
      </w:r>
    </w:p>
    <w:tbl>
      <w:tblPr>
        <w:tblStyle w:val="13"/>
        <w:tblW w:w="957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78"/>
        <w:gridCol w:w="4822"/>
        <w:gridCol w:w="919"/>
        <w:gridCol w:w="960"/>
        <w:gridCol w:w="1020"/>
        <w:gridCol w:w="9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878" w:type="dxa"/>
            <w:vMerge w:val="restart"/>
            <w:tcBorders>
              <w:top w:val="single" w:color="auto" w:sz="12" w:space="0"/>
              <w:bottom w:val="single" w:color="auto" w:sz="6" w:space="0"/>
            </w:tcBorders>
            <w:noWrap w:val="0"/>
            <w:vAlign w:val="center"/>
          </w:tcPr>
          <w:p>
            <w:pPr>
              <w:pStyle w:val="32"/>
              <w:spacing w:after="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822" w:type="dxa"/>
            <w:vMerge w:val="restart"/>
            <w:tcBorders>
              <w:top w:val="single" w:color="auto" w:sz="12" w:space="0"/>
              <w:bottom w:val="single" w:color="auto" w:sz="6" w:space="0"/>
            </w:tcBorders>
            <w:noWrap w:val="0"/>
            <w:vAlign w:val="center"/>
          </w:tcPr>
          <w:p>
            <w:pPr>
              <w:pStyle w:val="32"/>
              <w:spacing w:after="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文  件  名  称</w:t>
            </w:r>
          </w:p>
        </w:tc>
        <w:tc>
          <w:tcPr>
            <w:tcW w:w="1879" w:type="dxa"/>
            <w:gridSpan w:val="2"/>
            <w:tcBorders>
              <w:top w:val="single" w:color="auto" w:sz="12" w:space="0"/>
              <w:bottom w:val="single" w:color="auto" w:sz="6" w:space="0"/>
            </w:tcBorders>
            <w:noWrap w:val="0"/>
            <w:vAlign w:val="center"/>
          </w:tcPr>
          <w:p>
            <w:pPr>
              <w:pStyle w:val="32"/>
              <w:spacing w:after="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提交情况</w:t>
            </w:r>
          </w:p>
        </w:tc>
        <w:tc>
          <w:tcPr>
            <w:tcW w:w="1020" w:type="dxa"/>
            <w:vMerge w:val="restart"/>
            <w:tcBorders>
              <w:top w:val="single" w:color="auto" w:sz="12" w:space="0"/>
              <w:bottom w:val="single" w:color="auto" w:sz="6" w:space="0"/>
            </w:tcBorders>
            <w:noWrap w:val="0"/>
            <w:vAlign w:val="center"/>
          </w:tcPr>
          <w:p>
            <w:pPr>
              <w:pStyle w:val="32"/>
              <w:spacing w:after="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w:t>
            </w:r>
          </w:p>
          <w:p>
            <w:pPr>
              <w:pStyle w:val="32"/>
              <w:spacing w:after="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范围</w:t>
            </w:r>
          </w:p>
        </w:tc>
        <w:tc>
          <w:tcPr>
            <w:tcW w:w="972" w:type="dxa"/>
            <w:vMerge w:val="restart"/>
            <w:tcBorders>
              <w:top w:val="single" w:color="auto" w:sz="12" w:space="0"/>
              <w:bottom w:val="single" w:color="auto" w:sz="6" w:space="0"/>
            </w:tcBorders>
            <w:noWrap w:val="0"/>
            <w:vAlign w:val="center"/>
          </w:tcPr>
          <w:p>
            <w:pPr>
              <w:pStyle w:val="32"/>
              <w:spacing w:after="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878" w:type="dxa"/>
            <w:vMerge w:val="continue"/>
            <w:tcBorders>
              <w:top w:val="single" w:color="auto" w:sz="6" w:space="0"/>
              <w:bottom w:val="single" w:color="auto" w:sz="6" w:space="0"/>
            </w:tcBorders>
            <w:shd w:val="clear" w:color="auto" w:fill="E0E0E0"/>
            <w:noWrap w:val="0"/>
            <w:vAlign w:val="center"/>
          </w:tcPr>
          <w:p>
            <w:pPr>
              <w:spacing w:line="400" w:lineRule="exact"/>
              <w:jc w:val="center"/>
              <w:rPr>
                <w:rFonts w:hint="eastAsia" w:ascii="宋体" w:hAnsi="宋体" w:eastAsia="宋体" w:cs="宋体"/>
                <w:sz w:val="24"/>
                <w:szCs w:val="24"/>
                <w:highlight w:val="none"/>
              </w:rPr>
            </w:pPr>
          </w:p>
        </w:tc>
        <w:tc>
          <w:tcPr>
            <w:tcW w:w="4822" w:type="dxa"/>
            <w:vMerge w:val="continue"/>
            <w:tcBorders>
              <w:top w:val="single" w:color="auto" w:sz="6" w:space="0"/>
              <w:bottom w:val="single" w:color="auto" w:sz="6" w:space="0"/>
            </w:tcBorders>
            <w:shd w:val="clear" w:color="auto" w:fill="E0E0E0"/>
            <w:noWrap w:val="0"/>
            <w:vAlign w:val="center"/>
          </w:tcPr>
          <w:p>
            <w:pPr>
              <w:spacing w:line="400" w:lineRule="exact"/>
              <w:rPr>
                <w:rFonts w:hint="eastAsia" w:ascii="宋体" w:hAnsi="宋体" w:eastAsia="宋体" w:cs="宋体"/>
                <w:sz w:val="24"/>
                <w:szCs w:val="24"/>
                <w:highlight w:val="none"/>
              </w:rPr>
            </w:pPr>
          </w:p>
        </w:tc>
        <w:tc>
          <w:tcPr>
            <w:tcW w:w="919" w:type="dxa"/>
            <w:tcBorders>
              <w:top w:val="single" w:color="auto" w:sz="6" w:space="0"/>
              <w:bottom w:val="single" w:color="auto" w:sz="6" w:space="0"/>
            </w:tcBorders>
            <w:shd w:val="clear" w:color="auto" w:fill="auto"/>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有</w:t>
            </w:r>
          </w:p>
        </w:tc>
        <w:tc>
          <w:tcPr>
            <w:tcW w:w="960" w:type="dxa"/>
            <w:tcBorders>
              <w:top w:val="single" w:color="auto" w:sz="6" w:space="0"/>
              <w:bottom w:val="single" w:color="auto" w:sz="6" w:space="0"/>
            </w:tcBorders>
            <w:shd w:val="clear" w:color="auto" w:fill="auto"/>
            <w:noWrap w:val="0"/>
            <w:vAlign w:val="center"/>
          </w:tcPr>
          <w:p>
            <w:pPr>
              <w:spacing w:line="40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c>
          <w:tcPr>
            <w:tcW w:w="1020" w:type="dxa"/>
            <w:vMerge w:val="continue"/>
            <w:tcBorders>
              <w:top w:val="single" w:color="auto" w:sz="6" w:space="0"/>
              <w:bottom w:val="single" w:color="auto" w:sz="6" w:space="0"/>
            </w:tcBorders>
            <w:shd w:val="clear" w:color="auto" w:fill="E0E0E0"/>
            <w:noWrap w:val="0"/>
            <w:vAlign w:val="center"/>
          </w:tcPr>
          <w:p>
            <w:pPr>
              <w:spacing w:line="400" w:lineRule="exact"/>
              <w:jc w:val="center"/>
              <w:rPr>
                <w:rFonts w:hint="eastAsia" w:ascii="宋体" w:hAnsi="宋体" w:eastAsia="宋体" w:cs="宋体"/>
                <w:sz w:val="24"/>
                <w:szCs w:val="24"/>
                <w:highlight w:val="none"/>
              </w:rPr>
            </w:pPr>
          </w:p>
        </w:tc>
        <w:tc>
          <w:tcPr>
            <w:tcW w:w="972" w:type="dxa"/>
            <w:vMerge w:val="continue"/>
            <w:tcBorders>
              <w:top w:val="single" w:color="auto" w:sz="6" w:space="0"/>
              <w:bottom w:val="single" w:color="auto" w:sz="6" w:space="0"/>
            </w:tcBorders>
            <w:shd w:val="clear" w:color="auto" w:fill="E0E0E0"/>
            <w:noWrap w:val="0"/>
            <w:vAlign w:val="center"/>
          </w:tcPr>
          <w:p>
            <w:pPr>
              <w:spacing w:line="40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78" w:type="dxa"/>
            <w:tcBorders>
              <w:top w:val="single" w:color="auto" w:sz="6" w:space="0"/>
              <w:bottom w:val="single" w:color="auto" w:sz="4" w:space="0"/>
            </w:tcBorders>
            <w:noWrap w:val="0"/>
            <w:vAlign w:val="center"/>
          </w:tcPr>
          <w:p>
            <w:pPr>
              <w:numPr>
                <w:ilvl w:val="0"/>
                <w:numId w:val="2"/>
              </w:numPr>
              <w:ind w:left="533" w:leftChars="0" w:hanging="420" w:firstLineChars="0"/>
              <w:jc w:val="center"/>
              <w:rPr>
                <w:rFonts w:hint="eastAsia" w:ascii="宋体" w:hAnsi="宋体" w:eastAsia="宋体" w:cs="宋体"/>
                <w:sz w:val="24"/>
                <w:szCs w:val="24"/>
                <w:highlight w:val="none"/>
              </w:rPr>
            </w:pPr>
          </w:p>
        </w:tc>
        <w:tc>
          <w:tcPr>
            <w:tcW w:w="4822" w:type="dxa"/>
            <w:tcBorders>
              <w:top w:val="single" w:color="auto" w:sz="6" w:space="0"/>
              <w:bottom w:val="single" w:color="auto" w:sz="4" w:space="0"/>
            </w:tcBorders>
            <w:noWrap w:val="0"/>
            <w:vAlign w:val="center"/>
          </w:tcPr>
          <w:p>
            <w:pPr>
              <w:rPr>
                <w:rFonts w:hint="default" w:ascii="宋体" w:hAnsi="宋体" w:cs="宋体" w:eastAsiaTheme="minorEastAsia"/>
                <w:sz w:val="24"/>
                <w:szCs w:val="24"/>
                <w:highlight w:val="none"/>
                <w:lang w:val="en-US" w:eastAsia="zh-CN"/>
              </w:rPr>
            </w:pPr>
            <w:r>
              <w:rPr>
                <w:rFonts w:hint="eastAsia" w:ascii="宋体" w:hAnsi="宋体"/>
                <w:sz w:val="24"/>
              </w:rPr>
              <w:t>具备《中华人民共和国政府采购法》第二十二条规定的条件</w:t>
            </w:r>
            <w:r>
              <w:rPr>
                <w:rFonts w:hint="eastAsia" w:ascii="宋体" w:hAnsi="宋体"/>
                <w:sz w:val="24"/>
                <w:lang w:eastAsia="zh-CN"/>
              </w:rPr>
              <w:t>。</w:t>
            </w:r>
          </w:p>
        </w:tc>
        <w:tc>
          <w:tcPr>
            <w:tcW w:w="919"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60"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1020"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72" w:type="dxa"/>
            <w:tcBorders>
              <w:top w:val="single" w:color="auto" w:sz="6" w:space="0"/>
              <w:bottom w:val="single" w:color="auto" w:sz="4" w:space="0"/>
            </w:tcBorders>
            <w:noWrap w:val="0"/>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78" w:type="dxa"/>
            <w:tcBorders>
              <w:top w:val="single" w:color="auto" w:sz="6" w:space="0"/>
              <w:bottom w:val="single" w:color="auto" w:sz="4" w:space="0"/>
            </w:tcBorders>
            <w:noWrap w:val="0"/>
            <w:vAlign w:val="center"/>
          </w:tcPr>
          <w:p>
            <w:pPr>
              <w:numPr>
                <w:ilvl w:val="0"/>
                <w:numId w:val="2"/>
              </w:numPr>
              <w:ind w:left="533" w:leftChars="0" w:hanging="420" w:firstLineChars="0"/>
              <w:jc w:val="center"/>
              <w:rPr>
                <w:rFonts w:hint="eastAsia" w:ascii="宋体" w:hAnsi="宋体" w:eastAsia="宋体" w:cs="宋体"/>
                <w:sz w:val="24"/>
                <w:szCs w:val="24"/>
                <w:highlight w:val="none"/>
              </w:rPr>
            </w:pPr>
          </w:p>
        </w:tc>
        <w:tc>
          <w:tcPr>
            <w:tcW w:w="4822" w:type="dxa"/>
            <w:tcBorders>
              <w:top w:val="single" w:color="auto" w:sz="6" w:space="0"/>
              <w:bottom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sz w:val="24"/>
                <w:lang w:eastAsia="zh-CN"/>
              </w:rPr>
              <w:t>有效的</w:t>
            </w:r>
            <w:r>
              <w:rPr>
                <w:rFonts w:hint="eastAsia" w:ascii="宋体" w:hAnsi="宋体"/>
                <w:sz w:val="24"/>
              </w:rPr>
              <w:t>《营业执照》</w:t>
            </w:r>
            <w:r>
              <w:rPr>
                <w:rFonts w:hint="eastAsia" w:ascii="宋体" w:hAnsi="宋体"/>
                <w:sz w:val="24"/>
                <w:lang w:eastAsia="zh-CN"/>
              </w:rPr>
              <w:t>或</w:t>
            </w:r>
            <w:r>
              <w:rPr>
                <w:rFonts w:hint="eastAsia" w:ascii="宋体" w:hAnsi="宋体"/>
                <w:sz w:val="24"/>
              </w:rPr>
              <w:t>民办非企业单位登记证书（如非“三证合一”证照，同时提供税务登记证副本复印件）（加盖公章），分支机构参与本次</w:t>
            </w:r>
            <w:r>
              <w:rPr>
                <w:rFonts w:hint="eastAsia" w:ascii="宋体" w:hAnsi="宋体"/>
                <w:sz w:val="24"/>
                <w:lang w:eastAsia="zh-CN"/>
              </w:rPr>
              <w:t>调研</w:t>
            </w:r>
            <w:r>
              <w:rPr>
                <w:rFonts w:hint="eastAsia" w:ascii="宋体" w:hAnsi="宋体"/>
                <w:sz w:val="24"/>
              </w:rPr>
              <w:t>的，必须获得具有法人资格的总公司对本项目的专项授权，提供总公司授权文件复印件并加盖分支机构公章。</w:t>
            </w:r>
          </w:p>
        </w:tc>
        <w:tc>
          <w:tcPr>
            <w:tcW w:w="919"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60"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1020"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72" w:type="dxa"/>
            <w:tcBorders>
              <w:top w:val="single" w:color="auto" w:sz="6" w:space="0"/>
              <w:bottom w:val="single" w:color="auto" w:sz="4" w:space="0"/>
            </w:tcBorders>
            <w:noWrap w:val="0"/>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878" w:type="dxa"/>
            <w:tcBorders>
              <w:top w:val="single" w:color="auto" w:sz="6" w:space="0"/>
              <w:bottom w:val="single" w:color="auto" w:sz="4" w:space="0"/>
            </w:tcBorders>
            <w:noWrap w:val="0"/>
            <w:vAlign w:val="center"/>
          </w:tcPr>
          <w:p>
            <w:pPr>
              <w:numPr>
                <w:ilvl w:val="0"/>
                <w:numId w:val="2"/>
              </w:numPr>
              <w:ind w:left="533" w:leftChars="0" w:hanging="420" w:firstLineChars="0"/>
              <w:jc w:val="center"/>
              <w:rPr>
                <w:rFonts w:hint="eastAsia" w:ascii="宋体" w:hAnsi="宋体" w:eastAsia="宋体" w:cs="宋体"/>
                <w:sz w:val="24"/>
                <w:szCs w:val="24"/>
                <w:highlight w:val="none"/>
              </w:rPr>
            </w:pPr>
          </w:p>
        </w:tc>
        <w:tc>
          <w:tcPr>
            <w:tcW w:w="4822" w:type="dxa"/>
            <w:tcBorders>
              <w:top w:val="single" w:color="auto" w:sz="6" w:space="0"/>
              <w:bottom w:val="single" w:color="auto" w:sz="4" w:space="0"/>
            </w:tcBorders>
            <w:noWrap w:val="0"/>
            <w:vAlign w:val="center"/>
          </w:tcPr>
          <w:p>
            <w:pPr>
              <w:rPr>
                <w:rFonts w:hint="eastAsia" w:ascii="宋体" w:hAnsi="宋体"/>
                <w:sz w:val="24"/>
                <w:lang w:eastAsia="zh-CN"/>
              </w:rPr>
            </w:pPr>
            <w:r>
              <w:rPr>
                <w:rFonts w:hint="eastAsia" w:ascii="宋体" w:hAnsi="宋体"/>
                <w:sz w:val="24"/>
              </w:rPr>
              <w:t>法定代表人/负责人资格证明书及授权委托书复印件证明。</w:t>
            </w:r>
          </w:p>
        </w:tc>
        <w:tc>
          <w:tcPr>
            <w:tcW w:w="919"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60"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1020"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72" w:type="dxa"/>
            <w:tcBorders>
              <w:top w:val="single" w:color="auto" w:sz="6" w:space="0"/>
              <w:bottom w:val="single" w:color="auto" w:sz="4" w:space="0"/>
            </w:tcBorders>
            <w:noWrap w:val="0"/>
            <w:vAlign w:val="center"/>
          </w:tcPr>
          <w:p>
            <w:pPr>
              <w:spacing w:line="440" w:lineRule="exact"/>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878" w:type="dxa"/>
            <w:tcBorders>
              <w:top w:val="single" w:color="auto" w:sz="4" w:space="0"/>
            </w:tcBorders>
            <w:noWrap w:val="0"/>
            <w:vAlign w:val="center"/>
          </w:tcPr>
          <w:p>
            <w:pPr>
              <w:numPr>
                <w:ilvl w:val="0"/>
                <w:numId w:val="2"/>
              </w:numPr>
              <w:ind w:left="533" w:leftChars="0" w:hanging="420" w:firstLineChars="0"/>
              <w:jc w:val="center"/>
              <w:rPr>
                <w:rFonts w:hint="eastAsia" w:ascii="宋体" w:hAnsi="宋体" w:eastAsia="宋体" w:cs="宋体"/>
                <w:sz w:val="24"/>
                <w:szCs w:val="24"/>
                <w:highlight w:val="none"/>
              </w:rPr>
            </w:pPr>
          </w:p>
        </w:tc>
        <w:tc>
          <w:tcPr>
            <w:tcW w:w="4822" w:type="dxa"/>
            <w:tcBorders>
              <w:top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sz w:val="24"/>
                <w:lang w:val="en-US" w:eastAsia="zh-CN"/>
              </w:rPr>
              <w:t>未列入“信用中国”网站中“记录失信被执行人或重大税收违法案件当事人名单或政府采购严重违法失信行为”的记录名单；不处于“中国政府采购网”中“政府采购严重违法失信行为信息记录”的禁止参加政府采购活动期间失信被执行人、重大税收违法案件当事人名单、政府采购严重违法失信行为记录名单。</w:t>
            </w:r>
          </w:p>
        </w:tc>
        <w:tc>
          <w:tcPr>
            <w:tcW w:w="919"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60"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1020"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72"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878" w:type="dxa"/>
            <w:tcBorders>
              <w:top w:val="single" w:color="auto" w:sz="4" w:space="0"/>
            </w:tcBorders>
            <w:noWrap w:val="0"/>
            <w:vAlign w:val="center"/>
          </w:tcPr>
          <w:p>
            <w:pPr>
              <w:numPr>
                <w:ilvl w:val="0"/>
                <w:numId w:val="2"/>
              </w:numPr>
              <w:ind w:left="533" w:leftChars="0" w:hanging="420" w:firstLineChars="0"/>
              <w:jc w:val="center"/>
              <w:rPr>
                <w:rFonts w:hint="eastAsia" w:ascii="宋体" w:hAnsi="宋体" w:eastAsia="宋体" w:cs="宋体"/>
                <w:sz w:val="24"/>
                <w:szCs w:val="24"/>
                <w:highlight w:val="none"/>
              </w:rPr>
            </w:pPr>
          </w:p>
        </w:tc>
        <w:tc>
          <w:tcPr>
            <w:tcW w:w="4822" w:type="dxa"/>
            <w:tcBorders>
              <w:top w:val="single" w:color="auto" w:sz="4" w:space="0"/>
            </w:tcBorders>
            <w:noWrap w:val="0"/>
            <w:vAlign w:val="center"/>
          </w:tcPr>
          <w:p>
            <w:pPr>
              <w:rPr>
                <w:rFonts w:hint="eastAsia" w:ascii="宋体" w:hAnsi="宋体" w:eastAsia="宋体" w:cs="宋体"/>
                <w:sz w:val="24"/>
                <w:szCs w:val="24"/>
                <w:highlight w:val="none"/>
              </w:rPr>
            </w:pPr>
            <w:r>
              <w:rPr>
                <w:rFonts w:hint="eastAsia" w:ascii="宋体" w:hAnsi="宋体"/>
                <w:sz w:val="24"/>
              </w:rPr>
              <w:t>单位负责人为同一人或者存在控股、管理关系的不同单位，不得参加同一调研项目。</w:t>
            </w:r>
          </w:p>
        </w:tc>
        <w:tc>
          <w:tcPr>
            <w:tcW w:w="919"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60"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1020"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972" w:type="dxa"/>
            <w:tcBorders>
              <w:top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4" w:hRule="atLeast"/>
        </w:trPr>
        <w:tc>
          <w:tcPr>
            <w:tcW w:w="878" w:type="dxa"/>
            <w:noWrap w:val="0"/>
            <w:vAlign w:val="center"/>
          </w:tcPr>
          <w:p>
            <w:pPr>
              <w:numPr>
                <w:ilvl w:val="0"/>
                <w:numId w:val="2"/>
              </w:numPr>
              <w:ind w:left="533" w:leftChars="0" w:hanging="420" w:firstLineChars="0"/>
              <w:jc w:val="center"/>
              <w:rPr>
                <w:rFonts w:hint="eastAsia" w:ascii="宋体" w:hAnsi="宋体" w:eastAsia="宋体" w:cs="宋体"/>
                <w:sz w:val="24"/>
                <w:szCs w:val="24"/>
                <w:highlight w:val="none"/>
              </w:rPr>
            </w:pPr>
          </w:p>
        </w:tc>
        <w:tc>
          <w:tcPr>
            <w:tcW w:w="4822" w:type="dxa"/>
            <w:noWrap w:val="0"/>
            <w:vAlign w:val="center"/>
          </w:tcPr>
          <w:p>
            <w:pPr>
              <w:rPr>
                <w:rFonts w:hint="eastAsia" w:ascii="宋体" w:hAnsi="宋体" w:eastAsia="宋体" w:cs="宋体"/>
                <w:sz w:val="24"/>
                <w:szCs w:val="24"/>
                <w:highlight w:val="none"/>
              </w:rPr>
            </w:pPr>
            <w:r>
              <w:rPr>
                <w:rFonts w:hint="eastAsia" w:ascii="宋体" w:hAnsi="宋体"/>
                <w:sz w:val="24"/>
              </w:rPr>
              <w:t>本项目不接受两个或两个以上供应商组成的联合体共同报名。</w:t>
            </w:r>
          </w:p>
        </w:tc>
        <w:tc>
          <w:tcPr>
            <w:tcW w:w="919" w:type="dxa"/>
            <w:noWrap w:val="0"/>
            <w:vAlign w:val="center"/>
          </w:tcPr>
          <w:p>
            <w:pPr>
              <w:spacing w:line="440" w:lineRule="exact"/>
              <w:jc w:val="center"/>
              <w:rPr>
                <w:rFonts w:hint="eastAsia" w:ascii="宋体" w:hAnsi="宋体" w:eastAsia="宋体" w:cs="宋体"/>
                <w:sz w:val="24"/>
                <w:szCs w:val="24"/>
                <w:highlight w:val="none"/>
              </w:rPr>
            </w:pPr>
          </w:p>
        </w:tc>
        <w:tc>
          <w:tcPr>
            <w:tcW w:w="960" w:type="dxa"/>
            <w:noWrap w:val="0"/>
            <w:vAlign w:val="center"/>
          </w:tcPr>
          <w:p>
            <w:pPr>
              <w:spacing w:line="440" w:lineRule="exact"/>
              <w:jc w:val="center"/>
              <w:rPr>
                <w:rFonts w:hint="eastAsia" w:ascii="宋体" w:hAnsi="宋体" w:eastAsia="宋体" w:cs="宋体"/>
                <w:sz w:val="24"/>
                <w:szCs w:val="24"/>
                <w:highlight w:val="none"/>
              </w:rPr>
            </w:pPr>
          </w:p>
        </w:tc>
        <w:tc>
          <w:tcPr>
            <w:tcW w:w="1020" w:type="dxa"/>
            <w:noWrap w:val="0"/>
            <w:vAlign w:val="center"/>
          </w:tcPr>
          <w:p>
            <w:pPr>
              <w:spacing w:line="440" w:lineRule="exact"/>
              <w:jc w:val="center"/>
              <w:rPr>
                <w:rFonts w:hint="eastAsia" w:ascii="宋体" w:hAnsi="宋体" w:eastAsia="宋体" w:cs="宋体"/>
                <w:sz w:val="24"/>
                <w:szCs w:val="24"/>
                <w:highlight w:val="none"/>
              </w:rPr>
            </w:pPr>
          </w:p>
        </w:tc>
        <w:tc>
          <w:tcPr>
            <w:tcW w:w="972"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878" w:type="dxa"/>
            <w:noWrap w:val="0"/>
            <w:vAlign w:val="center"/>
          </w:tcPr>
          <w:p>
            <w:pPr>
              <w:numPr>
                <w:ilvl w:val="0"/>
                <w:numId w:val="2"/>
              </w:numPr>
              <w:ind w:left="533" w:leftChars="0" w:hanging="420" w:firstLineChars="0"/>
              <w:rPr>
                <w:rFonts w:hint="eastAsia" w:ascii="宋体" w:hAnsi="宋体" w:eastAsia="宋体" w:cs="宋体"/>
                <w:sz w:val="24"/>
                <w:szCs w:val="24"/>
                <w:highlight w:val="none"/>
              </w:rPr>
            </w:pPr>
          </w:p>
        </w:tc>
        <w:tc>
          <w:tcPr>
            <w:tcW w:w="4822" w:type="dxa"/>
            <w:noWrap w:val="0"/>
            <w:vAlign w:val="center"/>
          </w:tcPr>
          <w:p>
            <w:pPr>
              <w:rPr>
                <w:rFonts w:hint="eastAsia" w:ascii="宋体" w:hAnsi="宋体" w:eastAsia="宋体" w:cs="宋体"/>
                <w:sz w:val="24"/>
                <w:szCs w:val="24"/>
                <w:highlight w:val="none"/>
                <w:lang w:eastAsia="zh-CN"/>
              </w:rPr>
            </w:pPr>
            <w:r>
              <w:rPr>
                <w:rFonts w:hint="eastAsia" w:ascii="宋体" w:hAnsi="宋体"/>
                <w:sz w:val="24"/>
              </w:rPr>
              <w:t>提供由第三方机构出具的</w:t>
            </w:r>
            <w:r>
              <w:rPr>
                <w:rFonts w:hint="eastAsia" w:ascii="宋体" w:hAnsi="宋体"/>
                <w:sz w:val="24"/>
                <w:lang w:eastAsia="zh-CN"/>
              </w:rPr>
              <w:t>2022</w:t>
            </w:r>
            <w:r>
              <w:rPr>
                <w:rFonts w:hint="eastAsia" w:ascii="宋体" w:hAnsi="宋体"/>
                <w:sz w:val="24"/>
              </w:rPr>
              <w:t>年财务状况报告或银行出具的资信证明。</w:t>
            </w:r>
          </w:p>
        </w:tc>
        <w:tc>
          <w:tcPr>
            <w:tcW w:w="919" w:type="dxa"/>
            <w:noWrap w:val="0"/>
            <w:vAlign w:val="center"/>
          </w:tcPr>
          <w:p>
            <w:pPr>
              <w:spacing w:line="440" w:lineRule="exact"/>
              <w:jc w:val="center"/>
              <w:rPr>
                <w:rFonts w:hint="eastAsia" w:ascii="宋体" w:hAnsi="宋体" w:eastAsia="宋体" w:cs="宋体"/>
                <w:sz w:val="24"/>
                <w:szCs w:val="24"/>
                <w:highlight w:val="none"/>
              </w:rPr>
            </w:pPr>
          </w:p>
        </w:tc>
        <w:tc>
          <w:tcPr>
            <w:tcW w:w="960" w:type="dxa"/>
            <w:noWrap w:val="0"/>
            <w:vAlign w:val="center"/>
          </w:tcPr>
          <w:p>
            <w:pPr>
              <w:spacing w:line="440" w:lineRule="exact"/>
              <w:jc w:val="center"/>
              <w:rPr>
                <w:rFonts w:hint="eastAsia" w:ascii="宋体" w:hAnsi="宋体" w:eastAsia="宋体" w:cs="宋体"/>
                <w:sz w:val="24"/>
                <w:szCs w:val="24"/>
                <w:highlight w:val="none"/>
              </w:rPr>
            </w:pPr>
          </w:p>
        </w:tc>
        <w:tc>
          <w:tcPr>
            <w:tcW w:w="1020" w:type="dxa"/>
            <w:noWrap w:val="0"/>
            <w:vAlign w:val="center"/>
          </w:tcPr>
          <w:p>
            <w:pPr>
              <w:spacing w:line="440" w:lineRule="exact"/>
              <w:jc w:val="center"/>
              <w:rPr>
                <w:rFonts w:hint="eastAsia" w:ascii="宋体" w:hAnsi="宋体" w:eastAsia="宋体" w:cs="宋体"/>
                <w:sz w:val="24"/>
                <w:szCs w:val="24"/>
                <w:highlight w:val="none"/>
              </w:rPr>
            </w:pPr>
          </w:p>
        </w:tc>
        <w:tc>
          <w:tcPr>
            <w:tcW w:w="972"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878" w:type="dxa"/>
            <w:noWrap w:val="0"/>
            <w:vAlign w:val="center"/>
          </w:tcPr>
          <w:p>
            <w:pPr>
              <w:numPr>
                <w:ilvl w:val="0"/>
                <w:numId w:val="2"/>
              </w:numPr>
              <w:ind w:left="533" w:leftChars="0" w:hanging="420" w:firstLineChars="0"/>
              <w:rPr>
                <w:rFonts w:hint="eastAsia" w:ascii="宋体" w:hAnsi="宋体" w:eastAsia="宋体" w:cs="宋体"/>
                <w:sz w:val="24"/>
                <w:szCs w:val="24"/>
                <w:highlight w:val="none"/>
              </w:rPr>
            </w:pPr>
          </w:p>
        </w:tc>
        <w:tc>
          <w:tcPr>
            <w:tcW w:w="4822" w:type="dxa"/>
            <w:noWrap w:val="0"/>
            <w:vAlign w:val="center"/>
          </w:tcPr>
          <w:p>
            <w:pP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w:t>
            </w:r>
            <w:bookmarkStart w:id="0" w:name="_GoBack"/>
            <w:bookmarkEnd w:id="0"/>
            <w:r>
              <w:rPr>
                <w:rFonts w:hint="eastAsia" w:ascii="宋体" w:hAnsi="宋体" w:eastAsia="宋体" w:cs="宋体"/>
                <w:sz w:val="24"/>
                <w:szCs w:val="24"/>
                <w:highlight w:val="none"/>
              </w:rPr>
              <w:t>依法缴纳税收的相关证明材料。</w:t>
            </w:r>
          </w:p>
        </w:tc>
        <w:tc>
          <w:tcPr>
            <w:tcW w:w="919" w:type="dxa"/>
            <w:noWrap w:val="0"/>
            <w:vAlign w:val="center"/>
          </w:tcPr>
          <w:p>
            <w:pPr>
              <w:spacing w:line="440" w:lineRule="exact"/>
              <w:jc w:val="center"/>
              <w:rPr>
                <w:rFonts w:hint="eastAsia" w:ascii="宋体" w:hAnsi="宋体" w:eastAsia="宋体" w:cs="宋体"/>
                <w:sz w:val="24"/>
                <w:szCs w:val="24"/>
                <w:highlight w:val="none"/>
              </w:rPr>
            </w:pPr>
          </w:p>
        </w:tc>
        <w:tc>
          <w:tcPr>
            <w:tcW w:w="960" w:type="dxa"/>
            <w:noWrap w:val="0"/>
            <w:vAlign w:val="center"/>
          </w:tcPr>
          <w:p>
            <w:pPr>
              <w:spacing w:line="440" w:lineRule="exact"/>
              <w:jc w:val="center"/>
              <w:rPr>
                <w:rFonts w:hint="eastAsia" w:ascii="宋体" w:hAnsi="宋体" w:eastAsia="宋体" w:cs="宋体"/>
                <w:sz w:val="24"/>
                <w:szCs w:val="24"/>
                <w:highlight w:val="none"/>
              </w:rPr>
            </w:pPr>
          </w:p>
        </w:tc>
        <w:tc>
          <w:tcPr>
            <w:tcW w:w="1020" w:type="dxa"/>
            <w:noWrap w:val="0"/>
            <w:vAlign w:val="center"/>
          </w:tcPr>
          <w:p>
            <w:pPr>
              <w:spacing w:line="440" w:lineRule="exact"/>
              <w:jc w:val="center"/>
              <w:rPr>
                <w:rFonts w:hint="eastAsia" w:ascii="宋体" w:hAnsi="宋体" w:eastAsia="宋体" w:cs="宋体"/>
                <w:sz w:val="24"/>
                <w:szCs w:val="24"/>
                <w:highlight w:val="none"/>
              </w:rPr>
            </w:pPr>
          </w:p>
        </w:tc>
        <w:tc>
          <w:tcPr>
            <w:tcW w:w="972"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878" w:type="dxa"/>
            <w:noWrap w:val="0"/>
            <w:vAlign w:val="center"/>
          </w:tcPr>
          <w:p>
            <w:pPr>
              <w:numPr>
                <w:ilvl w:val="0"/>
                <w:numId w:val="2"/>
              </w:numPr>
              <w:ind w:left="533" w:leftChars="0" w:hanging="420" w:firstLineChars="0"/>
              <w:rPr>
                <w:rFonts w:hint="eastAsia" w:ascii="宋体" w:hAnsi="宋体" w:eastAsia="宋体" w:cs="宋体"/>
                <w:sz w:val="24"/>
                <w:szCs w:val="24"/>
                <w:highlight w:val="none"/>
              </w:rPr>
            </w:pPr>
          </w:p>
        </w:tc>
        <w:tc>
          <w:tcPr>
            <w:tcW w:w="4822" w:type="dxa"/>
            <w:noWrap w:val="0"/>
            <w:vAlign w:val="center"/>
          </w:tcPr>
          <w:p>
            <w:pP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2022</w:t>
            </w:r>
            <w:r>
              <w:rPr>
                <w:rFonts w:hint="eastAsia" w:ascii="宋体" w:hAnsi="宋体" w:eastAsia="宋体" w:cs="宋体"/>
                <w:sz w:val="24"/>
                <w:szCs w:val="24"/>
                <w:highlight w:val="none"/>
              </w:rPr>
              <w:t>年社会保障资金的相关证明材料。</w:t>
            </w:r>
          </w:p>
        </w:tc>
        <w:tc>
          <w:tcPr>
            <w:tcW w:w="919" w:type="dxa"/>
            <w:noWrap w:val="0"/>
            <w:vAlign w:val="center"/>
          </w:tcPr>
          <w:p>
            <w:pPr>
              <w:spacing w:line="440" w:lineRule="exact"/>
              <w:jc w:val="center"/>
              <w:rPr>
                <w:rFonts w:hint="eastAsia" w:ascii="宋体" w:hAnsi="宋体" w:eastAsia="宋体" w:cs="宋体"/>
                <w:sz w:val="24"/>
                <w:szCs w:val="24"/>
                <w:highlight w:val="none"/>
              </w:rPr>
            </w:pPr>
          </w:p>
        </w:tc>
        <w:tc>
          <w:tcPr>
            <w:tcW w:w="960" w:type="dxa"/>
            <w:noWrap w:val="0"/>
            <w:vAlign w:val="center"/>
          </w:tcPr>
          <w:p>
            <w:pPr>
              <w:spacing w:line="440" w:lineRule="exact"/>
              <w:jc w:val="center"/>
              <w:rPr>
                <w:rFonts w:hint="eastAsia" w:ascii="宋体" w:hAnsi="宋体" w:eastAsia="宋体" w:cs="宋体"/>
                <w:sz w:val="24"/>
                <w:szCs w:val="24"/>
                <w:highlight w:val="none"/>
              </w:rPr>
            </w:pPr>
          </w:p>
        </w:tc>
        <w:tc>
          <w:tcPr>
            <w:tcW w:w="1020" w:type="dxa"/>
            <w:noWrap w:val="0"/>
            <w:vAlign w:val="center"/>
          </w:tcPr>
          <w:p>
            <w:pPr>
              <w:spacing w:line="440" w:lineRule="exact"/>
              <w:jc w:val="center"/>
              <w:rPr>
                <w:rFonts w:hint="eastAsia" w:ascii="宋体" w:hAnsi="宋体" w:eastAsia="宋体" w:cs="宋体"/>
                <w:sz w:val="24"/>
                <w:szCs w:val="24"/>
                <w:highlight w:val="none"/>
              </w:rPr>
            </w:pPr>
          </w:p>
        </w:tc>
        <w:tc>
          <w:tcPr>
            <w:tcW w:w="972" w:type="dxa"/>
            <w:noWrap w:val="0"/>
            <w:vAlign w:val="center"/>
          </w:tcPr>
          <w:p>
            <w:pPr>
              <w:spacing w:line="440" w:lineRule="exact"/>
              <w:jc w:val="center"/>
              <w:rPr>
                <w:rFonts w:hint="eastAsia" w:ascii="宋体" w:hAnsi="宋体" w:eastAsia="宋体" w:cs="宋体"/>
                <w:sz w:val="24"/>
                <w:szCs w:val="24"/>
                <w:highlight w:val="none"/>
              </w:rPr>
            </w:pPr>
          </w:p>
        </w:tc>
      </w:tr>
    </w:tbl>
    <w:p>
      <w:pPr>
        <w:pStyle w:val="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TW" w:eastAsia="zh-TW"/>
        </w:rPr>
        <w:t>注：以上材料将作为响应人资格审核的重要内容之一，响应人必须严格按照其内容及序列要求在响应文件中对应如实提供</w:t>
      </w:r>
      <w:r>
        <w:rPr>
          <w:rFonts w:hint="eastAsia" w:ascii="宋体" w:hAnsi="宋体" w:eastAsia="宋体" w:cs="宋体"/>
          <w:color w:val="auto"/>
          <w:sz w:val="24"/>
          <w:szCs w:val="24"/>
          <w:highlight w:val="none"/>
          <w:lang w:val="zh-TW" w:eastAsia="zh-CN"/>
        </w:rPr>
        <w:t>，并</w:t>
      </w:r>
      <w:r>
        <w:rPr>
          <w:rFonts w:hint="eastAsia" w:ascii="宋体" w:hAnsi="宋体" w:eastAsia="宋体" w:cs="宋体"/>
          <w:color w:val="auto"/>
          <w:sz w:val="24"/>
          <w:szCs w:val="24"/>
          <w:highlight w:val="none"/>
          <w:lang w:val="zh-TW" w:eastAsia="zh-TW"/>
        </w:rPr>
        <w:t>在对应的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打</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TW" w:eastAsia="zh-TW"/>
        </w:rPr>
        <w:t>。</w:t>
      </w:r>
    </w:p>
    <w:p>
      <w:pPr>
        <w:pStyle w:val="32"/>
        <w:spacing w:line="480" w:lineRule="auto"/>
        <w:rPr>
          <w:rFonts w:hint="eastAsia" w:ascii="宋体" w:hAnsi="宋体" w:eastAsia="宋体" w:cs="宋体"/>
          <w:color w:val="auto"/>
          <w:sz w:val="24"/>
          <w:szCs w:val="24"/>
          <w:highlight w:val="none"/>
        </w:rPr>
      </w:pP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lang w:val="zh-TW" w:eastAsia="zh-TW"/>
        </w:rPr>
      </w:pPr>
      <w:r>
        <w:rPr>
          <w:rFonts w:hint="eastAsia" w:ascii="宋体" w:hAnsi="宋体" w:eastAsia="宋体" w:cs="宋体"/>
          <w:color w:val="auto"/>
          <w:sz w:val="24"/>
          <w:szCs w:val="24"/>
          <w:highlight w:val="none"/>
          <w:lang w:val="zh-TW" w:eastAsia="zh-TW"/>
        </w:rPr>
        <w:t>响应人法定代表人（或法定代表人授权代表）签字：</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lang w:val="zh-TW" w:eastAsia="zh-TW"/>
        </w:rPr>
      </w:pPr>
      <w:r>
        <w:rPr>
          <w:rFonts w:hint="eastAsia" w:ascii="宋体" w:hAnsi="宋体" w:eastAsia="宋体" w:cs="宋体"/>
          <w:color w:val="auto"/>
          <w:sz w:val="24"/>
          <w:szCs w:val="24"/>
          <w:highlight w:val="none"/>
          <w:lang w:val="zh-TW" w:eastAsia="zh-TW"/>
        </w:rPr>
        <w:t>响应人名称（加盖公章）：</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日期：   年   月   日</w:t>
      </w:r>
    </w:p>
    <w:p>
      <w:pPr>
        <w:spacing w:line="360" w:lineRule="auto"/>
        <w:jc w:val="center"/>
        <w:rPr>
          <w:rFonts w:hint="eastAsia" w:ascii="宋体" w:hAnsi="宋体" w:eastAsia="宋体" w:cs="宋体"/>
          <w:b/>
          <w:bCs/>
          <w:snapToGrid w:val="0"/>
          <w:kern w:val="0"/>
          <w:sz w:val="24"/>
          <w:szCs w:val="24"/>
          <w:highlight w:val="none"/>
          <w:lang w:val="en-US" w:eastAsia="zh-CN"/>
        </w:rPr>
      </w:pPr>
      <w:r>
        <w:rPr>
          <w:rFonts w:hint="eastAsia" w:ascii="宋体" w:hAnsi="宋体" w:eastAsia="宋体" w:cs="宋体"/>
          <w:b/>
          <w:bCs/>
          <w:snapToGrid w:val="0"/>
          <w:kern w:val="0"/>
          <w:sz w:val="24"/>
          <w:szCs w:val="24"/>
          <w:highlight w:val="none"/>
          <w:lang w:val="en-US" w:eastAsia="zh-CN"/>
        </w:rPr>
        <w:t xml:space="preserve"> </w:t>
      </w:r>
    </w:p>
    <w:p>
      <w:pPr>
        <w:pStyle w:val="18"/>
        <w:jc w:val="both"/>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snapToGrid w:val="0"/>
          <w:kern w:val="0"/>
          <w:sz w:val="24"/>
          <w:szCs w:val="24"/>
          <w:highlight w:val="none"/>
          <w:lang w:val="en-US" w:eastAsia="zh-CN"/>
        </w:rPr>
        <w:br w:type="page"/>
      </w:r>
      <w:r>
        <w:rPr>
          <w:rFonts w:hint="eastAsia" w:ascii="宋体" w:hAnsi="宋体" w:eastAsia="宋体" w:cs="宋体"/>
          <w:b/>
          <w:bCs/>
          <w:color w:val="auto"/>
          <w:kern w:val="2"/>
          <w:sz w:val="32"/>
          <w:szCs w:val="32"/>
          <w:highlight w:val="none"/>
          <w:lang w:val="en-US" w:eastAsia="zh-CN" w:bidi="ar-SA"/>
        </w:rPr>
        <w:t>二、</w:t>
      </w:r>
      <w:r>
        <w:rPr>
          <w:rFonts w:hint="eastAsia" w:ascii="宋体" w:hAnsi="宋体" w:eastAsia="宋体" w:cs="宋体"/>
          <w:b/>
          <w:bCs/>
          <w:color w:val="auto"/>
          <w:kern w:val="2"/>
          <w:sz w:val="32"/>
          <w:szCs w:val="32"/>
          <w:highlight w:val="none"/>
          <w:lang w:val="zh-TW" w:eastAsia="zh-TW" w:bidi="ar-SA"/>
        </w:rPr>
        <w:t>商务</w:t>
      </w:r>
      <w:r>
        <w:rPr>
          <w:rFonts w:hint="eastAsia" w:ascii="宋体" w:hAnsi="宋体" w:eastAsia="宋体" w:cs="宋体"/>
          <w:b/>
          <w:bCs/>
          <w:color w:val="auto"/>
          <w:kern w:val="2"/>
          <w:sz w:val="32"/>
          <w:szCs w:val="32"/>
          <w:highlight w:val="none"/>
          <w:lang w:val="zh-TW" w:eastAsia="zh-CN" w:bidi="ar-SA"/>
        </w:rPr>
        <w:t>内容</w:t>
      </w:r>
      <w:r>
        <w:rPr>
          <w:rFonts w:hint="eastAsia" w:ascii="宋体" w:hAnsi="宋体" w:eastAsia="宋体" w:cs="宋体"/>
          <w:b/>
          <w:bCs/>
          <w:color w:val="auto"/>
          <w:kern w:val="2"/>
          <w:sz w:val="32"/>
          <w:szCs w:val="32"/>
          <w:highlight w:val="none"/>
          <w:lang w:val="zh-TW" w:eastAsia="zh-TW" w:bidi="ar-SA"/>
        </w:rPr>
        <w:t>自查表</w:t>
      </w:r>
    </w:p>
    <w:tbl>
      <w:tblPr>
        <w:tblStyle w:val="13"/>
        <w:tblW w:w="997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8"/>
        <w:gridCol w:w="2544"/>
        <w:gridCol w:w="3564"/>
        <w:gridCol w:w="1680"/>
        <w:gridCol w:w="1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98" w:type="dxa"/>
            <w:tcBorders>
              <w:top w:val="single" w:color="auto" w:sz="12" w:space="0"/>
              <w:bottom w:val="single" w:color="auto" w:sz="6" w:space="0"/>
            </w:tcBorders>
            <w:noWrap w:val="0"/>
            <w:vAlign w:val="center"/>
          </w:tcPr>
          <w:p>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544" w:type="dxa"/>
            <w:tcBorders>
              <w:top w:val="single" w:color="auto" w:sz="12" w:space="0"/>
              <w:bottom w:val="single" w:color="auto" w:sz="6" w:space="0"/>
            </w:tcBorders>
            <w:noWrap w:val="0"/>
            <w:vAlign w:val="center"/>
          </w:tcPr>
          <w:p>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文件名称</w:t>
            </w:r>
          </w:p>
        </w:tc>
        <w:tc>
          <w:tcPr>
            <w:tcW w:w="3564" w:type="dxa"/>
            <w:tcBorders>
              <w:top w:val="single" w:color="auto" w:sz="12" w:space="0"/>
              <w:bottom w:val="single" w:color="auto" w:sz="6" w:space="0"/>
            </w:tcBorders>
            <w:noWrap w:val="0"/>
            <w:vAlign w:val="center"/>
          </w:tcPr>
          <w:p>
            <w:pPr>
              <w:spacing w:line="40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明细内容</w:t>
            </w:r>
          </w:p>
        </w:tc>
        <w:tc>
          <w:tcPr>
            <w:tcW w:w="1680" w:type="dxa"/>
            <w:tcBorders>
              <w:top w:val="single" w:color="auto" w:sz="12" w:space="0"/>
              <w:bottom w:val="single" w:color="auto" w:sz="6" w:space="0"/>
            </w:tcBorders>
            <w:noWrap w:val="0"/>
            <w:vAlign w:val="center"/>
          </w:tcPr>
          <w:p>
            <w:pPr>
              <w:spacing w:line="400" w:lineRule="exact"/>
              <w:jc w:val="center"/>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响应情况</w:t>
            </w:r>
          </w:p>
        </w:tc>
        <w:tc>
          <w:tcPr>
            <w:tcW w:w="1284" w:type="dxa"/>
            <w:tcBorders>
              <w:top w:val="single" w:color="auto" w:sz="12" w:space="0"/>
              <w:bottom w:val="single" w:color="auto" w:sz="6" w:space="0"/>
            </w:tcBorders>
            <w:noWrap w:val="0"/>
            <w:vAlign w:val="center"/>
          </w:tcPr>
          <w:p>
            <w:pPr>
              <w:spacing w:line="40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页码范围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898" w:type="dxa"/>
            <w:tcBorders>
              <w:top w:val="single" w:color="auto" w:sz="6" w:space="0"/>
              <w:bottom w:val="single" w:color="auto" w:sz="4" w:space="0"/>
            </w:tcBorders>
            <w:noWrap w:val="0"/>
            <w:vAlign w:val="center"/>
          </w:tcPr>
          <w:p>
            <w:pPr>
              <w:numPr>
                <w:ilvl w:val="0"/>
                <w:numId w:val="3"/>
              </w:numPr>
              <w:jc w:val="center"/>
              <w:rPr>
                <w:rFonts w:hint="eastAsia" w:ascii="宋体" w:hAnsi="宋体" w:eastAsia="宋体" w:cs="宋体"/>
                <w:sz w:val="24"/>
                <w:szCs w:val="24"/>
                <w:highlight w:val="none"/>
              </w:rPr>
            </w:pPr>
          </w:p>
        </w:tc>
        <w:tc>
          <w:tcPr>
            <w:tcW w:w="2544" w:type="dxa"/>
            <w:tcBorders>
              <w:top w:val="single" w:color="auto" w:sz="6" w:space="0"/>
              <w:bottom w:val="single" w:color="auto" w:sz="4" w:space="0"/>
            </w:tcBorders>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人简介</w:t>
            </w:r>
          </w:p>
        </w:tc>
        <w:tc>
          <w:tcPr>
            <w:tcW w:w="3564" w:type="dxa"/>
            <w:tcBorders>
              <w:top w:val="single" w:color="auto" w:sz="6" w:space="0"/>
              <w:bottom w:val="single" w:color="auto" w:sz="4" w:space="0"/>
            </w:tcBorders>
            <w:noWrap w:val="0"/>
            <w:vAlign w:val="center"/>
          </w:tcPr>
          <w:p>
            <w:pPr>
              <w:spacing w:line="440" w:lineRule="exact"/>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基本情况介绍</w:t>
            </w:r>
          </w:p>
        </w:tc>
        <w:tc>
          <w:tcPr>
            <w:tcW w:w="1680"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c>
          <w:tcPr>
            <w:tcW w:w="1284" w:type="dxa"/>
            <w:tcBorders>
              <w:top w:val="single" w:color="auto" w:sz="6" w:space="0"/>
              <w:bottom w:val="single" w:color="auto" w:sz="4" w:space="0"/>
            </w:tcBorders>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 w:hRule="atLeast"/>
        </w:trPr>
        <w:tc>
          <w:tcPr>
            <w:tcW w:w="898" w:type="dxa"/>
            <w:noWrap w:val="0"/>
            <w:vAlign w:val="center"/>
          </w:tcPr>
          <w:p>
            <w:pPr>
              <w:numPr>
                <w:ilvl w:val="0"/>
                <w:numId w:val="3"/>
              </w:numPr>
              <w:jc w:val="center"/>
              <w:rPr>
                <w:rFonts w:hint="eastAsia" w:ascii="宋体" w:hAnsi="宋体" w:eastAsia="宋体" w:cs="宋体"/>
                <w:sz w:val="24"/>
                <w:szCs w:val="24"/>
                <w:highlight w:val="none"/>
              </w:rPr>
            </w:pPr>
          </w:p>
        </w:tc>
        <w:tc>
          <w:tcPr>
            <w:tcW w:w="2544" w:type="dxa"/>
            <w:noWrap w:val="0"/>
            <w:vAlign w:val="center"/>
          </w:tcPr>
          <w:p>
            <w:pPr>
              <w:jc w:val="center"/>
              <w:rPr>
                <w:rFonts w:hint="eastAsia" w:ascii="宋体" w:hAnsi="宋体" w:eastAsia="宋体" w:cs="宋体"/>
                <w:sz w:val="24"/>
                <w:szCs w:val="24"/>
                <w:highlight w:val="none"/>
              </w:rPr>
            </w:pPr>
            <w:r>
              <w:rPr>
                <w:rFonts w:hint="eastAsia" w:ascii="宋体" w:hAnsi="宋体"/>
                <w:sz w:val="24"/>
                <w:lang w:eastAsia="zh-CN"/>
              </w:rPr>
              <w:t>响应人</w:t>
            </w:r>
            <w:r>
              <w:rPr>
                <w:rFonts w:hint="eastAsia" w:ascii="宋体" w:hAnsi="宋体"/>
                <w:sz w:val="24"/>
              </w:rPr>
              <w:t>社会影响力</w:t>
            </w:r>
          </w:p>
        </w:tc>
        <w:tc>
          <w:tcPr>
            <w:tcW w:w="3564" w:type="dxa"/>
            <w:noWrap w:val="0"/>
            <w:vAlign w:val="center"/>
          </w:tcPr>
          <w:p>
            <w:pPr>
              <w:spacing w:line="440" w:lineRule="exact"/>
              <w:jc w:val="left"/>
              <w:rPr>
                <w:rFonts w:hint="eastAsia" w:ascii="宋体" w:hAnsi="宋体" w:eastAsia="宋体" w:cs="宋体"/>
                <w:sz w:val="24"/>
                <w:szCs w:val="24"/>
                <w:highlight w:val="none"/>
              </w:rPr>
            </w:pPr>
            <w:r>
              <w:rPr>
                <w:rFonts w:hint="eastAsia" w:ascii="宋体" w:hAnsi="宋体"/>
                <w:sz w:val="24"/>
                <w:lang w:eastAsia="zh-CN"/>
              </w:rPr>
              <w:t>响应人</w:t>
            </w:r>
            <w:r>
              <w:rPr>
                <w:rFonts w:ascii="宋体" w:hAnsi="宋体" w:cs="MS Mincho"/>
                <w:bCs/>
                <w:sz w:val="24"/>
              </w:rPr>
              <w:t>或成</w:t>
            </w:r>
            <w:r>
              <w:rPr>
                <w:rFonts w:hint="eastAsia" w:ascii="宋体" w:hAnsi="宋体"/>
                <w:bCs/>
                <w:sz w:val="24"/>
              </w:rPr>
              <w:t>员</w:t>
            </w:r>
            <w:r>
              <w:rPr>
                <w:rFonts w:ascii="宋体" w:hAnsi="宋体"/>
                <w:bCs/>
                <w:sz w:val="24"/>
              </w:rPr>
              <w:t>201</w:t>
            </w:r>
            <w:r>
              <w:rPr>
                <w:rFonts w:hint="eastAsia" w:ascii="宋体" w:hAnsi="宋体"/>
                <w:bCs/>
                <w:sz w:val="24"/>
                <w:lang w:val="en-US" w:eastAsia="zh-CN"/>
              </w:rPr>
              <w:t>8</w:t>
            </w:r>
            <w:r>
              <w:rPr>
                <w:rFonts w:ascii="宋体" w:hAnsi="宋体" w:cs="MS Mincho"/>
                <w:bCs/>
                <w:sz w:val="24"/>
              </w:rPr>
              <w:t>年至今</w:t>
            </w:r>
            <w:r>
              <w:rPr>
                <w:rFonts w:hint="eastAsia" w:ascii="宋体" w:hAnsi="宋体" w:cs="MS Mincho"/>
                <w:bCs/>
                <w:sz w:val="24"/>
                <w:lang w:eastAsia="zh-CN"/>
              </w:rPr>
              <w:t>是否</w:t>
            </w:r>
            <w:r>
              <w:rPr>
                <w:rFonts w:ascii="宋体" w:hAnsi="宋体" w:cs="MS Mincho"/>
                <w:bCs/>
                <w:sz w:val="24"/>
              </w:rPr>
              <w:t>在</w:t>
            </w:r>
            <w:r>
              <w:rPr>
                <w:rFonts w:hint="eastAsia" w:ascii="宋体" w:hAnsi="宋体" w:cs="MS Mincho"/>
                <w:bCs/>
                <w:sz w:val="24"/>
                <w:lang w:eastAsia="zh-CN"/>
              </w:rPr>
              <w:t>国家层面</w:t>
            </w:r>
            <w:r>
              <w:rPr>
                <w:rFonts w:hint="eastAsia" w:ascii="宋体" w:hAnsi="宋体" w:cs="MS Mincho"/>
                <w:bCs/>
                <w:sz w:val="24"/>
                <w:lang w:val="en-US" w:eastAsia="zh-CN"/>
              </w:rPr>
              <w:t>/省级/</w:t>
            </w:r>
            <w:r>
              <w:rPr>
                <w:rFonts w:hint="eastAsia" w:ascii="宋体" w:hAnsi="宋体" w:cs="MS Mincho"/>
                <w:bCs/>
                <w:sz w:val="24"/>
                <w:lang w:eastAsia="zh-CN"/>
              </w:rPr>
              <w:t>市级</w:t>
            </w:r>
            <w:r>
              <w:rPr>
                <w:rFonts w:ascii="宋体" w:hAnsi="宋体" w:cs="MS Mincho"/>
                <w:bCs/>
                <w:sz w:val="24"/>
              </w:rPr>
              <w:t>社会工作行</w:t>
            </w:r>
            <w:r>
              <w:rPr>
                <w:rFonts w:hint="eastAsia" w:ascii="宋体" w:hAnsi="宋体"/>
                <w:bCs/>
                <w:sz w:val="24"/>
              </w:rPr>
              <w:t>业等组织</w:t>
            </w:r>
            <w:r>
              <w:rPr>
                <w:rFonts w:ascii="宋体" w:hAnsi="宋体" w:cs="MS Mincho"/>
                <w:bCs/>
                <w:sz w:val="24"/>
              </w:rPr>
              <w:t>担任重要</w:t>
            </w:r>
            <w:r>
              <w:rPr>
                <w:rFonts w:hint="eastAsia" w:ascii="宋体" w:hAnsi="宋体"/>
                <w:bCs/>
                <w:sz w:val="24"/>
              </w:rPr>
              <w:t>职</w:t>
            </w:r>
            <w:r>
              <w:rPr>
                <w:rFonts w:ascii="宋体" w:hAnsi="宋体" w:cs="MS Mincho"/>
                <w:bCs/>
                <w:sz w:val="24"/>
              </w:rPr>
              <w:t>位</w:t>
            </w:r>
            <w:r>
              <w:rPr>
                <w:rFonts w:hint="eastAsia" w:ascii="宋体" w:hAnsi="宋体" w:cs="MS Mincho"/>
                <w:bCs/>
                <w:sz w:val="24"/>
              </w:rPr>
              <w:t>（</w:t>
            </w:r>
            <w:r>
              <w:rPr>
                <w:rFonts w:ascii="宋体" w:hAnsi="宋体" w:cs="MS Mincho"/>
                <w:bCs/>
                <w:sz w:val="24"/>
              </w:rPr>
              <w:t>以正式文件或者聘</w:t>
            </w:r>
            <w:r>
              <w:rPr>
                <w:rFonts w:hint="eastAsia" w:ascii="宋体" w:hAnsi="宋体"/>
                <w:bCs/>
                <w:sz w:val="24"/>
              </w:rPr>
              <w:t>书</w:t>
            </w:r>
            <w:r>
              <w:rPr>
                <w:rFonts w:ascii="宋体" w:hAnsi="宋体" w:cs="MS Mincho"/>
                <w:bCs/>
                <w:sz w:val="24"/>
              </w:rPr>
              <w:t>加盖</w:t>
            </w:r>
            <w:r>
              <w:rPr>
                <w:rFonts w:hint="eastAsia" w:ascii="宋体" w:hAnsi="宋体" w:cs="MS Mincho"/>
                <w:bCs/>
                <w:sz w:val="24"/>
              </w:rPr>
              <w:t>供应商</w:t>
            </w:r>
            <w:r>
              <w:rPr>
                <w:rFonts w:ascii="宋体" w:hAnsi="宋体" w:cs="MS Mincho"/>
                <w:bCs/>
                <w:sz w:val="24"/>
              </w:rPr>
              <w:t>公章</w:t>
            </w:r>
            <w:r>
              <w:rPr>
                <w:rFonts w:hint="eastAsia" w:ascii="宋体" w:hAnsi="宋体"/>
                <w:bCs/>
                <w:sz w:val="24"/>
              </w:rPr>
              <w:t>为</w:t>
            </w:r>
            <w:r>
              <w:rPr>
                <w:rFonts w:ascii="宋体" w:hAnsi="宋体" w:cs="MS Mincho"/>
                <w:bCs/>
                <w:sz w:val="24"/>
              </w:rPr>
              <w:t>准</w:t>
            </w:r>
            <w:r>
              <w:rPr>
                <w:rFonts w:hint="eastAsia" w:ascii="宋体" w:hAnsi="宋体" w:cs="MS Mincho"/>
                <w:bCs/>
                <w:sz w:val="24"/>
              </w:rPr>
              <w:t>）。</w:t>
            </w:r>
          </w:p>
        </w:tc>
        <w:tc>
          <w:tcPr>
            <w:tcW w:w="1680" w:type="dxa"/>
            <w:noWrap w:val="0"/>
            <w:vAlign w:val="center"/>
          </w:tcPr>
          <w:p>
            <w:pPr>
              <w:spacing w:line="440" w:lineRule="exact"/>
              <w:jc w:val="center"/>
              <w:rPr>
                <w:rFonts w:hint="eastAsia" w:ascii="宋体" w:hAnsi="宋体" w:eastAsia="宋体" w:cs="宋体"/>
                <w:sz w:val="24"/>
                <w:szCs w:val="24"/>
                <w:highlight w:val="none"/>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席</w:t>
            </w:r>
          </w:p>
        </w:tc>
        <w:tc>
          <w:tcPr>
            <w:tcW w:w="1284"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9" w:hRule="atLeast"/>
        </w:trPr>
        <w:tc>
          <w:tcPr>
            <w:tcW w:w="898" w:type="dxa"/>
            <w:noWrap w:val="0"/>
            <w:vAlign w:val="center"/>
          </w:tcPr>
          <w:p>
            <w:pPr>
              <w:numPr>
                <w:ilvl w:val="0"/>
                <w:numId w:val="3"/>
              </w:numPr>
              <w:jc w:val="center"/>
              <w:rPr>
                <w:rFonts w:hint="eastAsia" w:ascii="宋体" w:hAnsi="宋体" w:eastAsia="宋体" w:cs="宋体"/>
                <w:sz w:val="24"/>
                <w:szCs w:val="24"/>
                <w:highlight w:val="none"/>
              </w:rPr>
            </w:pPr>
          </w:p>
        </w:tc>
        <w:tc>
          <w:tcPr>
            <w:tcW w:w="2544" w:type="dxa"/>
            <w:noWrap w:val="0"/>
            <w:vAlign w:val="center"/>
          </w:tcPr>
          <w:p>
            <w:pPr>
              <w:jc w:val="center"/>
              <w:rPr>
                <w:rFonts w:hint="eastAsia" w:ascii="宋体" w:hAnsi="宋体" w:eastAsia="宋体" w:cs="宋体"/>
                <w:sz w:val="24"/>
                <w:szCs w:val="24"/>
                <w:highlight w:val="none"/>
              </w:rPr>
            </w:pPr>
            <w:r>
              <w:rPr>
                <w:rFonts w:hint="eastAsia" w:ascii="宋体" w:hAnsi="宋体" w:cs="宋体"/>
                <w:color w:val="000000"/>
                <w:kern w:val="0"/>
                <w:sz w:val="24"/>
              </w:rPr>
              <w:t>同类项目业绩</w:t>
            </w:r>
          </w:p>
        </w:tc>
        <w:tc>
          <w:tcPr>
            <w:tcW w:w="3564" w:type="dxa"/>
            <w:noWrap w:val="0"/>
            <w:vAlign w:val="center"/>
          </w:tcPr>
          <w:p>
            <w:pPr>
              <w:spacing w:line="440" w:lineRule="exact"/>
              <w:jc w:val="left"/>
              <w:rPr>
                <w:rFonts w:hint="eastAsia" w:ascii="宋体" w:hAnsi="宋体" w:eastAsia="宋体" w:cs="宋体"/>
                <w:sz w:val="24"/>
                <w:szCs w:val="24"/>
                <w:highlight w:val="none"/>
              </w:rPr>
            </w:pPr>
            <w:r>
              <w:rPr>
                <w:rFonts w:hint="eastAsia" w:ascii="宋体" w:hAnsi="宋体" w:eastAsia="宋体" w:cs="宋体"/>
                <w:spacing w:val="-3"/>
                <w:kern w:val="2"/>
                <w:sz w:val="24"/>
                <w:szCs w:val="24"/>
                <w:lang w:val="en-US" w:eastAsia="zh-CN" w:bidi="ar-SA"/>
              </w:rPr>
              <w:t>过往承接过广东省内</w:t>
            </w:r>
            <w:r>
              <w:rPr>
                <w:rFonts w:hint="eastAsia" w:ascii="宋体" w:hAnsi="宋体" w:eastAsia="宋体" w:cs="宋体"/>
                <w:spacing w:val="-3"/>
                <w:kern w:val="2"/>
                <w:sz w:val="24"/>
                <w:szCs w:val="24"/>
                <w:highlight w:val="none"/>
                <w:lang w:val="en-US" w:eastAsia="zh-CN" w:bidi="ar-SA"/>
              </w:rPr>
              <w:t>医务社工服务项目</w:t>
            </w:r>
            <w:r>
              <w:rPr>
                <w:rFonts w:hint="eastAsia" w:ascii="宋体" w:hAnsi="宋体" w:eastAsia="宋体" w:cs="宋体"/>
                <w:spacing w:val="-3"/>
                <w:kern w:val="2"/>
                <w:sz w:val="24"/>
                <w:szCs w:val="24"/>
                <w:lang w:val="en-US" w:eastAsia="zh-CN" w:bidi="ar-SA"/>
              </w:rPr>
              <w:t>，并且第三方评估成绩为良好以上（以服务合同及第三方评估报告为准）</w:t>
            </w:r>
          </w:p>
        </w:tc>
        <w:tc>
          <w:tcPr>
            <w:tcW w:w="1680" w:type="dxa"/>
            <w:noWrap w:val="0"/>
            <w:vAlign w:val="center"/>
          </w:tcPr>
          <w:p>
            <w:pPr>
              <w:spacing w:line="440" w:lineRule="exact"/>
              <w:jc w:val="center"/>
              <w:rPr>
                <w:rFonts w:hint="eastAsia" w:ascii="宋体" w:hAnsi="宋体" w:eastAsia="宋体" w:cs="宋体"/>
                <w:sz w:val="24"/>
                <w:szCs w:val="24"/>
                <w:highlight w:val="none"/>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项</w:t>
            </w:r>
          </w:p>
        </w:tc>
        <w:tc>
          <w:tcPr>
            <w:tcW w:w="1284"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4" w:hRule="atLeast"/>
        </w:trPr>
        <w:tc>
          <w:tcPr>
            <w:tcW w:w="898" w:type="dxa"/>
            <w:noWrap w:val="0"/>
            <w:vAlign w:val="center"/>
          </w:tcPr>
          <w:p>
            <w:pPr>
              <w:numPr>
                <w:ilvl w:val="0"/>
                <w:numId w:val="3"/>
              </w:numPr>
              <w:jc w:val="center"/>
              <w:rPr>
                <w:rFonts w:hint="eastAsia" w:ascii="宋体" w:hAnsi="宋体" w:eastAsia="宋体" w:cs="宋体"/>
                <w:sz w:val="24"/>
                <w:szCs w:val="24"/>
                <w:highlight w:val="none"/>
              </w:rPr>
            </w:pPr>
          </w:p>
        </w:tc>
        <w:tc>
          <w:tcPr>
            <w:tcW w:w="254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pacing w:val="-3"/>
                <w:kern w:val="2"/>
                <w:sz w:val="24"/>
                <w:szCs w:val="24"/>
                <w:lang w:val="en-US" w:eastAsia="zh-CN" w:bidi="ar-SA"/>
              </w:rPr>
              <w:t>链接资源能力</w:t>
            </w:r>
          </w:p>
        </w:tc>
        <w:tc>
          <w:tcPr>
            <w:tcW w:w="3564" w:type="dxa"/>
            <w:noWrap w:val="0"/>
            <w:vAlign w:val="center"/>
          </w:tcPr>
          <w:p>
            <w:pPr>
              <w:snapToGrid w:val="0"/>
              <w:spacing w:line="360" w:lineRule="auto"/>
              <w:jc w:val="left"/>
              <w:rPr>
                <w:rFonts w:hint="eastAsia" w:ascii="宋体" w:hAnsi="宋体" w:cs="MS Mincho" w:eastAsiaTheme="minorEastAsia"/>
                <w:bCs/>
                <w:kern w:val="2"/>
                <w:sz w:val="24"/>
                <w:szCs w:val="24"/>
                <w:lang w:val="en-US" w:eastAsia="zh-CN" w:bidi="ar-SA"/>
              </w:rPr>
            </w:pPr>
            <w:r>
              <w:rPr>
                <w:rFonts w:hint="eastAsia" w:ascii="宋体" w:hAnsi="宋体" w:eastAsia="宋体" w:cs="宋体"/>
                <w:spacing w:val="-3"/>
                <w:kern w:val="2"/>
                <w:sz w:val="24"/>
                <w:szCs w:val="24"/>
                <w:lang w:val="en-US" w:eastAsia="zh-CN" w:bidi="ar-SA"/>
              </w:rPr>
              <w:t>过去3年除政府资金，链接社会资金（个人、企业、基金会、慈善机构）开展社会服务及公益项目（以合同为准）</w:t>
            </w:r>
          </w:p>
        </w:tc>
        <w:tc>
          <w:tcPr>
            <w:tcW w:w="1680" w:type="dxa"/>
            <w:noWrap w:val="0"/>
            <w:vAlign w:val="center"/>
          </w:tcPr>
          <w:p>
            <w:pPr>
              <w:widowControl/>
              <w:snapToGrid w:val="0"/>
              <w:spacing w:line="360" w:lineRule="auto"/>
              <w:jc w:val="both"/>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万元</w:t>
            </w:r>
          </w:p>
        </w:tc>
        <w:tc>
          <w:tcPr>
            <w:tcW w:w="1284"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98" w:type="dxa"/>
            <w:noWrap w:val="0"/>
            <w:vAlign w:val="center"/>
          </w:tcPr>
          <w:p>
            <w:pPr>
              <w:numPr>
                <w:ilvl w:val="0"/>
                <w:numId w:val="3"/>
              </w:numPr>
              <w:jc w:val="center"/>
              <w:rPr>
                <w:rFonts w:hint="eastAsia" w:ascii="宋体" w:hAnsi="宋体" w:eastAsia="宋体" w:cs="宋体"/>
                <w:sz w:val="24"/>
                <w:szCs w:val="24"/>
                <w:highlight w:val="none"/>
              </w:rPr>
            </w:pPr>
          </w:p>
        </w:tc>
        <w:tc>
          <w:tcPr>
            <w:tcW w:w="2544" w:type="dxa"/>
            <w:noWrap w:val="0"/>
            <w:vAlign w:val="center"/>
          </w:tcPr>
          <w:p>
            <w:pPr>
              <w:widowControl/>
              <w:snapToGrid w:val="0"/>
              <w:spacing w:line="360" w:lineRule="auto"/>
              <w:jc w:val="center"/>
              <w:rPr>
                <w:rFonts w:hint="eastAsia" w:ascii="宋体" w:hAnsi="宋体" w:cs="宋体" w:eastAsiaTheme="minorEastAsia"/>
                <w:kern w:val="0"/>
                <w:sz w:val="24"/>
                <w:szCs w:val="24"/>
                <w:lang w:val="en-US" w:eastAsia="zh-CN" w:bidi="ar-SA"/>
              </w:rPr>
            </w:pPr>
            <w:r>
              <w:rPr>
                <w:rFonts w:hint="eastAsia" w:ascii="宋体" w:hAnsi="宋体" w:cs="宋体"/>
                <w:color w:val="000000"/>
                <w:kern w:val="0"/>
                <w:sz w:val="24"/>
              </w:rPr>
              <w:t>具有医务社会工作书籍的主编或著作权</w:t>
            </w:r>
          </w:p>
        </w:tc>
        <w:tc>
          <w:tcPr>
            <w:tcW w:w="3564" w:type="dxa"/>
            <w:noWrap w:val="0"/>
            <w:vAlign w:val="center"/>
          </w:tcPr>
          <w:p>
            <w:pPr>
              <w:widowControl/>
              <w:snapToGrid w:val="0"/>
              <w:spacing w:line="360" w:lineRule="auto"/>
              <w:jc w:val="left"/>
              <w:rPr>
                <w:rFonts w:hint="eastAsia" w:ascii="宋体" w:hAnsi="宋体" w:cs="宋体" w:eastAsiaTheme="minorEastAsia"/>
                <w:kern w:val="0"/>
                <w:sz w:val="24"/>
                <w:szCs w:val="24"/>
                <w:lang w:val="en-US" w:eastAsia="zh-CN" w:bidi="ar-SA"/>
              </w:rPr>
            </w:pPr>
            <w:r>
              <w:rPr>
                <w:rFonts w:hint="eastAsia" w:ascii="宋体" w:hAnsi="宋体" w:cs="宋体"/>
                <w:color w:val="000000"/>
                <w:kern w:val="0"/>
                <w:sz w:val="24"/>
              </w:rPr>
              <w:t>需提供书籍相关的证明资料</w:t>
            </w:r>
          </w:p>
        </w:tc>
        <w:tc>
          <w:tcPr>
            <w:tcW w:w="1680" w:type="dxa"/>
            <w:noWrap w:val="0"/>
            <w:vAlign w:val="center"/>
          </w:tcPr>
          <w:p>
            <w:pPr>
              <w:widowControl/>
              <w:snapToGrid w:val="0"/>
              <w:spacing w:line="360"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rPr>
              <w:t>本</w:t>
            </w:r>
          </w:p>
        </w:tc>
        <w:tc>
          <w:tcPr>
            <w:tcW w:w="1284"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98" w:type="dxa"/>
            <w:noWrap w:val="0"/>
            <w:vAlign w:val="center"/>
          </w:tcPr>
          <w:p>
            <w:pPr>
              <w:numPr>
                <w:ilvl w:val="0"/>
                <w:numId w:val="3"/>
              </w:numPr>
              <w:jc w:val="center"/>
              <w:rPr>
                <w:rFonts w:hint="eastAsia" w:ascii="宋体" w:hAnsi="宋体" w:eastAsia="宋体" w:cs="宋体"/>
                <w:sz w:val="24"/>
                <w:szCs w:val="24"/>
                <w:highlight w:val="none"/>
              </w:rPr>
            </w:pPr>
          </w:p>
        </w:tc>
        <w:tc>
          <w:tcPr>
            <w:tcW w:w="2544" w:type="dxa"/>
            <w:noWrap w:val="0"/>
            <w:vAlign w:val="center"/>
          </w:tcPr>
          <w:p>
            <w:pPr>
              <w:snapToGrid w:val="0"/>
              <w:spacing w:line="360" w:lineRule="auto"/>
              <w:jc w:val="center"/>
              <w:rPr>
                <w:rFonts w:hint="eastAsia" w:ascii="宋体" w:hAnsi="宋体" w:eastAsiaTheme="minorEastAsia" w:cstheme="minorBidi"/>
                <w:bCs/>
                <w:kern w:val="2"/>
                <w:sz w:val="24"/>
                <w:szCs w:val="24"/>
                <w:lang w:val="en-US" w:eastAsia="zh-CN" w:bidi="ar-SA"/>
              </w:rPr>
            </w:pPr>
            <w:r>
              <w:rPr>
                <w:rFonts w:hint="eastAsia" w:ascii="宋体" w:hAnsi="宋体" w:eastAsia="宋体" w:cs="宋体"/>
                <w:spacing w:val="-3"/>
                <w:kern w:val="2"/>
                <w:sz w:val="24"/>
                <w:szCs w:val="24"/>
                <w:lang w:val="en-US" w:eastAsia="zh-CN" w:bidi="ar-SA"/>
              </w:rPr>
              <w:t>社会信誉</w:t>
            </w:r>
          </w:p>
        </w:tc>
        <w:tc>
          <w:tcPr>
            <w:tcW w:w="3564" w:type="dxa"/>
            <w:noWrap w:val="0"/>
            <w:vAlign w:val="center"/>
          </w:tcPr>
          <w:p>
            <w:pPr>
              <w:widowControl/>
              <w:snapToGrid w:val="0"/>
              <w:spacing w:line="360" w:lineRule="auto"/>
              <w:jc w:val="left"/>
              <w:rPr>
                <w:rFonts w:hint="eastAsia" w:ascii="宋体" w:hAnsi="宋体" w:cs="宋体" w:eastAsiaTheme="minorEastAsia"/>
                <w:color w:val="000000"/>
                <w:kern w:val="0"/>
                <w:sz w:val="24"/>
                <w:szCs w:val="24"/>
                <w:lang w:val="en-US" w:eastAsia="zh-CN" w:bidi="ar-SA"/>
              </w:rPr>
            </w:pPr>
            <w:r>
              <w:rPr>
                <w:rFonts w:hint="eastAsia" w:ascii="宋体" w:hAnsi="宋体" w:eastAsia="宋体" w:cs="宋体"/>
                <w:spacing w:val="-3"/>
                <w:kern w:val="2"/>
                <w:sz w:val="24"/>
                <w:szCs w:val="24"/>
                <w:lang w:val="en-US" w:eastAsia="zh-CN" w:bidi="ar-SA"/>
              </w:rPr>
              <w:t>获得民政部门4A(AAAA)及以上社会组织等级评估称号</w:t>
            </w:r>
            <w:r>
              <w:rPr>
                <w:rFonts w:ascii="宋体" w:hAnsi="宋体" w:cs="MS Mincho"/>
                <w:sz w:val="24"/>
              </w:rPr>
              <w:t>（</w:t>
            </w:r>
            <w:r>
              <w:rPr>
                <w:rFonts w:hint="eastAsia" w:ascii="宋体" w:hAnsi="宋体" w:cs="MS Mincho"/>
                <w:sz w:val="24"/>
                <w:lang w:eastAsia="zh-CN"/>
              </w:rPr>
              <w:t>以证明文件</w:t>
            </w:r>
            <w:r>
              <w:rPr>
                <w:rFonts w:ascii="宋体" w:hAnsi="宋体" w:cs="MS Mincho"/>
                <w:sz w:val="24"/>
              </w:rPr>
              <w:t>复印件加盖</w:t>
            </w:r>
            <w:r>
              <w:rPr>
                <w:rFonts w:hint="eastAsia" w:ascii="宋体" w:hAnsi="宋体" w:cs="MS Mincho"/>
                <w:sz w:val="24"/>
              </w:rPr>
              <w:t>供应商</w:t>
            </w:r>
            <w:r>
              <w:rPr>
                <w:rFonts w:ascii="宋体" w:hAnsi="宋体" w:cs="MS Mincho"/>
                <w:sz w:val="24"/>
              </w:rPr>
              <w:t>公章</w:t>
            </w:r>
            <w:r>
              <w:rPr>
                <w:rFonts w:hint="eastAsia" w:ascii="宋体" w:hAnsi="宋体"/>
                <w:sz w:val="24"/>
              </w:rPr>
              <w:t>为</w:t>
            </w:r>
            <w:r>
              <w:rPr>
                <w:rFonts w:ascii="宋体" w:hAnsi="宋体" w:cs="MS Mincho"/>
                <w:sz w:val="24"/>
              </w:rPr>
              <w:t>准。）</w:t>
            </w:r>
          </w:p>
        </w:tc>
        <w:tc>
          <w:tcPr>
            <w:tcW w:w="1680" w:type="dxa"/>
            <w:noWrap w:val="0"/>
            <w:vAlign w:val="center"/>
          </w:tcPr>
          <w:p>
            <w:pPr>
              <w:widowControl/>
              <w:snapToGrid w:val="0"/>
              <w:spacing w:line="360" w:lineRule="auto"/>
              <w:jc w:val="center"/>
              <w:rPr>
                <w:rFonts w:hint="eastAsia" w:ascii="宋体" w:hAnsi="宋体" w:cs="宋体" w:eastAsiaTheme="minorEastAsia"/>
                <w:color w:val="000000"/>
                <w:kern w:val="0"/>
                <w:sz w:val="24"/>
                <w:szCs w:val="24"/>
                <w:lang w:val="en-US" w:eastAsia="zh-CN" w:bidi="ar-SA"/>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eastAsia="zh-CN"/>
              </w:rPr>
              <w:t>次</w:t>
            </w:r>
          </w:p>
        </w:tc>
        <w:tc>
          <w:tcPr>
            <w:tcW w:w="1284" w:type="dxa"/>
            <w:noWrap w:val="0"/>
            <w:vAlign w:val="center"/>
          </w:tcPr>
          <w:p>
            <w:pPr>
              <w:spacing w:line="44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98" w:type="dxa"/>
            <w:noWrap w:val="0"/>
            <w:vAlign w:val="center"/>
          </w:tcPr>
          <w:p>
            <w:pPr>
              <w:numPr>
                <w:ilvl w:val="0"/>
                <w:numId w:val="3"/>
              </w:numPr>
              <w:jc w:val="center"/>
              <w:rPr>
                <w:rFonts w:hint="eastAsia" w:ascii="宋体" w:hAnsi="宋体" w:eastAsia="宋体" w:cs="宋体"/>
                <w:sz w:val="24"/>
                <w:szCs w:val="24"/>
                <w:highlight w:val="none"/>
              </w:rPr>
            </w:pPr>
          </w:p>
        </w:tc>
        <w:tc>
          <w:tcPr>
            <w:tcW w:w="2544" w:type="dxa"/>
            <w:noWrap w:val="0"/>
            <w:vAlign w:val="center"/>
          </w:tcPr>
          <w:p>
            <w:pPr>
              <w:snapToGrid w:val="0"/>
              <w:spacing w:line="360" w:lineRule="auto"/>
              <w:jc w:val="center"/>
              <w:rPr>
                <w:rFonts w:hint="eastAsia"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媒体宣传</w:t>
            </w:r>
          </w:p>
        </w:tc>
        <w:tc>
          <w:tcPr>
            <w:tcW w:w="3564" w:type="dxa"/>
            <w:noWrap w:val="0"/>
            <w:vAlign w:val="center"/>
          </w:tcPr>
          <w:p>
            <w:pPr>
              <w:widowControl/>
              <w:snapToGrid w:val="0"/>
              <w:spacing w:line="360" w:lineRule="auto"/>
              <w:jc w:val="left"/>
              <w:rPr>
                <w:rFonts w:hint="eastAsia" w:ascii="宋体" w:hAnsi="宋体" w:eastAsia="宋体" w:cs="宋体"/>
                <w:spacing w:val="-3"/>
                <w:kern w:val="2"/>
                <w:sz w:val="24"/>
                <w:szCs w:val="24"/>
                <w:lang w:val="en-US" w:eastAsia="zh-CN" w:bidi="ar-SA"/>
              </w:rPr>
            </w:pPr>
            <w:r>
              <w:rPr>
                <w:rFonts w:hint="eastAsia" w:ascii="宋体" w:hAnsi="宋体"/>
                <w:sz w:val="24"/>
                <w:lang w:eastAsia="zh-CN"/>
              </w:rPr>
              <w:t>响应人</w:t>
            </w:r>
            <w:r>
              <w:rPr>
                <w:rFonts w:hint="eastAsia" w:ascii="宋体" w:hAnsi="宋体" w:eastAsia="宋体" w:cs="宋体"/>
                <w:spacing w:val="-3"/>
                <w:kern w:val="2"/>
                <w:sz w:val="24"/>
                <w:szCs w:val="24"/>
                <w:lang w:val="en-US" w:eastAsia="zh-CN" w:bidi="ar-SA"/>
              </w:rPr>
              <w:t>或其提供服务在近3年获得社会媒体报道</w:t>
            </w:r>
          </w:p>
        </w:tc>
        <w:tc>
          <w:tcPr>
            <w:tcW w:w="1680" w:type="dxa"/>
            <w:noWrap w:val="0"/>
            <w:vAlign w:val="center"/>
          </w:tcPr>
          <w:p>
            <w:pPr>
              <w:widowControl/>
              <w:snapToGrid w:val="0"/>
              <w:spacing w:line="360" w:lineRule="auto"/>
              <w:jc w:val="center"/>
              <w:rPr>
                <w:rFonts w:hint="eastAsia" w:ascii="宋体" w:hAnsi="宋体" w:cs="宋体" w:eastAsiaTheme="minorEastAsia"/>
                <w:color w:val="000000"/>
                <w:kern w:val="0"/>
                <w:sz w:val="24"/>
                <w:szCs w:val="24"/>
                <w:u w:val="single"/>
                <w:lang w:val="en-US" w:eastAsia="zh-CN" w:bidi="ar-SA"/>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lang w:eastAsia="zh-CN"/>
              </w:rPr>
              <w:t>次</w:t>
            </w:r>
          </w:p>
        </w:tc>
        <w:tc>
          <w:tcPr>
            <w:tcW w:w="1284" w:type="dxa"/>
            <w:noWrap w:val="0"/>
            <w:vAlign w:val="center"/>
          </w:tcPr>
          <w:p>
            <w:pPr>
              <w:spacing w:line="440" w:lineRule="exact"/>
              <w:jc w:val="center"/>
              <w:rPr>
                <w:rFonts w:hint="eastAsia" w:ascii="宋体" w:hAnsi="宋体" w:eastAsia="宋体" w:cs="宋体"/>
                <w:sz w:val="24"/>
                <w:szCs w:val="24"/>
                <w:highlight w:val="none"/>
              </w:rPr>
            </w:pPr>
          </w:p>
        </w:tc>
      </w:tr>
    </w:tbl>
    <w:p>
      <w:pPr>
        <w:pStyle w:val="3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TW" w:eastAsia="zh-TW"/>
        </w:rPr>
      </w:pPr>
    </w:p>
    <w:p>
      <w:pPr>
        <w:rPr>
          <w:rFonts w:hint="eastAsia" w:ascii="宋体" w:hAnsi="宋体" w:eastAsia="宋体" w:cs="宋体"/>
          <w:sz w:val="24"/>
          <w:szCs w:val="21"/>
          <w:lang w:val="zh-TW" w:eastAsia="zh-TW"/>
        </w:rPr>
      </w:pPr>
      <w:r>
        <w:rPr>
          <w:rFonts w:hint="eastAsia" w:ascii="宋体" w:hAnsi="宋体" w:eastAsia="宋体" w:cs="宋体"/>
          <w:sz w:val="24"/>
          <w:szCs w:val="21"/>
          <w:lang w:val="zh-TW" w:eastAsia="zh-TW"/>
        </w:rPr>
        <w:t>响应人法定代表人（或法定代表人授权代表）签字：</w:t>
      </w:r>
    </w:p>
    <w:p>
      <w:pPr>
        <w:rPr>
          <w:rFonts w:hint="eastAsia" w:ascii="宋体" w:hAnsi="宋体" w:eastAsia="宋体" w:cs="宋体"/>
          <w:sz w:val="24"/>
          <w:szCs w:val="21"/>
          <w:lang w:val="zh-TW" w:eastAsia="zh-TW"/>
        </w:rPr>
      </w:pPr>
      <w:r>
        <w:rPr>
          <w:rFonts w:hint="eastAsia" w:ascii="宋体" w:hAnsi="宋体" w:eastAsia="宋体" w:cs="宋体"/>
          <w:sz w:val="24"/>
          <w:szCs w:val="21"/>
          <w:lang w:val="zh-TW" w:eastAsia="zh-TW"/>
        </w:rPr>
        <w:t>响应人名称（加盖公章）：</w:t>
      </w:r>
    </w:p>
    <w:p>
      <w:pP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1"/>
          <w:lang w:val="zh-TW" w:eastAsia="zh-TW"/>
        </w:rPr>
        <w:t>日期：   年   月   日</w:t>
      </w:r>
      <w:r>
        <w:rPr>
          <w:rFonts w:hint="eastAsia" w:ascii="宋体" w:hAnsi="宋体" w:eastAsia="宋体" w:cs="宋体"/>
          <w:sz w:val="24"/>
          <w:szCs w:val="21"/>
          <w:lang w:val="en-US" w:eastAsia="zh-CN"/>
        </w:rPr>
        <w:t xml:space="preserve"> </w:t>
      </w:r>
    </w:p>
    <w:p>
      <w:pPr>
        <w:pStyle w:val="18"/>
        <w:jc w:val="center"/>
        <w:rPr>
          <w:rFonts w:hint="eastAsia" w:ascii="宋体" w:hAnsi="宋体"/>
          <w:b/>
          <w:bCs w:val="0"/>
          <w:sz w:val="44"/>
          <w:szCs w:val="44"/>
        </w:rPr>
      </w:pPr>
    </w:p>
    <w:p>
      <w:pPr>
        <w:pStyle w:val="18"/>
        <w:jc w:val="both"/>
        <w:rPr>
          <w:rFonts w:hint="eastAsia" w:ascii="宋体" w:hAnsi="宋体" w:eastAsia="宋体" w:cs="宋体"/>
          <w:b/>
          <w:bCs/>
          <w:color w:val="auto"/>
          <w:kern w:val="2"/>
          <w:sz w:val="32"/>
          <w:szCs w:val="32"/>
          <w:highlight w:val="none"/>
          <w:lang w:val="zh-TW" w:eastAsia="zh-CN" w:bidi="ar-SA"/>
        </w:rPr>
      </w:pPr>
    </w:p>
    <w:p>
      <w:pPr>
        <w:pStyle w:val="18"/>
        <w:jc w:val="both"/>
        <w:rPr>
          <w:rFonts w:hint="eastAsia" w:ascii="宋体" w:hAnsi="宋体" w:eastAsia="宋体" w:cs="宋体"/>
          <w:b/>
          <w:bCs/>
          <w:color w:val="auto"/>
          <w:kern w:val="2"/>
          <w:sz w:val="32"/>
          <w:szCs w:val="32"/>
          <w:highlight w:val="none"/>
          <w:lang w:val="zh-TW" w:eastAsia="zh-TW" w:bidi="ar-SA"/>
        </w:rPr>
      </w:pPr>
      <w:r>
        <w:rPr>
          <w:rFonts w:hint="eastAsia" w:ascii="宋体" w:hAnsi="宋体" w:eastAsia="宋体" w:cs="宋体"/>
          <w:b/>
          <w:bCs/>
          <w:color w:val="auto"/>
          <w:kern w:val="2"/>
          <w:sz w:val="32"/>
          <w:szCs w:val="32"/>
          <w:highlight w:val="none"/>
          <w:lang w:val="zh-TW" w:eastAsia="zh-CN" w:bidi="ar-SA"/>
        </w:rPr>
        <w:t>三、</w:t>
      </w:r>
      <w:r>
        <w:rPr>
          <w:rFonts w:hint="eastAsia" w:ascii="宋体" w:hAnsi="宋体" w:eastAsia="宋体" w:cs="宋体"/>
          <w:b/>
          <w:bCs/>
          <w:color w:val="auto"/>
          <w:kern w:val="2"/>
          <w:sz w:val="32"/>
          <w:szCs w:val="32"/>
          <w:highlight w:val="none"/>
          <w:lang w:val="zh-TW" w:eastAsia="zh-TW" w:bidi="ar-SA"/>
        </w:rPr>
        <w:t>技术</w:t>
      </w:r>
      <w:r>
        <w:rPr>
          <w:rFonts w:hint="eastAsia" w:ascii="宋体" w:hAnsi="宋体" w:eastAsia="宋体" w:cs="宋体"/>
          <w:b/>
          <w:bCs/>
          <w:color w:val="auto"/>
          <w:kern w:val="2"/>
          <w:sz w:val="32"/>
          <w:szCs w:val="32"/>
          <w:highlight w:val="none"/>
          <w:lang w:val="zh-TW" w:eastAsia="zh-CN" w:bidi="ar-SA"/>
        </w:rPr>
        <w:t>内容</w:t>
      </w:r>
      <w:r>
        <w:rPr>
          <w:rFonts w:hint="eastAsia" w:ascii="宋体" w:hAnsi="宋体" w:eastAsia="宋体" w:cs="宋体"/>
          <w:b/>
          <w:bCs/>
          <w:color w:val="auto"/>
          <w:kern w:val="2"/>
          <w:sz w:val="32"/>
          <w:szCs w:val="32"/>
          <w:highlight w:val="none"/>
          <w:lang w:val="zh-TW" w:eastAsia="zh-TW" w:bidi="ar-SA"/>
        </w:rPr>
        <w:t>自查表</w:t>
      </w:r>
    </w:p>
    <w:tbl>
      <w:tblPr>
        <w:tblStyle w:val="13"/>
        <w:tblW w:w="9765" w:type="dxa"/>
        <w:jc w:val="center"/>
        <w:tblLayout w:type="fixed"/>
        <w:tblCellMar>
          <w:top w:w="0" w:type="dxa"/>
          <w:left w:w="108" w:type="dxa"/>
          <w:bottom w:w="0" w:type="dxa"/>
          <w:right w:w="108" w:type="dxa"/>
        </w:tblCellMar>
      </w:tblPr>
      <w:tblGrid>
        <w:gridCol w:w="809"/>
        <w:gridCol w:w="2532"/>
        <w:gridCol w:w="4912"/>
        <w:gridCol w:w="1512"/>
      </w:tblGrid>
      <w:tr>
        <w:tblPrEx>
          <w:tblCellMar>
            <w:top w:w="0" w:type="dxa"/>
            <w:left w:w="108" w:type="dxa"/>
            <w:bottom w:w="0" w:type="dxa"/>
            <w:right w:w="108"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5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eastAsia="宋体" w:cs="宋体"/>
                <w:b/>
                <w:bCs/>
                <w:sz w:val="24"/>
                <w:szCs w:val="24"/>
                <w:highlight w:val="none"/>
              </w:rPr>
              <w:t>文件名称</w:t>
            </w:r>
          </w:p>
        </w:tc>
        <w:tc>
          <w:tcPr>
            <w:tcW w:w="49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b/>
                <w:bCs/>
                <w:kern w:val="0"/>
                <w:sz w:val="24"/>
                <w:lang w:eastAsia="zh-CN"/>
              </w:rPr>
            </w:pPr>
            <w:r>
              <w:rPr>
                <w:rFonts w:hint="eastAsia" w:ascii="宋体" w:hAnsi="宋体" w:cs="宋体"/>
                <w:b/>
                <w:bCs/>
                <w:kern w:val="0"/>
                <w:sz w:val="24"/>
                <w:lang w:eastAsia="zh-CN"/>
              </w:rPr>
              <w:t>明细内容</w:t>
            </w:r>
          </w:p>
        </w:tc>
        <w:tc>
          <w:tcPr>
            <w:tcW w:w="1512" w:type="dxa"/>
            <w:tcBorders>
              <w:top w:val="single" w:color="auto" w:sz="4" w:space="0"/>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附件</w:t>
            </w:r>
            <w:r>
              <w:rPr>
                <w:rFonts w:ascii="宋体" w:hAnsi="宋体" w:cs="宋体"/>
                <w:b/>
                <w:bCs/>
                <w:kern w:val="0"/>
                <w:sz w:val="24"/>
              </w:rPr>
              <w:t>页码</w:t>
            </w:r>
          </w:p>
        </w:tc>
      </w:tr>
      <w:tr>
        <w:tblPrEx>
          <w:tblCellMar>
            <w:top w:w="0" w:type="dxa"/>
            <w:left w:w="108" w:type="dxa"/>
            <w:bottom w:w="0" w:type="dxa"/>
            <w:right w:w="108" w:type="dxa"/>
          </w:tblCellMar>
        </w:tblPrEx>
        <w:trPr>
          <w:trHeight w:val="90" w:hRule="atLeast"/>
          <w:jc w:val="center"/>
        </w:trPr>
        <w:tc>
          <w:tcPr>
            <w:tcW w:w="80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1</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24"/>
              </w:rPr>
            </w:pPr>
            <w:r>
              <w:rPr>
                <w:rFonts w:hint="eastAsia" w:ascii="宋体" w:hAnsi="宋体"/>
                <w:sz w:val="24"/>
              </w:rPr>
              <w:t>项目实施方案</w:t>
            </w:r>
          </w:p>
        </w:tc>
        <w:tc>
          <w:tcPr>
            <w:tcW w:w="49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eastAsiaTheme="minorEastAsia"/>
                <w:kern w:val="0"/>
                <w:sz w:val="24"/>
                <w:lang w:eastAsia="zh-CN"/>
              </w:rPr>
            </w:pPr>
            <w:r>
              <w:rPr>
                <w:rFonts w:hint="eastAsia" w:ascii="宋体" w:hAnsi="宋体"/>
                <w:sz w:val="24"/>
              </w:rPr>
              <w:t>针对医务社工项目要求开展具有针对性的详细方案设计</w:t>
            </w:r>
            <w:r>
              <w:rPr>
                <w:rFonts w:hint="eastAsia" w:ascii="宋体" w:hAnsi="宋体"/>
                <w:sz w:val="24"/>
                <w:lang w:eastAsia="zh-CN"/>
              </w:rPr>
              <w:t>。</w:t>
            </w:r>
          </w:p>
        </w:tc>
        <w:tc>
          <w:tcPr>
            <w:tcW w:w="1512" w:type="dxa"/>
            <w:tcBorders>
              <w:top w:val="nil"/>
              <w:left w:val="nil"/>
              <w:bottom w:val="single" w:color="auto" w:sz="4" w:space="0"/>
              <w:right w:val="single" w:color="auto" w:sz="4" w:space="0"/>
            </w:tcBorders>
          </w:tcPr>
          <w:p>
            <w:pPr>
              <w:widowControl/>
              <w:rPr>
                <w:rFonts w:ascii="宋体" w:hAnsi="宋体" w:cs="宋体"/>
                <w:color w:val="000000"/>
                <w:sz w:val="24"/>
              </w:rPr>
            </w:pPr>
          </w:p>
        </w:tc>
      </w:tr>
      <w:tr>
        <w:tblPrEx>
          <w:tblCellMar>
            <w:top w:w="0" w:type="dxa"/>
            <w:left w:w="108" w:type="dxa"/>
            <w:bottom w:w="0" w:type="dxa"/>
            <w:right w:w="108" w:type="dxa"/>
          </w:tblCellMar>
        </w:tblPrEx>
        <w:trPr>
          <w:trHeight w:val="1202"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2</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sz w:val="24"/>
              </w:rPr>
            </w:pPr>
            <w:r>
              <w:rPr>
                <w:rFonts w:hint="eastAsia" w:ascii="宋体" w:hAnsi="宋体"/>
                <w:sz w:val="24"/>
              </w:rPr>
              <w:t>项目监督监控</w:t>
            </w:r>
          </w:p>
          <w:p>
            <w:pPr>
              <w:jc w:val="center"/>
              <w:rPr>
                <w:rFonts w:hint="eastAsia" w:ascii="宋体" w:hAnsi="宋体"/>
                <w:sz w:val="24"/>
              </w:rPr>
            </w:pPr>
            <w:r>
              <w:rPr>
                <w:rFonts w:hint="eastAsia" w:ascii="宋体" w:hAnsi="宋体"/>
                <w:sz w:val="24"/>
              </w:rPr>
              <w:t>能力</w:t>
            </w:r>
          </w:p>
        </w:tc>
        <w:tc>
          <w:tcPr>
            <w:tcW w:w="49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sz w:val="24"/>
              </w:rPr>
            </w:pPr>
            <w:r>
              <w:rPr>
                <w:rFonts w:hint="eastAsia" w:ascii="宋体" w:hAnsi="宋体"/>
                <w:sz w:val="24"/>
              </w:rPr>
              <w:t>有针对医务社工服务项目的内部管理架构、运作机制、工作流程、信息反馈渠道、控制方式及管理制度等。</w:t>
            </w:r>
          </w:p>
        </w:tc>
        <w:tc>
          <w:tcPr>
            <w:tcW w:w="151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sz w:val="24"/>
              </w:rPr>
            </w:pPr>
          </w:p>
        </w:tc>
      </w:tr>
      <w:tr>
        <w:tblPrEx>
          <w:tblCellMar>
            <w:top w:w="0" w:type="dxa"/>
            <w:left w:w="108" w:type="dxa"/>
            <w:bottom w:w="0" w:type="dxa"/>
            <w:right w:w="108" w:type="dxa"/>
          </w:tblCellMar>
        </w:tblPrEx>
        <w:trPr>
          <w:trHeight w:val="1754"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3</w:t>
            </w:r>
          </w:p>
        </w:tc>
        <w:tc>
          <w:tcPr>
            <w:tcW w:w="25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Cs/>
                <w:sz w:val="24"/>
              </w:rPr>
            </w:pPr>
            <w:r>
              <w:rPr>
                <w:rFonts w:hint="eastAsia" w:ascii="宋体" w:hAnsi="宋体"/>
                <w:bCs/>
                <w:sz w:val="24"/>
              </w:rPr>
              <w:t>团队配置及</w:t>
            </w:r>
          </w:p>
          <w:p>
            <w:pPr>
              <w:jc w:val="center"/>
              <w:rPr>
                <w:rFonts w:ascii="宋体" w:hAnsi="宋体"/>
                <w:bCs/>
                <w:sz w:val="24"/>
              </w:rPr>
            </w:pPr>
            <w:r>
              <w:rPr>
                <w:rFonts w:hint="eastAsia" w:ascii="宋体" w:hAnsi="宋体"/>
                <w:bCs/>
                <w:sz w:val="24"/>
              </w:rPr>
              <w:t>实力情况</w:t>
            </w:r>
          </w:p>
        </w:tc>
        <w:tc>
          <w:tcPr>
            <w:tcW w:w="491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Theme="minorEastAsia"/>
                <w:bCs/>
                <w:sz w:val="24"/>
                <w:lang w:eastAsia="zh-CN"/>
              </w:rPr>
            </w:pPr>
            <w:r>
              <w:rPr>
                <w:rFonts w:hint="eastAsia" w:ascii="宋体" w:hAnsi="宋体"/>
                <w:sz w:val="24"/>
              </w:rPr>
              <w:t>提供</w:t>
            </w:r>
            <w:r>
              <w:rPr>
                <w:rFonts w:hint="eastAsia" w:ascii="宋体" w:hAnsi="宋体"/>
                <w:sz w:val="24"/>
                <w:lang w:eastAsia="zh-CN"/>
              </w:rPr>
              <w:t>项目成员</w:t>
            </w:r>
            <w:r>
              <w:rPr>
                <w:rFonts w:hint="eastAsia" w:ascii="宋体" w:hAnsi="宋体"/>
                <w:sz w:val="24"/>
              </w:rPr>
              <w:t>学历证书及资格证书复印件加盖公章、单位开具</w:t>
            </w:r>
            <w:r>
              <w:rPr>
                <w:rFonts w:hint="eastAsia" w:ascii="宋体" w:hAnsi="宋体"/>
                <w:sz w:val="24"/>
                <w:lang w:eastAsia="zh-CN"/>
              </w:rPr>
              <w:t>的对应</w:t>
            </w:r>
            <w:r>
              <w:rPr>
                <w:rFonts w:hint="eastAsia" w:ascii="宋体" w:hAnsi="宋体"/>
                <w:sz w:val="24"/>
                <w:lang w:val="en-US" w:eastAsia="zh-CN"/>
              </w:rPr>
              <w:t>岗位人员要求年限的医务</w:t>
            </w:r>
            <w:r>
              <w:rPr>
                <w:rFonts w:hint="eastAsia" w:ascii="宋体" w:hAnsi="宋体"/>
                <w:sz w:val="24"/>
              </w:rPr>
              <w:t>社会</w:t>
            </w:r>
            <w:r>
              <w:rPr>
                <w:rFonts w:hint="eastAsia" w:ascii="宋体" w:hAnsi="宋体"/>
                <w:sz w:val="24"/>
                <w:lang w:eastAsia="zh-CN"/>
              </w:rPr>
              <w:t>工作</w:t>
            </w:r>
            <w:r>
              <w:rPr>
                <w:rFonts w:hint="eastAsia" w:ascii="宋体" w:hAnsi="宋体"/>
                <w:sz w:val="24"/>
              </w:rPr>
              <w:t>服务证明复印件加盖公章、近半年内在</w:t>
            </w:r>
            <w:r>
              <w:rPr>
                <w:rFonts w:hint="eastAsia" w:ascii="宋体" w:hAnsi="宋体"/>
                <w:sz w:val="24"/>
                <w:lang w:eastAsia="zh-CN"/>
              </w:rPr>
              <w:t>响应人处</w:t>
            </w:r>
            <w:r>
              <w:rPr>
                <w:rFonts w:hint="eastAsia" w:ascii="宋体" w:hAnsi="宋体"/>
                <w:sz w:val="24"/>
              </w:rPr>
              <w:t>购买社保证明材料并加盖公章</w:t>
            </w:r>
            <w:r>
              <w:rPr>
                <w:rFonts w:hint="eastAsia" w:ascii="宋体" w:hAnsi="宋体"/>
                <w:sz w:val="24"/>
                <w:lang w:eastAsia="zh-CN"/>
              </w:rPr>
              <w:t>。</w:t>
            </w:r>
          </w:p>
        </w:tc>
        <w:tc>
          <w:tcPr>
            <w:tcW w:w="1512" w:type="dxa"/>
            <w:tcBorders>
              <w:top w:val="single" w:color="auto" w:sz="4" w:space="0"/>
              <w:left w:val="single" w:color="auto" w:sz="4" w:space="0"/>
              <w:bottom w:val="single" w:color="auto" w:sz="4" w:space="0"/>
              <w:right w:val="single" w:color="auto" w:sz="4" w:space="0"/>
            </w:tcBorders>
          </w:tcPr>
          <w:p>
            <w:pPr>
              <w:widowControl/>
              <w:rPr>
                <w:rFonts w:ascii="宋体" w:hAnsi="宋体" w:cs="宋体"/>
                <w:color w:val="000000"/>
                <w:sz w:val="24"/>
              </w:rPr>
            </w:pPr>
          </w:p>
        </w:tc>
      </w:tr>
      <w:tr>
        <w:tblPrEx>
          <w:tblCellMar>
            <w:top w:w="0" w:type="dxa"/>
            <w:left w:w="108" w:type="dxa"/>
            <w:bottom w:w="0" w:type="dxa"/>
            <w:right w:w="108" w:type="dxa"/>
          </w:tblCellMar>
        </w:tblPrEx>
        <w:trPr>
          <w:trHeight w:val="46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4</w:t>
            </w:r>
          </w:p>
        </w:tc>
        <w:tc>
          <w:tcPr>
            <w:tcW w:w="253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 w:val="24"/>
              </w:rPr>
            </w:pPr>
          </w:p>
        </w:tc>
        <w:tc>
          <w:tcPr>
            <w:tcW w:w="49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Theme="minorEastAsia"/>
                <w:bCs/>
                <w:sz w:val="24"/>
                <w:lang w:eastAsia="zh-CN"/>
              </w:rPr>
            </w:pPr>
            <w:r>
              <w:rPr>
                <w:rFonts w:hint="eastAsia" w:ascii="宋体" w:hAnsi="宋体"/>
                <w:bCs/>
                <w:sz w:val="24"/>
              </w:rPr>
              <w:t>提供</w:t>
            </w:r>
            <w:r>
              <w:rPr>
                <w:rFonts w:hint="eastAsia" w:ascii="宋体" w:hAnsi="宋体"/>
                <w:bCs/>
                <w:sz w:val="24"/>
                <w:lang w:eastAsia="zh-CN"/>
              </w:rPr>
              <w:t>兼职督导获</w:t>
            </w:r>
            <w:r>
              <w:rPr>
                <w:rFonts w:hint="eastAsia" w:ascii="宋体" w:hAnsi="宋体" w:eastAsia="宋体" w:cs="宋体"/>
                <w:spacing w:val="-3"/>
                <w:kern w:val="2"/>
                <w:sz w:val="24"/>
                <w:szCs w:val="24"/>
                <w:lang w:val="en-US" w:eastAsia="zh-CN" w:bidi="ar-SA"/>
              </w:rPr>
              <w:t>专业部门认可</w:t>
            </w:r>
            <w:r>
              <w:rPr>
                <w:rFonts w:hint="eastAsia" w:ascii="宋体" w:hAnsi="宋体"/>
                <w:bCs/>
                <w:sz w:val="24"/>
              </w:rPr>
              <w:t>的社会工作督导结业证书复印件、学历证书复印件、个人简介及资</w:t>
            </w:r>
            <w:r>
              <w:rPr>
                <w:rFonts w:ascii="宋体" w:hAnsi="宋体"/>
                <w:bCs/>
                <w:sz w:val="24"/>
              </w:rPr>
              <w:t>格</w:t>
            </w:r>
            <w:r>
              <w:rPr>
                <w:rFonts w:hint="eastAsia" w:ascii="宋体" w:hAnsi="宋体"/>
                <w:bCs/>
                <w:sz w:val="24"/>
              </w:rPr>
              <w:t>证书</w:t>
            </w:r>
            <w:r>
              <w:rPr>
                <w:rFonts w:ascii="宋体" w:hAnsi="宋体"/>
                <w:bCs/>
                <w:sz w:val="24"/>
              </w:rPr>
              <w:t>的</w:t>
            </w:r>
            <w:r>
              <w:rPr>
                <w:rFonts w:hint="eastAsia" w:ascii="宋体" w:hAnsi="宋体"/>
                <w:bCs/>
                <w:sz w:val="24"/>
              </w:rPr>
              <w:t>复印件</w:t>
            </w:r>
            <w:r>
              <w:rPr>
                <w:rFonts w:hint="eastAsia" w:ascii="宋体" w:hAnsi="宋体"/>
                <w:bCs/>
                <w:sz w:val="24"/>
                <w:lang w:eastAsia="zh-CN"/>
              </w:rPr>
              <w:t>、</w:t>
            </w:r>
            <w:r>
              <w:rPr>
                <w:rFonts w:ascii="宋体" w:hAnsi="宋体"/>
                <w:bCs/>
                <w:sz w:val="24"/>
              </w:rPr>
              <w:t>近</w:t>
            </w:r>
            <w:r>
              <w:rPr>
                <w:rFonts w:hint="eastAsia" w:ascii="宋体" w:hAnsi="宋体"/>
                <w:bCs/>
                <w:sz w:val="24"/>
                <w:lang w:eastAsia="zh-CN"/>
              </w:rPr>
              <w:t>半年</w:t>
            </w:r>
            <w:r>
              <w:rPr>
                <w:rFonts w:ascii="宋体" w:hAnsi="宋体"/>
                <w:bCs/>
                <w:sz w:val="24"/>
              </w:rPr>
              <w:t>的社保</w:t>
            </w:r>
            <w:r>
              <w:rPr>
                <w:rFonts w:hint="eastAsia" w:ascii="宋体" w:hAnsi="宋体"/>
                <w:bCs/>
                <w:sz w:val="24"/>
              </w:rPr>
              <w:t>证</w:t>
            </w:r>
            <w:r>
              <w:rPr>
                <w:rFonts w:ascii="宋体" w:hAnsi="宋体"/>
                <w:bCs/>
                <w:sz w:val="24"/>
              </w:rPr>
              <w:t>明文件的</w:t>
            </w:r>
            <w:r>
              <w:rPr>
                <w:rFonts w:hint="eastAsia" w:ascii="宋体" w:hAnsi="宋体"/>
                <w:bCs/>
                <w:sz w:val="24"/>
              </w:rPr>
              <w:t>复印件</w:t>
            </w:r>
            <w:r>
              <w:rPr>
                <w:rFonts w:hint="eastAsia" w:ascii="宋体" w:hAnsi="宋体"/>
                <w:bCs/>
                <w:sz w:val="24"/>
                <w:lang w:eastAsia="zh-CN"/>
              </w:rPr>
              <w:t>。</w:t>
            </w: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r>
        <w:tblPrEx>
          <w:tblCellMar>
            <w:top w:w="0" w:type="dxa"/>
            <w:left w:w="108" w:type="dxa"/>
            <w:bottom w:w="0" w:type="dxa"/>
            <w:right w:w="108" w:type="dxa"/>
          </w:tblCellMar>
        </w:tblPrEx>
        <w:trPr>
          <w:trHeight w:val="811"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eastAsiaTheme="minorEastAsia"/>
                <w:color w:val="000000"/>
                <w:kern w:val="0"/>
                <w:sz w:val="24"/>
                <w:lang w:eastAsia="zh-CN"/>
              </w:rPr>
            </w:pPr>
            <w:r>
              <w:rPr>
                <w:rFonts w:hint="eastAsia" w:ascii="宋体" w:hAnsi="宋体" w:cs="宋体"/>
                <w:color w:val="000000"/>
                <w:kern w:val="0"/>
                <w:sz w:val="24"/>
                <w:lang w:val="en-US" w:eastAsia="zh-CN"/>
              </w:rPr>
              <w:t>5</w:t>
            </w:r>
          </w:p>
        </w:tc>
        <w:tc>
          <w:tcPr>
            <w:tcW w:w="2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rPr>
            </w:pPr>
            <w:r>
              <w:rPr>
                <w:rFonts w:hint="eastAsia" w:ascii="宋体" w:hAnsi="宋体" w:cs="宋体"/>
                <w:sz w:val="24"/>
              </w:rPr>
              <w:t>具备较好的专业实务研究能力</w:t>
            </w:r>
          </w:p>
        </w:tc>
        <w:tc>
          <w:tcPr>
            <w:tcW w:w="491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bCs/>
                <w:sz w:val="24"/>
              </w:rPr>
            </w:pPr>
            <w:r>
              <w:rPr>
                <w:rFonts w:hint="eastAsia" w:ascii="宋体" w:hAnsi="宋体" w:eastAsia="宋体" w:cs="宋体"/>
                <w:spacing w:val="-3"/>
                <w:kern w:val="2"/>
                <w:sz w:val="24"/>
                <w:szCs w:val="24"/>
                <w:lang w:val="en-US" w:eastAsia="zh-CN" w:bidi="ar-SA"/>
              </w:rPr>
              <w:t>近3年在专业期刊上发表医务社会工作相关的文章，</w:t>
            </w:r>
            <w:r>
              <w:rPr>
                <w:rFonts w:hint="eastAsia" w:ascii="宋体" w:hAnsi="宋体"/>
                <w:bCs/>
                <w:sz w:val="24"/>
              </w:rPr>
              <w:t>需提供相关证明文件的复印件并加盖供应商公章。</w:t>
            </w:r>
          </w:p>
        </w:tc>
        <w:tc>
          <w:tcPr>
            <w:tcW w:w="1512"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4"/>
              </w:rPr>
            </w:pPr>
          </w:p>
        </w:tc>
      </w:tr>
    </w:tbl>
    <w:p>
      <w:pPr>
        <w:pStyle w:val="18"/>
        <w:rPr>
          <w:rFonts w:ascii="宋体" w:hAnsi="宋体"/>
          <w:szCs w:val="21"/>
        </w:rPr>
      </w:pPr>
    </w:p>
    <w:p>
      <w:pPr>
        <w:pStyle w:val="18"/>
        <w:rPr>
          <w:rFonts w:ascii="宋体" w:hAnsi="宋体"/>
          <w:szCs w:val="21"/>
        </w:rPr>
      </w:pPr>
    </w:p>
    <w:p>
      <w:pPr>
        <w:rPr>
          <w:rFonts w:hint="eastAsia" w:ascii="宋体" w:hAnsi="宋体" w:eastAsia="宋体" w:cs="宋体"/>
          <w:sz w:val="24"/>
          <w:szCs w:val="21"/>
          <w:lang w:val="zh-TW" w:eastAsia="zh-TW"/>
        </w:rPr>
      </w:pPr>
      <w:r>
        <w:rPr>
          <w:rFonts w:hint="eastAsia" w:ascii="宋体" w:hAnsi="宋体" w:eastAsia="宋体" w:cs="宋体"/>
          <w:sz w:val="24"/>
          <w:szCs w:val="21"/>
          <w:lang w:val="zh-TW" w:eastAsia="zh-TW"/>
        </w:rPr>
        <w:t>响应人法定代表人（或法定代表人授权代表）签字：</w:t>
      </w:r>
    </w:p>
    <w:p>
      <w:pPr>
        <w:rPr>
          <w:rFonts w:hint="eastAsia" w:ascii="宋体" w:hAnsi="宋体" w:eastAsia="宋体" w:cs="宋体"/>
          <w:sz w:val="24"/>
          <w:szCs w:val="21"/>
          <w:lang w:val="zh-TW" w:eastAsia="zh-TW"/>
        </w:rPr>
      </w:pPr>
      <w:r>
        <w:rPr>
          <w:rFonts w:hint="eastAsia" w:ascii="宋体" w:hAnsi="宋体" w:eastAsia="宋体" w:cs="宋体"/>
          <w:sz w:val="24"/>
          <w:szCs w:val="21"/>
          <w:lang w:val="zh-TW" w:eastAsia="zh-TW"/>
        </w:rPr>
        <w:t>响应人名称（加盖公章）：</w:t>
      </w:r>
    </w:p>
    <w:p>
      <w:pP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1"/>
          <w:lang w:val="zh-TW" w:eastAsia="zh-TW"/>
        </w:rPr>
        <w:t>日期：   年   月   日</w:t>
      </w:r>
      <w:r>
        <w:rPr>
          <w:rFonts w:hint="eastAsia" w:ascii="宋体" w:hAnsi="宋体" w:eastAsia="宋体" w:cs="宋体"/>
          <w:sz w:val="24"/>
          <w:szCs w:val="21"/>
          <w:lang w:val="en-US" w:eastAsia="zh-CN"/>
        </w:rPr>
        <w:t xml:space="preserve"> </w:t>
      </w:r>
    </w:p>
    <w:p/>
    <w:p>
      <w:pPr>
        <w:pStyle w:val="32"/>
        <w:spacing w:line="480" w:lineRule="auto"/>
        <w:rPr>
          <w:rFonts w:hint="eastAsia" w:ascii="宋体" w:hAnsi="宋体" w:eastAsia="宋体" w:cs="宋体"/>
          <w:color w:val="auto"/>
          <w:sz w:val="24"/>
          <w:szCs w:val="24"/>
          <w:highlight w:val="none"/>
          <w:lang w:val="en-US" w:eastAsia="zh-CN"/>
        </w:rPr>
      </w:pPr>
    </w:p>
    <w:p>
      <w:pPr>
        <w:pStyle w:val="32"/>
        <w:spacing w:line="480" w:lineRule="auto"/>
        <w:rPr>
          <w:rFonts w:hint="eastAsia" w:ascii="宋体" w:hAnsi="宋体" w:eastAsia="宋体" w:cs="宋体"/>
          <w:color w:val="auto"/>
          <w:sz w:val="24"/>
          <w:szCs w:val="24"/>
          <w:highlight w:val="none"/>
          <w:lang w:val="en-US" w:eastAsia="zh-CN"/>
        </w:rPr>
      </w:pPr>
    </w:p>
    <w:p>
      <w:pPr>
        <w:pStyle w:val="32"/>
        <w:spacing w:line="480" w:lineRule="auto"/>
        <w:rPr>
          <w:rFonts w:hint="eastAsia" w:ascii="宋体" w:hAnsi="宋体" w:eastAsia="宋体" w:cs="宋体"/>
          <w:color w:val="auto"/>
          <w:sz w:val="24"/>
          <w:szCs w:val="24"/>
          <w:highlight w:val="none"/>
          <w:lang w:val="en-US" w:eastAsia="zh-CN"/>
        </w:rPr>
      </w:pPr>
    </w:p>
    <w:p>
      <w:pPr>
        <w:pStyle w:val="32"/>
        <w:spacing w:line="480" w:lineRule="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四、项目报价明细表</w:t>
      </w:r>
    </w:p>
    <w:tbl>
      <w:tblPr>
        <w:tblStyle w:val="14"/>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2264"/>
        <w:gridCol w:w="1816"/>
        <w:gridCol w:w="1692"/>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387"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项</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目</w:t>
            </w:r>
          </w:p>
        </w:tc>
        <w:tc>
          <w:tcPr>
            <w:tcW w:w="2264"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内</w:t>
            </w:r>
            <w:r>
              <w:rPr>
                <w:rFonts w:hint="eastAsia" w:ascii="宋体" w:hAnsi="宋体" w:eastAsia="宋体" w:cs="宋体"/>
                <w:b/>
                <w:bCs/>
                <w:sz w:val="24"/>
                <w:szCs w:val="24"/>
                <w:vertAlign w:val="baseline"/>
                <w:lang w:val="en-US" w:eastAsia="zh-CN"/>
              </w:rPr>
              <w:t xml:space="preserve"> </w:t>
            </w:r>
            <w:r>
              <w:rPr>
                <w:rFonts w:hint="eastAsia" w:ascii="宋体" w:hAnsi="宋体" w:eastAsia="宋体" w:cs="宋体"/>
                <w:b/>
                <w:bCs/>
                <w:sz w:val="24"/>
                <w:szCs w:val="24"/>
                <w:vertAlign w:val="baseline"/>
                <w:lang w:eastAsia="zh-CN"/>
              </w:rPr>
              <w:t>容</w:t>
            </w:r>
          </w:p>
        </w:tc>
        <w:tc>
          <w:tcPr>
            <w:tcW w:w="181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金额（万元</w:t>
            </w:r>
            <w:r>
              <w:rPr>
                <w:rFonts w:hint="eastAsia" w:ascii="宋体" w:hAnsi="宋体" w:eastAsia="宋体" w:cs="宋体"/>
                <w:b/>
                <w:bCs/>
                <w:sz w:val="24"/>
                <w:szCs w:val="24"/>
                <w:vertAlign w:val="baseline"/>
                <w:lang w:val="en-US" w:eastAsia="zh-CN"/>
              </w:rPr>
              <w:t>/年）</w:t>
            </w:r>
          </w:p>
        </w:tc>
        <w:tc>
          <w:tcPr>
            <w:tcW w:w="169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金额合计（万元/</w:t>
            </w:r>
            <w:r>
              <w:rPr>
                <w:rFonts w:hint="eastAsia" w:ascii="宋体" w:hAnsi="宋体" w:eastAsia="宋体" w:cs="宋体"/>
                <w:b/>
                <w:bCs/>
                <w:sz w:val="24"/>
                <w:szCs w:val="24"/>
                <w:vertAlign w:val="baseline"/>
                <w:lang w:eastAsia="zh-CN"/>
              </w:rPr>
              <w:t>两</w:t>
            </w:r>
            <w:r>
              <w:rPr>
                <w:rFonts w:hint="eastAsia" w:ascii="宋体" w:hAnsi="宋体" w:eastAsia="宋体" w:cs="宋体"/>
                <w:b/>
                <w:bCs/>
                <w:sz w:val="24"/>
                <w:szCs w:val="24"/>
                <w:vertAlign w:val="baseline"/>
              </w:rPr>
              <w:t>年）</w:t>
            </w:r>
          </w:p>
        </w:tc>
        <w:tc>
          <w:tcPr>
            <w:tcW w:w="2520"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具体明细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noWrap w:val="0"/>
            <w:vAlign w:val="center"/>
          </w:tcPr>
          <w:p>
            <w:pPr>
              <w:jc w:val="left"/>
              <w:rPr>
                <w:rFonts w:hint="eastAsia" w:ascii="宋体" w:hAnsi="宋体"/>
                <w:sz w:val="24"/>
                <w:lang w:val="en-US" w:eastAsia="zh-CN"/>
              </w:rPr>
            </w:pPr>
            <w:r>
              <w:rPr>
                <w:rFonts w:hint="eastAsia" w:ascii="宋体" w:hAnsi="宋体"/>
                <w:sz w:val="24"/>
                <w:lang w:val="en-US" w:eastAsia="zh-CN"/>
              </w:rPr>
              <w:t>人员费用</w:t>
            </w:r>
          </w:p>
        </w:tc>
        <w:tc>
          <w:tcPr>
            <w:tcW w:w="2264" w:type="dxa"/>
            <w:noWrap w:val="0"/>
            <w:vAlign w:val="center"/>
          </w:tcPr>
          <w:p>
            <w:pPr>
              <w:jc w:val="left"/>
              <w:rPr>
                <w:rFonts w:hint="eastAsia" w:ascii="宋体" w:hAnsi="宋体"/>
                <w:sz w:val="24"/>
                <w:lang w:val="en-US" w:eastAsia="zh-CN"/>
              </w:rPr>
            </w:pPr>
            <w:r>
              <w:rPr>
                <w:rFonts w:hint="eastAsia" w:ascii="宋体" w:hAnsi="宋体"/>
                <w:sz w:val="24"/>
                <w:lang w:val="en-US" w:eastAsia="zh-CN"/>
              </w:rPr>
              <w:t>项目配备5名专业社工（其中 1 名主任、4名项目社工）人员费用含工资、奖金、五险一金、福利费和个人所得税</w:t>
            </w:r>
          </w:p>
        </w:tc>
        <w:tc>
          <w:tcPr>
            <w:tcW w:w="181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
                <w:bCs/>
                <w:sz w:val="24"/>
                <w:szCs w:val="24"/>
                <w:vertAlign w:val="baseline"/>
                <w:lang w:val="en-US" w:eastAsia="zh-CN"/>
              </w:rPr>
            </w:pPr>
          </w:p>
        </w:tc>
        <w:tc>
          <w:tcPr>
            <w:tcW w:w="169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
                <w:bCs/>
                <w:sz w:val="24"/>
                <w:szCs w:val="24"/>
                <w:vertAlign w:val="baseline"/>
                <w:lang w:val="en-US" w:eastAsia="zh-CN"/>
              </w:rPr>
            </w:pPr>
          </w:p>
        </w:tc>
        <w:tc>
          <w:tcPr>
            <w:tcW w:w="2520"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
                <w:bCs/>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Merge w:val="restart"/>
            <w:noWrap w:val="0"/>
            <w:vAlign w:val="center"/>
          </w:tcPr>
          <w:p>
            <w:pPr>
              <w:jc w:val="left"/>
              <w:rPr>
                <w:rFonts w:hint="eastAsia" w:ascii="宋体" w:hAnsi="宋体"/>
                <w:sz w:val="24"/>
                <w:lang w:val="en-US" w:eastAsia="zh-CN"/>
              </w:rPr>
            </w:pPr>
            <w:r>
              <w:rPr>
                <w:rFonts w:hint="eastAsia" w:ascii="宋体" w:hAnsi="宋体"/>
                <w:sz w:val="24"/>
                <w:lang w:val="en-US" w:eastAsia="zh-CN"/>
              </w:rPr>
              <w:t>服务质量</w:t>
            </w:r>
          </w:p>
          <w:p>
            <w:pPr>
              <w:jc w:val="left"/>
              <w:rPr>
                <w:rFonts w:hint="eastAsia" w:ascii="宋体" w:hAnsi="宋体"/>
                <w:sz w:val="24"/>
                <w:lang w:val="en-US" w:eastAsia="zh-CN"/>
              </w:rPr>
            </w:pPr>
            <w:r>
              <w:rPr>
                <w:rFonts w:hint="eastAsia" w:ascii="宋体" w:hAnsi="宋体"/>
                <w:sz w:val="24"/>
                <w:lang w:val="en-US" w:eastAsia="zh-CN"/>
              </w:rPr>
              <w:t>保证费</w:t>
            </w:r>
          </w:p>
        </w:tc>
        <w:tc>
          <w:tcPr>
            <w:tcW w:w="2264" w:type="dxa"/>
            <w:noWrap w:val="0"/>
            <w:vAlign w:val="center"/>
          </w:tcPr>
          <w:p>
            <w:pPr>
              <w:jc w:val="left"/>
              <w:rPr>
                <w:rFonts w:hint="eastAsia" w:ascii="宋体" w:hAnsi="宋体"/>
                <w:sz w:val="24"/>
                <w:lang w:val="en-US" w:eastAsia="zh-CN"/>
              </w:rPr>
            </w:pPr>
            <w:r>
              <w:rPr>
                <w:rFonts w:hint="eastAsia" w:ascii="宋体" w:hAnsi="宋体"/>
                <w:sz w:val="24"/>
                <w:lang w:val="en-US" w:eastAsia="zh-CN"/>
              </w:rPr>
              <w:t>项目专业支持费用：兼职督导的岗位补贴、社工交流学习、专业提升等</w:t>
            </w:r>
          </w:p>
        </w:tc>
        <w:tc>
          <w:tcPr>
            <w:tcW w:w="1816" w:type="dxa"/>
            <w:noWrap w:val="0"/>
            <w:vAlign w:val="center"/>
          </w:tcPr>
          <w:p>
            <w:pPr>
              <w:jc w:val="left"/>
              <w:rPr>
                <w:rFonts w:hint="default" w:ascii="宋体" w:hAnsi="宋体"/>
                <w:sz w:val="24"/>
                <w:lang w:val="en-US" w:eastAsia="zh-CN"/>
              </w:rPr>
            </w:pPr>
          </w:p>
        </w:tc>
        <w:tc>
          <w:tcPr>
            <w:tcW w:w="1692" w:type="dxa"/>
            <w:noWrap w:val="0"/>
            <w:vAlign w:val="center"/>
          </w:tcPr>
          <w:p>
            <w:pPr>
              <w:jc w:val="left"/>
              <w:rPr>
                <w:rFonts w:hint="eastAsia" w:ascii="宋体" w:hAnsi="宋体"/>
                <w:sz w:val="24"/>
                <w:lang w:val="en-US" w:eastAsia="zh-CN"/>
              </w:rPr>
            </w:pPr>
          </w:p>
        </w:tc>
        <w:tc>
          <w:tcPr>
            <w:tcW w:w="2520" w:type="dxa"/>
            <w:noWrap w:val="0"/>
            <w:vAlign w:val="center"/>
          </w:tcPr>
          <w:p>
            <w:pPr>
              <w:jc w:val="left"/>
              <w:rPr>
                <w:rFonts w:hint="default"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vMerge w:val="continue"/>
            <w:noWrap w:val="0"/>
            <w:vAlign w:val="center"/>
          </w:tcPr>
          <w:p>
            <w:pPr>
              <w:jc w:val="left"/>
              <w:rPr>
                <w:rFonts w:hint="eastAsia" w:ascii="宋体" w:hAnsi="宋体"/>
                <w:sz w:val="24"/>
                <w:lang w:val="en-US" w:eastAsia="zh-CN"/>
              </w:rPr>
            </w:pPr>
          </w:p>
        </w:tc>
        <w:tc>
          <w:tcPr>
            <w:tcW w:w="2264" w:type="dxa"/>
            <w:noWrap w:val="0"/>
            <w:vAlign w:val="center"/>
          </w:tcPr>
          <w:p>
            <w:pPr>
              <w:jc w:val="left"/>
              <w:rPr>
                <w:rFonts w:hint="eastAsia" w:ascii="宋体" w:hAnsi="宋体"/>
                <w:sz w:val="24"/>
                <w:lang w:val="en-US" w:eastAsia="zh-CN"/>
              </w:rPr>
            </w:pPr>
            <w:r>
              <w:rPr>
                <w:rFonts w:hint="eastAsia" w:ascii="宋体" w:hAnsi="宋体"/>
                <w:sz w:val="24"/>
                <w:lang w:val="en-US" w:eastAsia="zh-CN"/>
              </w:rPr>
              <w:t>项目专业服务和活动费用：服务和活动产生的物料、交通、误餐、志愿者津贴、劳务费、保险费、宣传费</w:t>
            </w:r>
          </w:p>
        </w:tc>
        <w:tc>
          <w:tcPr>
            <w:tcW w:w="1816" w:type="dxa"/>
            <w:noWrap w:val="0"/>
            <w:vAlign w:val="center"/>
          </w:tcPr>
          <w:p>
            <w:pPr>
              <w:jc w:val="left"/>
              <w:rPr>
                <w:rFonts w:hint="eastAsia" w:ascii="宋体" w:hAnsi="宋体"/>
                <w:sz w:val="24"/>
                <w:lang w:val="en-US" w:eastAsia="zh-CN"/>
              </w:rPr>
            </w:pPr>
          </w:p>
        </w:tc>
        <w:tc>
          <w:tcPr>
            <w:tcW w:w="1692" w:type="dxa"/>
            <w:noWrap w:val="0"/>
            <w:vAlign w:val="center"/>
          </w:tcPr>
          <w:p>
            <w:pPr>
              <w:jc w:val="left"/>
              <w:rPr>
                <w:rFonts w:hint="default" w:ascii="宋体" w:hAnsi="宋体"/>
                <w:sz w:val="24"/>
                <w:lang w:val="en-US" w:eastAsia="zh-CN"/>
              </w:rPr>
            </w:pPr>
          </w:p>
        </w:tc>
        <w:tc>
          <w:tcPr>
            <w:tcW w:w="2520" w:type="dxa"/>
            <w:noWrap w:val="0"/>
            <w:vAlign w:val="center"/>
          </w:tcPr>
          <w:p>
            <w:pPr>
              <w:jc w:val="left"/>
              <w:rPr>
                <w:rFonts w:hint="default"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noWrap w:val="0"/>
            <w:vAlign w:val="center"/>
          </w:tcPr>
          <w:p>
            <w:pPr>
              <w:jc w:val="left"/>
              <w:rPr>
                <w:rFonts w:hint="eastAsia" w:ascii="宋体" w:hAnsi="宋体"/>
                <w:sz w:val="24"/>
                <w:lang w:val="en-US" w:eastAsia="zh-CN"/>
              </w:rPr>
            </w:pPr>
            <w:r>
              <w:rPr>
                <w:rFonts w:hint="eastAsia" w:ascii="宋体" w:hAnsi="宋体"/>
                <w:sz w:val="24"/>
                <w:lang w:val="en-US" w:eastAsia="zh-CN"/>
              </w:rPr>
              <w:t>承接机构运营管理费用</w:t>
            </w:r>
          </w:p>
        </w:tc>
        <w:tc>
          <w:tcPr>
            <w:tcW w:w="2264" w:type="dxa"/>
            <w:noWrap w:val="0"/>
            <w:vAlign w:val="center"/>
          </w:tcPr>
          <w:p>
            <w:pPr>
              <w:jc w:val="left"/>
              <w:rPr>
                <w:rFonts w:hint="eastAsia" w:ascii="宋体" w:hAnsi="宋体"/>
                <w:sz w:val="24"/>
                <w:lang w:val="en-US" w:eastAsia="zh-CN"/>
              </w:rPr>
            </w:pPr>
            <w:r>
              <w:rPr>
                <w:rFonts w:hint="eastAsia" w:ascii="宋体" w:hAnsi="宋体"/>
                <w:sz w:val="24"/>
                <w:lang w:val="en-US" w:eastAsia="zh-CN"/>
              </w:rPr>
              <w:t>项目承接机构运营管理费、项目社工日常办公费用（除办公设施、设备外）、相关税费、招标代理服务费等</w:t>
            </w:r>
          </w:p>
        </w:tc>
        <w:tc>
          <w:tcPr>
            <w:tcW w:w="1816" w:type="dxa"/>
            <w:noWrap w:val="0"/>
            <w:vAlign w:val="center"/>
          </w:tcPr>
          <w:p>
            <w:pPr>
              <w:jc w:val="left"/>
              <w:rPr>
                <w:rFonts w:hint="default" w:ascii="宋体" w:hAnsi="宋体"/>
                <w:sz w:val="24"/>
                <w:lang w:val="en-US" w:eastAsia="zh-CN"/>
              </w:rPr>
            </w:pPr>
          </w:p>
        </w:tc>
        <w:tc>
          <w:tcPr>
            <w:tcW w:w="1692" w:type="dxa"/>
            <w:noWrap w:val="0"/>
            <w:vAlign w:val="center"/>
          </w:tcPr>
          <w:p>
            <w:pPr>
              <w:jc w:val="left"/>
              <w:rPr>
                <w:rFonts w:hint="default" w:ascii="宋体" w:hAnsi="宋体"/>
                <w:sz w:val="24"/>
                <w:lang w:val="en-US" w:eastAsia="zh-CN"/>
              </w:rPr>
            </w:pPr>
          </w:p>
        </w:tc>
        <w:tc>
          <w:tcPr>
            <w:tcW w:w="2520" w:type="dxa"/>
            <w:noWrap w:val="0"/>
            <w:vAlign w:val="center"/>
          </w:tcPr>
          <w:p>
            <w:pPr>
              <w:jc w:val="left"/>
              <w:rPr>
                <w:rFonts w:hint="eastAsia" w:ascii="宋体" w:hAnsi="宋体"/>
                <w:sz w:val="24"/>
                <w:lang w:val="en-US"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pacing w:val="-3"/>
                <w:kern w:val="2"/>
                <w:sz w:val="24"/>
                <w:szCs w:val="24"/>
                <w:lang w:val="en-US" w:eastAsia="zh-CN" w:bidi="ar-SA"/>
              </w:rPr>
            </w:pPr>
          </w:p>
        </w:tc>
        <w:tc>
          <w:tcPr>
            <w:tcW w:w="22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3"/>
                <w:kern w:val="2"/>
                <w:sz w:val="24"/>
                <w:szCs w:val="24"/>
                <w:lang w:val="en-US" w:eastAsia="zh-CN" w:bidi="ar-SA"/>
              </w:rPr>
            </w:pPr>
            <w:r>
              <w:rPr>
                <w:rFonts w:hint="eastAsia" w:ascii="宋体" w:hAnsi="宋体" w:eastAsia="宋体" w:cs="宋体"/>
                <w:spacing w:val="-3"/>
                <w:kern w:val="2"/>
                <w:sz w:val="24"/>
                <w:szCs w:val="24"/>
                <w:lang w:val="en-US" w:eastAsia="zh-CN" w:bidi="ar-SA"/>
              </w:rPr>
              <w:t>合  计</w:t>
            </w:r>
          </w:p>
        </w:tc>
        <w:tc>
          <w:tcPr>
            <w:tcW w:w="1816"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
                <w:bCs/>
                <w:sz w:val="24"/>
                <w:szCs w:val="24"/>
                <w:vertAlign w:val="baseline"/>
                <w:lang w:val="en-US" w:eastAsia="zh-CN"/>
              </w:rPr>
            </w:pPr>
          </w:p>
        </w:tc>
        <w:tc>
          <w:tcPr>
            <w:tcW w:w="1692"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b/>
                <w:bCs/>
                <w:sz w:val="24"/>
                <w:szCs w:val="24"/>
                <w:vertAlign w:val="baseline"/>
                <w:lang w:val="en-US" w:eastAsia="zh-CN"/>
              </w:rPr>
            </w:pPr>
          </w:p>
        </w:tc>
        <w:tc>
          <w:tcPr>
            <w:tcW w:w="2520" w:type="dxa"/>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sz w:val="24"/>
                <w:szCs w:val="24"/>
                <w:vertAlign w:val="baseline"/>
              </w:rPr>
            </w:pPr>
          </w:p>
        </w:tc>
      </w:tr>
    </w:tbl>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lang w:val="zh-TW" w:eastAsia="zh-TW"/>
        </w:rPr>
      </w:pPr>
      <w:r>
        <w:rPr>
          <w:rFonts w:hint="eastAsia" w:ascii="宋体" w:hAnsi="宋体" w:eastAsia="宋体" w:cs="宋体"/>
          <w:color w:val="auto"/>
          <w:sz w:val="24"/>
          <w:szCs w:val="24"/>
          <w:highlight w:val="none"/>
          <w:lang w:val="zh-TW" w:eastAsia="zh-TW"/>
        </w:rPr>
        <w:t>响应人法定代表人（或法定代表人授权代表）签字：</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lang w:val="zh-TW" w:eastAsia="zh-TW"/>
        </w:rPr>
      </w:pPr>
      <w:r>
        <w:rPr>
          <w:rFonts w:hint="eastAsia" w:ascii="宋体" w:hAnsi="宋体" w:eastAsia="宋体" w:cs="宋体"/>
          <w:color w:val="auto"/>
          <w:sz w:val="24"/>
          <w:szCs w:val="24"/>
          <w:highlight w:val="none"/>
          <w:lang w:val="zh-TW" w:eastAsia="zh-TW"/>
        </w:rPr>
        <w:t>响应人名称（加盖公章）：</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日期：   年   月   日</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TW" w:eastAsia="zh-TW"/>
        </w:rPr>
      </w:pPr>
    </w:p>
    <w:p>
      <w:pPr>
        <w:pStyle w:val="32"/>
        <w:spacing w:line="480" w:lineRule="auto"/>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zh-TW" w:eastAsia="zh-CN" w:bidi="ar-SA"/>
        </w:rPr>
        <w:t>五、年度服务指标</w:t>
      </w:r>
    </w:p>
    <w:tbl>
      <w:tblPr>
        <w:tblStyle w:val="13"/>
        <w:tblW w:w="9600" w:type="dxa"/>
        <w:tblInd w:w="-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46"/>
        <w:gridCol w:w="1190"/>
        <w:gridCol w:w="1417"/>
        <w:gridCol w:w="3056"/>
        <w:gridCol w:w="1299"/>
        <w:gridCol w:w="139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2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3"/>
                <w:kern w:val="2"/>
                <w:sz w:val="24"/>
                <w:szCs w:val="24"/>
                <w:lang w:val="en-US" w:eastAsia="zh-CN" w:bidi="ar-SA"/>
              </w:rPr>
            </w:pPr>
            <w:r>
              <w:rPr>
                <w:rFonts w:hint="eastAsia" w:ascii="宋体" w:hAnsi="宋体" w:eastAsia="宋体" w:cs="宋体"/>
                <w:b/>
                <w:bCs/>
                <w:spacing w:val="-3"/>
                <w:kern w:val="2"/>
                <w:sz w:val="24"/>
                <w:szCs w:val="24"/>
                <w:lang w:val="en-US" w:eastAsia="zh-CN" w:bidi="ar-SA"/>
              </w:rPr>
              <w:t>服务类型</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3"/>
                <w:kern w:val="2"/>
                <w:sz w:val="24"/>
                <w:szCs w:val="24"/>
                <w:lang w:val="en-US" w:eastAsia="zh-CN" w:bidi="ar-SA"/>
              </w:rPr>
            </w:pPr>
            <w:r>
              <w:rPr>
                <w:rFonts w:hint="eastAsia" w:ascii="宋体" w:hAnsi="宋体" w:eastAsia="宋体" w:cs="宋体"/>
                <w:b/>
                <w:bCs/>
                <w:spacing w:val="-3"/>
                <w:kern w:val="2"/>
                <w:sz w:val="24"/>
                <w:szCs w:val="24"/>
                <w:lang w:val="en-US" w:eastAsia="zh-CN" w:bidi="ar-SA"/>
              </w:rPr>
              <w:t>服务目标</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pacing w:val="-3"/>
                <w:kern w:val="2"/>
                <w:sz w:val="24"/>
                <w:szCs w:val="24"/>
                <w:lang w:val="en-US" w:eastAsia="zh-CN" w:bidi="ar-SA"/>
              </w:rPr>
            </w:pPr>
            <w:r>
              <w:rPr>
                <w:rFonts w:hint="eastAsia" w:ascii="宋体" w:hAnsi="宋体" w:eastAsia="宋体" w:cs="宋体"/>
                <w:b/>
                <w:bCs/>
                <w:spacing w:val="-3"/>
                <w:kern w:val="2"/>
                <w:sz w:val="24"/>
                <w:szCs w:val="24"/>
                <w:lang w:val="en-US" w:eastAsia="zh-CN" w:bidi="ar-SA"/>
              </w:rPr>
              <w:t>量化指标</w:t>
            </w:r>
          </w:p>
        </w:tc>
        <w:tc>
          <w:tcPr>
            <w:tcW w:w="3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940" w:firstLineChars="400"/>
              <w:jc w:val="left"/>
              <w:textAlignment w:val="auto"/>
              <w:rPr>
                <w:rFonts w:hint="eastAsia" w:ascii="宋体" w:hAnsi="宋体" w:eastAsia="宋体" w:cs="宋体"/>
                <w:b/>
                <w:bCs/>
                <w:spacing w:val="-3"/>
                <w:kern w:val="2"/>
                <w:sz w:val="24"/>
                <w:szCs w:val="24"/>
                <w:lang w:val="en-US" w:eastAsia="zh-CN" w:bidi="ar-SA"/>
              </w:rPr>
            </w:pPr>
            <w:r>
              <w:rPr>
                <w:rFonts w:hint="eastAsia" w:ascii="宋体" w:hAnsi="宋体" w:eastAsia="宋体" w:cs="宋体"/>
                <w:b/>
                <w:bCs/>
                <w:spacing w:val="-3"/>
                <w:kern w:val="2"/>
                <w:sz w:val="24"/>
                <w:szCs w:val="24"/>
                <w:lang w:val="en-US" w:eastAsia="zh-CN" w:bidi="ar-SA"/>
              </w:rPr>
              <w:t>具体内容</w:t>
            </w:r>
          </w:p>
        </w:tc>
        <w:tc>
          <w:tcPr>
            <w:tcW w:w="129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pacing w:val="-3"/>
                <w:kern w:val="2"/>
                <w:sz w:val="24"/>
                <w:szCs w:val="24"/>
                <w:lang w:val="en-US" w:eastAsia="zh-CN" w:bidi="ar-SA"/>
              </w:rPr>
            </w:pPr>
            <w:r>
              <w:rPr>
                <w:rFonts w:hint="eastAsia" w:ascii="宋体" w:hAnsi="宋体" w:eastAsia="宋体" w:cs="宋体"/>
                <w:b/>
                <w:bCs/>
                <w:sz w:val="24"/>
                <w:szCs w:val="24"/>
                <w:highlight w:val="none"/>
                <w:lang w:eastAsia="zh-CN"/>
              </w:rPr>
              <w:t>响应情况</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241" w:firstLineChars="100"/>
              <w:jc w:val="both"/>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备</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lang w:eastAsia="zh-CN"/>
              </w:rPr>
              <w:t>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296" w:hRule="atLeast"/>
        </w:trPr>
        <w:tc>
          <w:tcPr>
            <w:tcW w:w="1246" w:type="dxa"/>
            <w:vMerge w:val="restart"/>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社会资源链接</w:t>
            </w: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经济救助/社会资源链接</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≥三类资源（物资、资金或公益活动）</w:t>
            </w:r>
          </w:p>
          <w:p>
            <w:pPr>
              <w:jc w:val="left"/>
              <w:rPr>
                <w:rFonts w:hint="eastAsia" w:ascii="宋体" w:hAnsi="宋体"/>
                <w:sz w:val="24"/>
                <w:lang w:val="en-US" w:eastAsia="zh-CN"/>
              </w:rPr>
            </w:pPr>
            <w:r>
              <w:rPr>
                <w:rFonts w:hint="eastAsia" w:ascii="宋体" w:hAnsi="宋体"/>
                <w:sz w:val="24"/>
                <w:lang w:val="en-US" w:eastAsia="zh-CN"/>
              </w:rPr>
              <w:t>≥5次</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包括筹款平台、基金会、社会企业、公益组织等来源，以多元形式引入社会资源，为医护人员、患者及其家属提供社会支持。</w:t>
            </w:r>
          </w:p>
        </w:tc>
        <w:tc>
          <w:tcPr>
            <w:tcW w:w="1299"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kern w:val="0"/>
                <w:sz w:val="24"/>
                <w:u w:val="single"/>
                <w:lang w:val="en-US" w:eastAsia="zh-CN"/>
              </w:rPr>
            </w:pPr>
          </w:p>
          <w:p>
            <w:pPr>
              <w:jc w:val="left"/>
              <w:rPr>
                <w:rFonts w:hint="eastAsia" w:ascii="宋体" w:hAnsi="宋体" w:cs="宋体"/>
                <w:color w:val="000000"/>
                <w:kern w:val="0"/>
                <w:sz w:val="24"/>
                <w:u w:val="single"/>
                <w:lang w:val="en-US" w:eastAsia="zh-CN"/>
              </w:rPr>
            </w:pPr>
          </w:p>
          <w:p>
            <w:pPr>
              <w:jc w:val="left"/>
              <w:rPr>
                <w:rFonts w:hint="eastAsia" w:ascii="宋体" w:hAnsi="宋体"/>
                <w:sz w:val="24"/>
                <w:lang w:val="en-US" w:eastAsia="zh-CN"/>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none"/>
                <w:lang w:val="en-US" w:eastAsia="zh-CN"/>
              </w:rPr>
              <w:t>次</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kern w:val="0"/>
                <w:sz w:val="24"/>
                <w:u w:val="single"/>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资源项目化</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≥1个</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链接外部资源，设立不少于1个公益项目</w:t>
            </w:r>
          </w:p>
        </w:tc>
        <w:tc>
          <w:tcPr>
            <w:tcW w:w="1299"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none"/>
                <w:lang w:val="en-US" w:eastAsia="zh-CN"/>
              </w:rPr>
              <w:t>个</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restart"/>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重点关注群体社工专业介入</w:t>
            </w: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咨询个案</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≥60个</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针对服务对象单一问题，提供即时性解决</w:t>
            </w:r>
          </w:p>
        </w:tc>
        <w:tc>
          <w:tcPr>
            <w:tcW w:w="1299" w:type="dxa"/>
            <w:tcBorders>
              <w:top w:val="nil"/>
              <w:left w:val="single" w:color="000000" w:sz="4" w:space="0"/>
              <w:bottom w:val="single" w:color="000000" w:sz="4" w:space="0"/>
              <w:right w:val="single" w:color="000000" w:sz="4" w:space="0"/>
            </w:tcBorders>
            <w:noWrap w:val="0"/>
            <w:vAlign w:val="center"/>
          </w:tcPr>
          <w:p>
            <w:pPr>
              <w:jc w:val="both"/>
              <w:rPr>
                <w:rFonts w:hint="eastAsia" w:ascii="宋体" w:hAnsi="宋体"/>
                <w:sz w:val="24"/>
                <w:lang w:val="en-US" w:eastAsia="zh-CN"/>
              </w:rPr>
            </w:pPr>
            <w:r>
              <w:rPr>
                <w:rFonts w:hint="eastAsia" w:ascii="宋体" w:hAnsi="宋体" w:cs="宋体"/>
                <w:color w:val="000000"/>
                <w:kern w:val="0"/>
                <w:sz w:val="24"/>
                <w:u w:val="single"/>
                <w:lang w:val="en-US" w:eastAsia="zh-CN"/>
              </w:rPr>
              <w:t xml:space="preserve">      </w:t>
            </w:r>
            <w:r>
              <w:rPr>
                <w:rFonts w:hint="eastAsia" w:ascii="宋体" w:hAnsi="宋体" w:cs="宋体"/>
                <w:color w:val="000000"/>
                <w:kern w:val="0"/>
                <w:sz w:val="24"/>
                <w:u w:val="none"/>
                <w:lang w:val="en-US" w:eastAsia="zh-CN"/>
              </w:rPr>
              <w:t>个</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辅导个案</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≥30个</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针对服务对象需求多或程度较深，需中、长期跟进</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个</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活动</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≥60场</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服务对象应包含患儿及家庭、医护人员群体，包括时令节日、病房活动、义诊、科室布置等活动，开展形式不少于2种，总计受益人数≥30000人次</w:t>
            </w:r>
          </w:p>
        </w:tc>
        <w:tc>
          <w:tcPr>
            <w:tcW w:w="1299" w:type="dxa"/>
            <w:tcBorders>
              <w:top w:val="nil"/>
              <w:left w:val="single" w:color="000000" w:sz="4" w:space="0"/>
              <w:bottom w:val="single" w:color="000000" w:sz="4" w:space="0"/>
              <w:right w:val="single" w:color="000000" w:sz="4" w:space="0"/>
            </w:tcBorders>
            <w:noWrap w:val="0"/>
            <w:vAlign w:val="center"/>
          </w:tcPr>
          <w:p>
            <w:pPr>
              <w:jc w:val="both"/>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场</w:t>
            </w:r>
          </w:p>
          <w:p>
            <w:pPr>
              <w:jc w:val="center"/>
              <w:rPr>
                <w:rFonts w:hint="eastAsia" w:ascii="宋体" w:hAnsi="宋体"/>
                <w:sz w:val="24"/>
                <w:lang w:val="en-US" w:eastAsia="zh-CN"/>
              </w:rPr>
            </w:pPr>
          </w:p>
          <w:p>
            <w:pPr>
              <w:jc w:val="both"/>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人次</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病区查房</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≥80次</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以联合医生查房或者单独查房的方式开展</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次</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电话探访</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≥300次</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电访包括回访、持续关注跟进等、其他事项跟进等</w:t>
            </w:r>
          </w:p>
        </w:tc>
        <w:tc>
          <w:tcPr>
            <w:tcW w:w="1299" w:type="dxa"/>
            <w:tcBorders>
              <w:top w:val="nil"/>
              <w:left w:val="single" w:color="000000" w:sz="4" w:space="0"/>
              <w:bottom w:val="single" w:color="000000" w:sz="4" w:space="0"/>
              <w:right w:val="single" w:color="000000" w:sz="4" w:space="0"/>
            </w:tcBorders>
            <w:noWrap w:val="0"/>
            <w:vAlign w:val="center"/>
          </w:tcPr>
          <w:p>
            <w:pPr>
              <w:jc w:val="both"/>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lang w:val="en-US" w:eastAsia="zh-CN"/>
              </w:rPr>
              <w:t>次</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小组工作坊</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≥10个</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包括但不局限于开放性小组、封闭性小组、主题工作坊等</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个</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restart"/>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品牌志愿服务项目建设</w:t>
            </w:r>
          </w:p>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志愿者培训</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 5次</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为有志长期在医院开展志愿服务的成员提供志愿者相关培训，提升志愿者参与服务的技能</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次</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发展社会志愿者人数</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 50人</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发展医护、高校、企业、社会人员等志愿者加入志愿服务队</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人</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志愿服务品牌活动</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≥3场</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结合医疗需求，建立契合医护人员以及病人需求的志愿者服务内容，以多元形式开展志愿者服务，并统筹安排管理院内志愿者并组织开展活动。</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lang w:val="en-US" w:eastAsia="zh-CN"/>
              </w:rPr>
              <w:t>场</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病友互助团体</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 1个</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发展新的病友志愿服务队，或培育已有的病友志愿服务队</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个</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志愿者品牌</w:t>
            </w:r>
          </w:p>
          <w:p>
            <w:pPr>
              <w:jc w:val="left"/>
              <w:rPr>
                <w:rFonts w:hint="eastAsia" w:ascii="宋体" w:hAnsi="宋体"/>
                <w:sz w:val="24"/>
                <w:lang w:val="en-US" w:eastAsia="zh-CN"/>
              </w:rPr>
            </w:pPr>
            <w:r>
              <w:rPr>
                <w:rFonts w:hint="eastAsia" w:ascii="宋体" w:hAnsi="宋体"/>
                <w:sz w:val="24"/>
                <w:lang w:val="en-US" w:eastAsia="zh-CN"/>
              </w:rPr>
              <w:t>项目</w:t>
            </w:r>
          </w:p>
        </w:tc>
        <w:tc>
          <w:tcPr>
            <w:tcW w:w="1417" w:type="dxa"/>
            <w:tcBorders>
              <w:top w:val="nil"/>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≥1个</w:t>
            </w:r>
          </w:p>
        </w:tc>
        <w:tc>
          <w:tcPr>
            <w:tcW w:w="3056"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建立在行业内有影响力的品牌、亮点志愿服务项目不少于1个。</w:t>
            </w:r>
          </w:p>
        </w:tc>
        <w:tc>
          <w:tcPr>
            <w:tcW w:w="1299" w:type="dxa"/>
            <w:tcBorders>
              <w:top w:val="nil"/>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个</w:t>
            </w:r>
          </w:p>
        </w:tc>
        <w:tc>
          <w:tcPr>
            <w:tcW w:w="1392" w:type="dxa"/>
            <w:tcBorders>
              <w:top w:val="nil"/>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restart"/>
            <w:tcBorders>
              <w:top w:val="single" w:color="000000" w:sz="4" w:space="0"/>
              <w:left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项目宣传与推广</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制作服务资源手册等</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≥1本</w:t>
            </w:r>
          </w:p>
        </w:tc>
        <w:tc>
          <w:tcPr>
            <w:tcW w:w="305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包括但不限于志愿者服务手册、个案例集、服务资源手册等内容</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本</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left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微信公众号</w:t>
            </w:r>
          </w:p>
          <w:p>
            <w:pPr>
              <w:jc w:val="left"/>
              <w:rPr>
                <w:rFonts w:hint="eastAsia" w:ascii="宋体" w:hAnsi="宋体"/>
                <w:sz w:val="24"/>
                <w:lang w:val="en-US" w:eastAsia="zh-CN"/>
              </w:rPr>
            </w:pPr>
            <w:r>
              <w:rPr>
                <w:rFonts w:hint="eastAsia" w:ascii="宋体" w:hAnsi="宋体"/>
                <w:sz w:val="24"/>
                <w:lang w:val="en-US" w:eastAsia="zh-CN"/>
              </w:rPr>
              <w:t>推文</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 10篇</w:t>
            </w:r>
          </w:p>
        </w:tc>
        <w:tc>
          <w:tcPr>
            <w:tcW w:w="305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协助社工科管理公众号，撰写并发布医务社工服务工作相关推文</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篇</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项目推广</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 1次</w:t>
            </w:r>
          </w:p>
        </w:tc>
        <w:tc>
          <w:tcPr>
            <w:tcW w:w="305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整合社工项目经验与品牌，通过大众媒体、行业公众号、参与比赛等形式进行传播，增加项目影响力</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次</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项目管理与成果研究</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个案分析</w:t>
            </w:r>
          </w:p>
          <w:p>
            <w:pPr>
              <w:jc w:val="left"/>
              <w:rPr>
                <w:rFonts w:hint="eastAsia" w:ascii="宋体" w:hAnsi="宋体"/>
                <w:sz w:val="24"/>
                <w:lang w:val="en-US" w:eastAsia="zh-CN"/>
              </w:rPr>
            </w:pPr>
            <w:r>
              <w:rPr>
                <w:rFonts w:hint="eastAsia" w:ascii="宋体" w:hAnsi="宋体"/>
                <w:sz w:val="24"/>
                <w:lang w:val="en-US" w:eastAsia="zh-CN"/>
              </w:rPr>
              <w:t>报告</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≥6个</w:t>
            </w:r>
          </w:p>
        </w:tc>
        <w:tc>
          <w:tcPr>
            <w:tcW w:w="305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服务过程中已经服务结项的个案、小组、活动的服务背景、服务过程、资源协同、服务成效、个案故事等形成可推广的案例图文，在媒体报道或宣传平台推广。</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个</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服务模式及研究成果</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r>
              <w:rPr>
                <w:rFonts w:hint="eastAsia" w:ascii="宋体" w:hAnsi="宋体"/>
                <w:sz w:val="24"/>
                <w:lang w:val="en-US" w:eastAsia="zh-CN"/>
              </w:rPr>
              <w:t>≥2个</w:t>
            </w:r>
          </w:p>
        </w:tc>
        <w:tc>
          <w:tcPr>
            <w:tcW w:w="305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结合实际服务开展的实践探索，完成基于医务社工服务相关的学术论文或课题研究报告、案例文章等。</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lang w:val="en-US"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个</w:t>
            </w: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6" w:type="dxa"/>
            <w:tcBorders>
              <w:top w:val="single" w:color="000000" w:sz="4" w:space="0"/>
              <w:left w:val="single" w:color="000000" w:sz="4" w:space="0"/>
              <w:bottom w:val="single" w:color="000000" w:sz="4" w:space="0"/>
              <w:right w:val="single" w:color="000000" w:sz="4" w:space="0"/>
            </w:tcBorders>
            <w:noWrap w:val="0"/>
            <w:vAlign w:val="center"/>
          </w:tcPr>
          <w:p>
            <w:pPr>
              <w:ind w:firstLine="240" w:firstLineChars="100"/>
              <w:jc w:val="left"/>
              <w:rPr>
                <w:rFonts w:hint="eastAsia" w:ascii="宋体" w:hAnsi="宋体"/>
                <w:sz w:val="24"/>
                <w:lang w:val="en-US" w:eastAsia="zh-CN"/>
              </w:rPr>
            </w:pPr>
            <w:r>
              <w:rPr>
                <w:rFonts w:hint="eastAsia" w:ascii="宋体" w:hAnsi="宋体"/>
                <w:sz w:val="24"/>
                <w:lang w:val="en-US" w:eastAsia="zh-CN"/>
              </w:rPr>
              <w:t>其 他</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sz w:val="24"/>
                <w:lang w:val="en-US" w:eastAsia="zh-CN"/>
              </w:rPr>
            </w:pPr>
          </w:p>
        </w:tc>
        <w:tc>
          <w:tcPr>
            <w:tcW w:w="3056"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r>
              <w:rPr>
                <w:rFonts w:hint="eastAsia" w:ascii="宋体" w:hAnsi="宋体"/>
                <w:sz w:val="24"/>
                <w:lang w:val="en-US" w:eastAsia="zh-CN"/>
              </w:rPr>
              <w:t>响应人能提供的其他特色服务</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sz w:val="24"/>
                <w:u w:val="single"/>
                <w:lang w:val="en-US" w:eastAsia="zh-CN"/>
              </w:rPr>
            </w:pPr>
          </w:p>
        </w:tc>
        <w:tc>
          <w:tcPr>
            <w:tcW w:w="139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sz w:val="24"/>
                <w:lang w:val="en-US" w:eastAsia="zh-CN"/>
              </w:rPr>
            </w:pPr>
          </w:p>
        </w:tc>
      </w:tr>
    </w:tbl>
    <w:p>
      <w:pPr>
        <w:jc w:val="left"/>
        <w:rPr>
          <w:rFonts w:hint="eastAsia" w:ascii="宋体" w:hAnsi="宋体"/>
          <w:sz w:val="24"/>
          <w:lang w:val="en-US" w:eastAsia="zh-CN"/>
        </w:rPr>
      </w:pP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lang w:val="zh-TW" w:eastAsia="zh-TW"/>
        </w:rPr>
      </w:pPr>
      <w:r>
        <w:rPr>
          <w:rFonts w:hint="eastAsia" w:ascii="宋体" w:hAnsi="宋体" w:eastAsia="宋体" w:cs="宋体"/>
          <w:color w:val="auto"/>
          <w:sz w:val="24"/>
          <w:szCs w:val="24"/>
          <w:highlight w:val="none"/>
          <w:lang w:val="zh-TW" w:eastAsia="zh-TW"/>
        </w:rPr>
        <w:t>响应人法定代表人（或法定代表人授权代表）签字：</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u w:val="single"/>
          <w:lang w:val="zh-TW" w:eastAsia="zh-TW"/>
        </w:rPr>
      </w:pPr>
      <w:r>
        <w:rPr>
          <w:rFonts w:hint="eastAsia" w:ascii="宋体" w:hAnsi="宋体" w:eastAsia="宋体" w:cs="宋体"/>
          <w:color w:val="auto"/>
          <w:sz w:val="24"/>
          <w:szCs w:val="24"/>
          <w:highlight w:val="none"/>
          <w:lang w:val="zh-TW" w:eastAsia="zh-TW"/>
        </w:rPr>
        <w:t>响应人名称（加盖公章）：</w:t>
      </w:r>
    </w:p>
    <w:p>
      <w:pPr>
        <w:pStyle w:val="3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lang w:val="zh-TW" w:eastAsia="zh-TW"/>
        </w:rPr>
      </w:pPr>
      <w:r>
        <w:rPr>
          <w:rFonts w:hint="eastAsia" w:ascii="宋体" w:hAnsi="宋体" w:eastAsia="宋体" w:cs="宋体"/>
          <w:color w:val="auto"/>
          <w:sz w:val="24"/>
          <w:szCs w:val="24"/>
          <w:highlight w:val="none"/>
          <w:lang w:val="zh-TW" w:eastAsia="zh-TW"/>
        </w:rPr>
        <w:t>日期：   年   月   日</w:t>
      </w:r>
    </w:p>
    <w:p>
      <w:pPr>
        <w:jc w:val="left"/>
        <w:rPr>
          <w:rFonts w:hint="eastAsia" w:ascii="宋体" w:hAnsi="宋体"/>
          <w:sz w:val="24"/>
          <w:lang w:val="en-US" w:eastAsia="zh-CN"/>
        </w:rPr>
      </w:pPr>
    </w:p>
    <w:p>
      <w:pPr>
        <w:jc w:val="left"/>
        <w:rPr>
          <w:rFonts w:hint="eastAsia" w:ascii="宋体" w:hAnsi="宋体"/>
          <w:sz w:val="24"/>
          <w:lang w:val="en-US" w:eastAsia="zh-CN"/>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00FD91-D991-4F68-894B-16F56F9DDCD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B4FEF2E-6812-408D-A4F7-4F9B751BB89B}"/>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E91F978E-4674-41B2-9079-C6390BA1A3E3}"/>
  </w:font>
  <w:font w:name="MS Mincho">
    <w:panose1 w:val="02020609040205080304"/>
    <w:charset w:val="80"/>
    <w:family w:val="modern"/>
    <w:pitch w:val="default"/>
    <w:sig w:usb0="E00002FF" w:usb1="6AC7FDFB" w:usb2="00000012" w:usb3="00000000" w:csb0="4002009F" w:csb1="DFD70000"/>
    <w:embedRegular r:id="rId4" w:fontKey="{960992EF-C50A-42BA-8535-96B2281AC46A}"/>
  </w:font>
  <w:font w:name="SimSong Bold">
    <w:altName w:val="Segoe Print"/>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4E22BB"/>
    <w:multiLevelType w:val="multilevel"/>
    <w:tmpl w:val="184E22BB"/>
    <w:lvl w:ilvl="0" w:tentative="0">
      <w:start w:val="1"/>
      <w:numFmt w:val="decimal"/>
      <w:lvlText w:val="%1"/>
      <w:lvlJc w:val="left"/>
      <w:pPr>
        <w:tabs>
          <w:tab w:val="left" w:pos="533"/>
        </w:tabs>
        <w:ind w:left="533" w:hanging="420"/>
      </w:pPr>
      <w:rPr>
        <w:rFonts w:hint="eastAsia"/>
      </w:rPr>
    </w:lvl>
    <w:lvl w:ilvl="1" w:tentative="0">
      <w:start w:val="1"/>
      <w:numFmt w:val="lowerLetter"/>
      <w:lvlText w:val="%2)"/>
      <w:lvlJc w:val="left"/>
      <w:pPr>
        <w:tabs>
          <w:tab w:val="left" w:pos="953"/>
        </w:tabs>
        <w:ind w:left="953" w:hanging="420"/>
      </w:pPr>
    </w:lvl>
    <w:lvl w:ilvl="2" w:tentative="0">
      <w:start w:val="1"/>
      <w:numFmt w:val="lowerRoman"/>
      <w:lvlText w:val="%3."/>
      <w:lvlJc w:val="right"/>
      <w:pPr>
        <w:tabs>
          <w:tab w:val="left" w:pos="1373"/>
        </w:tabs>
        <w:ind w:left="1373" w:hanging="420"/>
      </w:pPr>
    </w:lvl>
    <w:lvl w:ilvl="3" w:tentative="0">
      <w:start w:val="1"/>
      <w:numFmt w:val="decimal"/>
      <w:lvlText w:val="%4."/>
      <w:lvlJc w:val="left"/>
      <w:pPr>
        <w:tabs>
          <w:tab w:val="left" w:pos="1793"/>
        </w:tabs>
        <w:ind w:left="1793" w:hanging="420"/>
      </w:pPr>
    </w:lvl>
    <w:lvl w:ilvl="4" w:tentative="0">
      <w:start w:val="1"/>
      <w:numFmt w:val="lowerLetter"/>
      <w:lvlText w:val="%5)"/>
      <w:lvlJc w:val="left"/>
      <w:pPr>
        <w:tabs>
          <w:tab w:val="left" w:pos="2213"/>
        </w:tabs>
        <w:ind w:left="2213" w:hanging="420"/>
      </w:pPr>
    </w:lvl>
    <w:lvl w:ilvl="5" w:tentative="0">
      <w:start w:val="1"/>
      <w:numFmt w:val="lowerRoman"/>
      <w:lvlText w:val="%6."/>
      <w:lvlJc w:val="right"/>
      <w:pPr>
        <w:tabs>
          <w:tab w:val="left" w:pos="2633"/>
        </w:tabs>
        <w:ind w:left="2633" w:hanging="420"/>
      </w:pPr>
    </w:lvl>
    <w:lvl w:ilvl="6" w:tentative="0">
      <w:start w:val="1"/>
      <w:numFmt w:val="decimal"/>
      <w:lvlText w:val="%7."/>
      <w:lvlJc w:val="left"/>
      <w:pPr>
        <w:tabs>
          <w:tab w:val="left" w:pos="3053"/>
        </w:tabs>
        <w:ind w:left="3053" w:hanging="420"/>
      </w:pPr>
    </w:lvl>
    <w:lvl w:ilvl="7" w:tentative="0">
      <w:start w:val="1"/>
      <w:numFmt w:val="lowerLetter"/>
      <w:lvlText w:val="%8)"/>
      <w:lvlJc w:val="left"/>
      <w:pPr>
        <w:tabs>
          <w:tab w:val="left" w:pos="3473"/>
        </w:tabs>
        <w:ind w:left="3473" w:hanging="420"/>
      </w:pPr>
    </w:lvl>
    <w:lvl w:ilvl="8" w:tentative="0">
      <w:start w:val="1"/>
      <w:numFmt w:val="lowerRoman"/>
      <w:lvlText w:val="%9."/>
      <w:lvlJc w:val="right"/>
      <w:pPr>
        <w:tabs>
          <w:tab w:val="left" w:pos="3893"/>
        </w:tabs>
        <w:ind w:left="3893" w:hanging="420"/>
      </w:pPr>
    </w:lvl>
  </w:abstractNum>
  <w:abstractNum w:abstractNumId="1">
    <w:nsid w:val="3E2311CA"/>
    <w:multiLevelType w:val="multilevel"/>
    <w:tmpl w:val="3E2311CA"/>
    <w:lvl w:ilvl="0" w:tentative="0">
      <w:start w:val="1"/>
      <w:numFmt w:val="decimal"/>
      <w:lvlText w:val="%1"/>
      <w:lvlJc w:val="left"/>
      <w:pPr>
        <w:tabs>
          <w:tab w:val="left" w:pos="533"/>
        </w:tabs>
        <w:ind w:left="533" w:hanging="420"/>
      </w:pPr>
      <w:rPr>
        <w:rFonts w:hint="eastAsia"/>
      </w:rPr>
    </w:lvl>
    <w:lvl w:ilvl="1" w:tentative="0">
      <w:start w:val="1"/>
      <w:numFmt w:val="lowerLetter"/>
      <w:lvlText w:val="%2)"/>
      <w:lvlJc w:val="left"/>
      <w:pPr>
        <w:tabs>
          <w:tab w:val="left" w:pos="953"/>
        </w:tabs>
        <w:ind w:left="953" w:hanging="420"/>
      </w:pPr>
    </w:lvl>
    <w:lvl w:ilvl="2" w:tentative="0">
      <w:start w:val="1"/>
      <w:numFmt w:val="lowerRoman"/>
      <w:lvlText w:val="%3."/>
      <w:lvlJc w:val="right"/>
      <w:pPr>
        <w:tabs>
          <w:tab w:val="left" w:pos="1373"/>
        </w:tabs>
        <w:ind w:left="1373" w:hanging="420"/>
      </w:pPr>
    </w:lvl>
    <w:lvl w:ilvl="3" w:tentative="0">
      <w:start w:val="1"/>
      <w:numFmt w:val="decimal"/>
      <w:lvlText w:val="%4."/>
      <w:lvlJc w:val="left"/>
      <w:pPr>
        <w:tabs>
          <w:tab w:val="left" w:pos="1793"/>
        </w:tabs>
        <w:ind w:left="1793" w:hanging="420"/>
      </w:pPr>
    </w:lvl>
    <w:lvl w:ilvl="4" w:tentative="0">
      <w:start w:val="1"/>
      <w:numFmt w:val="lowerLetter"/>
      <w:lvlText w:val="%5)"/>
      <w:lvlJc w:val="left"/>
      <w:pPr>
        <w:tabs>
          <w:tab w:val="left" w:pos="2213"/>
        </w:tabs>
        <w:ind w:left="2213" w:hanging="420"/>
      </w:pPr>
    </w:lvl>
    <w:lvl w:ilvl="5" w:tentative="0">
      <w:start w:val="1"/>
      <w:numFmt w:val="lowerRoman"/>
      <w:lvlText w:val="%6."/>
      <w:lvlJc w:val="right"/>
      <w:pPr>
        <w:tabs>
          <w:tab w:val="left" w:pos="2633"/>
        </w:tabs>
        <w:ind w:left="2633" w:hanging="420"/>
      </w:pPr>
    </w:lvl>
    <w:lvl w:ilvl="6" w:tentative="0">
      <w:start w:val="1"/>
      <w:numFmt w:val="decimal"/>
      <w:lvlText w:val="%7."/>
      <w:lvlJc w:val="left"/>
      <w:pPr>
        <w:tabs>
          <w:tab w:val="left" w:pos="3053"/>
        </w:tabs>
        <w:ind w:left="3053" w:hanging="420"/>
      </w:pPr>
    </w:lvl>
    <w:lvl w:ilvl="7" w:tentative="0">
      <w:start w:val="1"/>
      <w:numFmt w:val="lowerLetter"/>
      <w:lvlText w:val="%8)"/>
      <w:lvlJc w:val="left"/>
      <w:pPr>
        <w:tabs>
          <w:tab w:val="left" w:pos="3473"/>
        </w:tabs>
        <w:ind w:left="3473" w:hanging="420"/>
      </w:pPr>
    </w:lvl>
    <w:lvl w:ilvl="8" w:tentative="0">
      <w:start w:val="1"/>
      <w:numFmt w:val="lowerRoman"/>
      <w:lvlText w:val="%9."/>
      <w:lvlJc w:val="right"/>
      <w:pPr>
        <w:tabs>
          <w:tab w:val="left" w:pos="3893"/>
        </w:tabs>
        <w:ind w:left="3893" w:hanging="420"/>
      </w:pPr>
    </w:lvl>
  </w:abstractNum>
  <w:abstractNum w:abstractNumId="2">
    <w:nsid w:val="60F02963"/>
    <w:multiLevelType w:val="multilevel"/>
    <w:tmpl w:val="60F02963"/>
    <w:lvl w:ilvl="0" w:tentative="0">
      <w:start w:val="1"/>
      <w:numFmt w:val="decimal"/>
      <w:suff w:val="nothing"/>
      <w:lvlText w:val="%1、"/>
      <w:lvlJc w:val="left"/>
      <w:pPr>
        <w:ind w:left="0" w:firstLine="0"/>
      </w:pPr>
      <w:rPr>
        <w:rFonts w:hint="eastAsia"/>
      </w:rPr>
    </w:lvl>
    <w:lvl w:ilvl="1" w:tentative="0">
      <w:start w:val="1"/>
      <w:numFmt w:val="decimal"/>
      <w:pStyle w:val="2"/>
      <w:suff w:val="nothing"/>
      <w:lvlText w:val="%1.%2、"/>
      <w:lvlJc w:val="left"/>
      <w:pPr>
        <w:ind w:left="0" w:firstLine="0"/>
      </w:pPr>
      <w:rPr>
        <w:rFonts w:hint="eastAsia"/>
      </w:rPr>
    </w:lvl>
    <w:lvl w:ilvl="2" w:tentative="0">
      <w:start w:val="1"/>
      <w:numFmt w:val="decimal"/>
      <w:suff w:val="nothing"/>
      <w:lvlText w:val="%1.%2.%3、"/>
      <w:lvlJc w:val="left"/>
      <w:pPr>
        <w:ind w:left="0" w:firstLine="0"/>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MTVjYTQyYWI3NDRlNDdjNjcwOWQ2NzQ4YmQ0ODIifQ=="/>
  </w:docVars>
  <w:rsids>
    <w:rsidRoot w:val="00706A57"/>
    <w:rsid w:val="000760F7"/>
    <w:rsid w:val="00081023"/>
    <w:rsid w:val="00090D0B"/>
    <w:rsid w:val="000D2A04"/>
    <w:rsid w:val="000D74FA"/>
    <w:rsid w:val="00123FAF"/>
    <w:rsid w:val="001566CD"/>
    <w:rsid w:val="001A28A4"/>
    <w:rsid w:val="001E7083"/>
    <w:rsid w:val="002273BE"/>
    <w:rsid w:val="002707F5"/>
    <w:rsid w:val="00274132"/>
    <w:rsid w:val="002A6570"/>
    <w:rsid w:val="002F4F4E"/>
    <w:rsid w:val="003D1A59"/>
    <w:rsid w:val="003D20B4"/>
    <w:rsid w:val="003D3D79"/>
    <w:rsid w:val="004135EC"/>
    <w:rsid w:val="004670D8"/>
    <w:rsid w:val="00477491"/>
    <w:rsid w:val="004954B5"/>
    <w:rsid w:val="004A66D0"/>
    <w:rsid w:val="004A704B"/>
    <w:rsid w:val="004B0C6B"/>
    <w:rsid w:val="004B359B"/>
    <w:rsid w:val="004C6D20"/>
    <w:rsid w:val="004F6AEC"/>
    <w:rsid w:val="00545460"/>
    <w:rsid w:val="005507C7"/>
    <w:rsid w:val="005849C7"/>
    <w:rsid w:val="005B1DA4"/>
    <w:rsid w:val="005C6302"/>
    <w:rsid w:val="005D1D87"/>
    <w:rsid w:val="006000D1"/>
    <w:rsid w:val="00617519"/>
    <w:rsid w:val="00650AAA"/>
    <w:rsid w:val="00672717"/>
    <w:rsid w:val="006730A8"/>
    <w:rsid w:val="0068513C"/>
    <w:rsid w:val="00696697"/>
    <w:rsid w:val="00697C6F"/>
    <w:rsid w:val="006A76CE"/>
    <w:rsid w:val="006B25AB"/>
    <w:rsid w:val="006F4D24"/>
    <w:rsid w:val="006F69BF"/>
    <w:rsid w:val="00706A57"/>
    <w:rsid w:val="00722531"/>
    <w:rsid w:val="00722566"/>
    <w:rsid w:val="0073414C"/>
    <w:rsid w:val="0075760A"/>
    <w:rsid w:val="007713C3"/>
    <w:rsid w:val="007B67CA"/>
    <w:rsid w:val="00812BEC"/>
    <w:rsid w:val="00840A27"/>
    <w:rsid w:val="00853D3C"/>
    <w:rsid w:val="00864A3E"/>
    <w:rsid w:val="00870FD6"/>
    <w:rsid w:val="00886FD8"/>
    <w:rsid w:val="008E5138"/>
    <w:rsid w:val="008F55F8"/>
    <w:rsid w:val="00925AB0"/>
    <w:rsid w:val="009477E5"/>
    <w:rsid w:val="009A1857"/>
    <w:rsid w:val="009B5FF2"/>
    <w:rsid w:val="00A1792B"/>
    <w:rsid w:val="00A20CEA"/>
    <w:rsid w:val="00A44E6F"/>
    <w:rsid w:val="00AF578B"/>
    <w:rsid w:val="00B06E0B"/>
    <w:rsid w:val="00B21FD2"/>
    <w:rsid w:val="00BF7ECF"/>
    <w:rsid w:val="00C42AB2"/>
    <w:rsid w:val="00CA0C08"/>
    <w:rsid w:val="00CC592C"/>
    <w:rsid w:val="00CF603A"/>
    <w:rsid w:val="00D72A56"/>
    <w:rsid w:val="00D80A73"/>
    <w:rsid w:val="00D901FB"/>
    <w:rsid w:val="00D9666F"/>
    <w:rsid w:val="00DB1288"/>
    <w:rsid w:val="00E31E43"/>
    <w:rsid w:val="00E32A90"/>
    <w:rsid w:val="00E4677A"/>
    <w:rsid w:val="00E93C84"/>
    <w:rsid w:val="00EA6931"/>
    <w:rsid w:val="00EC56C0"/>
    <w:rsid w:val="00EC6F18"/>
    <w:rsid w:val="00EC6FF8"/>
    <w:rsid w:val="00EE1BD5"/>
    <w:rsid w:val="00EE23E1"/>
    <w:rsid w:val="00F02518"/>
    <w:rsid w:val="00F550D5"/>
    <w:rsid w:val="00F60042"/>
    <w:rsid w:val="00FA2EA5"/>
    <w:rsid w:val="00FE539C"/>
    <w:rsid w:val="02A604E3"/>
    <w:rsid w:val="0318070B"/>
    <w:rsid w:val="041A73AF"/>
    <w:rsid w:val="052027CE"/>
    <w:rsid w:val="06192760"/>
    <w:rsid w:val="06FF6413"/>
    <w:rsid w:val="08325D77"/>
    <w:rsid w:val="0B113DED"/>
    <w:rsid w:val="0B442E2F"/>
    <w:rsid w:val="0B6049AB"/>
    <w:rsid w:val="0BD94507"/>
    <w:rsid w:val="0CCF3824"/>
    <w:rsid w:val="0D99786A"/>
    <w:rsid w:val="0EF63A77"/>
    <w:rsid w:val="0F4151F0"/>
    <w:rsid w:val="13640BDF"/>
    <w:rsid w:val="146464BB"/>
    <w:rsid w:val="16C85D59"/>
    <w:rsid w:val="17A46990"/>
    <w:rsid w:val="17AE0457"/>
    <w:rsid w:val="19FC553F"/>
    <w:rsid w:val="1A7C004F"/>
    <w:rsid w:val="1FE557B1"/>
    <w:rsid w:val="23F876D7"/>
    <w:rsid w:val="25127A59"/>
    <w:rsid w:val="262A4140"/>
    <w:rsid w:val="2A677CA8"/>
    <w:rsid w:val="2B4622A2"/>
    <w:rsid w:val="2D6F134E"/>
    <w:rsid w:val="2DF86669"/>
    <w:rsid w:val="2E700A6A"/>
    <w:rsid w:val="30633696"/>
    <w:rsid w:val="318A0E4C"/>
    <w:rsid w:val="32CB171C"/>
    <w:rsid w:val="35D42696"/>
    <w:rsid w:val="377C4D93"/>
    <w:rsid w:val="381C31B2"/>
    <w:rsid w:val="3A086D13"/>
    <w:rsid w:val="3B766543"/>
    <w:rsid w:val="435E60AC"/>
    <w:rsid w:val="476E7892"/>
    <w:rsid w:val="49A3794B"/>
    <w:rsid w:val="49A455B6"/>
    <w:rsid w:val="4AB52E66"/>
    <w:rsid w:val="4AE15976"/>
    <w:rsid w:val="4C2C50FF"/>
    <w:rsid w:val="4CD66756"/>
    <w:rsid w:val="4CE73E8E"/>
    <w:rsid w:val="4E243B34"/>
    <w:rsid w:val="4FC76963"/>
    <w:rsid w:val="4FC9093A"/>
    <w:rsid w:val="536D782E"/>
    <w:rsid w:val="557F5B5D"/>
    <w:rsid w:val="564C3E9B"/>
    <w:rsid w:val="570F00E7"/>
    <w:rsid w:val="572E33BF"/>
    <w:rsid w:val="5C7C59C9"/>
    <w:rsid w:val="604B0A36"/>
    <w:rsid w:val="60BE4285"/>
    <w:rsid w:val="612B60A8"/>
    <w:rsid w:val="61642270"/>
    <w:rsid w:val="6423408B"/>
    <w:rsid w:val="66E756F5"/>
    <w:rsid w:val="684352D5"/>
    <w:rsid w:val="6ABD5C4D"/>
    <w:rsid w:val="6C697FF8"/>
    <w:rsid w:val="6DAC34B9"/>
    <w:rsid w:val="6F8101B4"/>
    <w:rsid w:val="70A12533"/>
    <w:rsid w:val="70C536AB"/>
    <w:rsid w:val="75B44BC4"/>
    <w:rsid w:val="76504D7D"/>
    <w:rsid w:val="771F6162"/>
    <w:rsid w:val="773F0D8B"/>
    <w:rsid w:val="78762F31"/>
    <w:rsid w:val="7B8D5F55"/>
    <w:rsid w:val="7C264A87"/>
    <w:rsid w:val="7D2C01D8"/>
    <w:rsid w:val="7D8A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2">
    <w:name w:val="heading 2"/>
    <w:basedOn w:val="1"/>
    <w:next w:val="1"/>
    <w:link w:val="24"/>
    <w:qFormat/>
    <w:uiPriority w:val="0"/>
    <w:pPr>
      <w:keepNext/>
      <w:keepLines/>
      <w:numPr>
        <w:ilvl w:val="1"/>
        <w:numId w:val="1"/>
      </w:numPr>
      <w:spacing w:after="120"/>
      <w:outlineLvl w:val="1"/>
    </w:pPr>
    <w:rPr>
      <w:rFonts w:ascii="Arial" w:hAnsi="Arial" w:eastAsia="华文楷体" w:cs="Times New Roman"/>
      <w:b/>
      <w:bCs/>
      <w:color w:val="800080"/>
      <w:kern w:val="0"/>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5"/>
    <w:qFormat/>
    <w:uiPriority w:val="0"/>
    <w:pPr>
      <w:ind w:firstLine="420"/>
    </w:pPr>
    <w:rPr>
      <w:rFonts w:ascii="Times New Roman" w:hAnsi="Times New Roman" w:eastAsia="宋体" w:cs="Times New Roman"/>
      <w:sz w:val="21"/>
      <w:szCs w:val="20"/>
    </w:rPr>
  </w:style>
  <w:style w:type="paragraph" w:styleId="4">
    <w:name w:val="Body Text Indent"/>
    <w:basedOn w:val="1"/>
    <w:next w:val="5"/>
    <w:uiPriority w:val="0"/>
    <w:pPr>
      <w:ind w:firstLine="540"/>
    </w:pPr>
    <w:rPr>
      <w:rFonts w:ascii="宋体"/>
      <w:sz w:val="28"/>
    </w:rPr>
  </w:style>
  <w:style w:type="paragraph" w:styleId="5">
    <w:name w:val="envelope return"/>
    <w:basedOn w:val="1"/>
    <w:qFormat/>
    <w:uiPriority w:val="0"/>
    <w:pPr>
      <w:snapToGrid w:val="0"/>
    </w:pPr>
    <w:rPr>
      <w:rFonts w:ascii="Arial" w:hAnsi="Arial"/>
    </w:rPr>
  </w:style>
  <w:style w:type="paragraph" w:styleId="6">
    <w:name w:val="Plain Text"/>
    <w:basedOn w:val="1"/>
    <w:link w:val="26"/>
    <w:qFormat/>
    <w:uiPriority w:val="0"/>
    <w:rPr>
      <w:rFonts w:ascii="宋体" w:hAnsi="Courier New" w:eastAsia="宋体" w:cs="Courier New"/>
      <w:sz w:val="21"/>
      <w:szCs w:val="21"/>
    </w:rPr>
  </w:style>
  <w:style w:type="paragraph" w:styleId="7">
    <w:name w:val="Balloon Text"/>
    <w:basedOn w:val="1"/>
    <w:link w:val="30"/>
    <w:semiHidden/>
    <w:unhideWhenUsed/>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qFormat/>
    <w:uiPriority w:val="0"/>
    <w:pPr>
      <w:ind w:left="200" w:hanging="200" w:hangingChars="200"/>
      <w:contextualSpacing/>
    </w:pPr>
  </w:style>
  <w:style w:type="paragraph" w:styleId="11">
    <w:name w:val="Normal (Web)"/>
    <w:basedOn w:val="1"/>
    <w:qFormat/>
    <w:uiPriority w:val="99"/>
    <w:pPr>
      <w:spacing w:before="100" w:beforeAutospacing="1" w:after="100" w:afterAutospacing="1"/>
    </w:pPr>
    <w:rPr>
      <w:rFonts w:ascii="宋体" w:hAnsi="宋体" w:eastAsia="宋体" w:cs="宋体"/>
      <w:sz w:val="24"/>
    </w:rPr>
  </w:style>
  <w:style w:type="paragraph" w:styleId="12">
    <w:name w:val="Body Text First Indent 2"/>
    <w:basedOn w:val="4"/>
    <w:next w:val="10"/>
    <w:unhideWhenUsed/>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annotation reference"/>
    <w:qFormat/>
    <w:uiPriority w:val="0"/>
    <w:rPr>
      <w:sz w:val="21"/>
      <w:szCs w:val="21"/>
    </w:rPr>
  </w:style>
  <w:style w:type="paragraph" w:customStyle="1" w:styleId="18">
    <w:name w:val="_Style 3"/>
    <w:qFormat/>
    <w:uiPriority w:val="1"/>
    <w:pPr>
      <w:widowControl w:val="0"/>
      <w:jc w:val="both"/>
    </w:pPr>
    <w:rPr>
      <w:rFonts w:ascii="Calibri" w:hAnsi="Calibri" w:eastAsia="宋体" w:cs="宋体"/>
      <w:kern w:val="2"/>
      <w:sz w:val="21"/>
      <w:szCs w:val="22"/>
      <w:lang w:val="en-US" w:eastAsia="zh-CN" w:bidi="ar-SA"/>
    </w:rPr>
  </w:style>
  <w:style w:type="paragraph" w:styleId="19">
    <w:name w:val="List Paragraph"/>
    <w:basedOn w:val="1"/>
    <w:unhideWhenUsed/>
    <w:qFormat/>
    <w:uiPriority w:val="34"/>
    <w:pPr>
      <w:ind w:firstLine="420" w:firstLineChars="200"/>
    </w:pPr>
  </w:style>
  <w:style w:type="paragraph" w:customStyle="1" w:styleId="20">
    <w:name w:val="Table Paragraph"/>
    <w:basedOn w:val="1"/>
    <w:qFormat/>
    <w:uiPriority w:val="1"/>
    <w:pPr>
      <w:autoSpaceDE w:val="0"/>
      <w:autoSpaceDN w:val="0"/>
      <w:adjustRightInd w:val="0"/>
      <w:jc w:val="left"/>
    </w:pPr>
    <w:rPr>
      <w:rFonts w:ascii="Times New Roman" w:hAnsi="Times New Roman" w:eastAsia="宋体" w:cs="Times New Roman"/>
      <w:kern w:val="0"/>
      <w:sz w:val="24"/>
    </w:rPr>
  </w:style>
  <w:style w:type="character" w:customStyle="1" w:styleId="21">
    <w:name w:val="页眉 Char"/>
    <w:basedOn w:val="15"/>
    <w:link w:val="9"/>
    <w:qFormat/>
    <w:uiPriority w:val="0"/>
    <w:rPr>
      <w:rFonts w:asciiTheme="minorHAnsi" w:hAnsiTheme="minorHAnsi" w:eastAsiaTheme="minorEastAsia" w:cstheme="minorBidi"/>
      <w:kern w:val="2"/>
      <w:sz w:val="18"/>
      <w:szCs w:val="18"/>
    </w:rPr>
  </w:style>
  <w:style w:type="character" w:customStyle="1" w:styleId="22">
    <w:name w:val="页脚 Char"/>
    <w:basedOn w:val="15"/>
    <w:link w:val="8"/>
    <w:qFormat/>
    <w:uiPriority w:val="0"/>
    <w:rPr>
      <w:rFonts w:asciiTheme="minorHAnsi" w:hAnsiTheme="minorHAnsi" w:eastAsiaTheme="minorEastAsia" w:cstheme="minorBidi"/>
      <w:kern w:val="2"/>
      <w:sz w:val="18"/>
      <w:szCs w:val="18"/>
    </w:rPr>
  </w:style>
  <w:style w:type="paragraph" w:styleId="23">
    <w:name w:val="No Spacing"/>
    <w:qFormat/>
    <w:uiPriority w:val="99"/>
    <w:pPr>
      <w:widowControl w:val="0"/>
      <w:jc w:val="both"/>
    </w:pPr>
    <w:rPr>
      <w:rFonts w:asciiTheme="minorHAnsi" w:hAnsiTheme="minorHAnsi" w:eastAsiaTheme="minorEastAsia" w:cstheme="minorBidi"/>
      <w:kern w:val="2"/>
      <w:sz w:val="32"/>
      <w:szCs w:val="24"/>
      <w:lang w:val="en-US" w:eastAsia="zh-CN" w:bidi="ar-SA"/>
    </w:rPr>
  </w:style>
  <w:style w:type="character" w:customStyle="1" w:styleId="24">
    <w:name w:val="标题 2 Char"/>
    <w:basedOn w:val="15"/>
    <w:link w:val="2"/>
    <w:qFormat/>
    <w:uiPriority w:val="0"/>
    <w:rPr>
      <w:rFonts w:ascii="Arial" w:hAnsi="Arial" w:eastAsia="华文楷体"/>
      <w:b/>
      <w:bCs/>
      <w:color w:val="800080"/>
      <w:sz w:val="28"/>
      <w:szCs w:val="32"/>
    </w:rPr>
  </w:style>
  <w:style w:type="character" w:customStyle="1" w:styleId="25">
    <w:name w:val="正文缩进 Char"/>
    <w:link w:val="3"/>
    <w:qFormat/>
    <w:uiPriority w:val="0"/>
    <w:rPr>
      <w:rFonts w:ascii="Times New Roman" w:hAnsi="Times New Roman"/>
      <w:kern w:val="2"/>
      <w:sz w:val="21"/>
    </w:rPr>
  </w:style>
  <w:style w:type="character" w:customStyle="1" w:styleId="26">
    <w:name w:val="纯文本 Char"/>
    <w:link w:val="6"/>
    <w:qFormat/>
    <w:uiPriority w:val="0"/>
    <w:rPr>
      <w:rFonts w:ascii="宋体" w:hAnsi="Courier New" w:cs="Courier New"/>
      <w:kern w:val="2"/>
      <w:sz w:val="21"/>
      <w:szCs w:val="21"/>
    </w:rPr>
  </w:style>
  <w:style w:type="character" w:customStyle="1" w:styleId="27">
    <w:name w:val="纯文本 字符1"/>
    <w:basedOn w:val="15"/>
    <w:qFormat/>
    <w:uiPriority w:val="0"/>
    <w:rPr>
      <w:rFonts w:hAnsi="Courier New" w:cs="Courier New" w:asciiTheme="minorEastAsia" w:eastAsiaTheme="minorEastAsia"/>
      <w:kern w:val="2"/>
      <w:sz w:val="32"/>
      <w:szCs w:val="24"/>
    </w:rPr>
  </w:style>
  <w:style w:type="paragraph" w:customStyle="1" w:styleId="28">
    <w:name w:val="列出段落2"/>
    <w:basedOn w:val="1"/>
    <w:qFormat/>
    <w:uiPriority w:val="34"/>
    <w:pPr>
      <w:ind w:firstLine="420" w:firstLineChars="200"/>
    </w:pPr>
    <w:rPr>
      <w:rFonts w:ascii="Calibri" w:hAnsi="Calibri" w:eastAsia="宋体" w:cs="Times New Roman"/>
      <w:sz w:val="21"/>
      <w:szCs w:val="22"/>
    </w:rPr>
  </w:style>
  <w:style w:type="character" w:customStyle="1" w:styleId="29">
    <w:name w:val="font81"/>
    <w:qFormat/>
    <w:uiPriority w:val="0"/>
    <w:rPr>
      <w:rFonts w:hint="eastAsia" w:ascii="宋体" w:hAnsi="宋体" w:eastAsia="宋体" w:cs="宋体"/>
      <w:color w:val="FF0000"/>
      <w:sz w:val="21"/>
      <w:szCs w:val="21"/>
      <w:u w:val="none"/>
    </w:rPr>
  </w:style>
  <w:style w:type="character" w:customStyle="1" w:styleId="30">
    <w:name w:val="批注框文本 Char"/>
    <w:basedOn w:val="15"/>
    <w:link w:val="7"/>
    <w:semiHidden/>
    <w:qFormat/>
    <w:uiPriority w:val="0"/>
    <w:rPr>
      <w:rFonts w:asciiTheme="minorHAnsi" w:hAnsiTheme="minorHAnsi" w:eastAsiaTheme="minorEastAsia" w:cstheme="minorBidi"/>
      <w:kern w:val="2"/>
      <w:sz w:val="18"/>
      <w:szCs w:val="18"/>
    </w:rPr>
  </w:style>
  <w:style w:type="paragraph" w:customStyle="1" w:styleId="31">
    <w:name w:val="正文缩进1"/>
    <w:qFormat/>
    <w:uiPriority w:val="0"/>
    <w:pPr>
      <w:widowControl w:val="0"/>
      <w:ind w:firstLine="42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2">
    <w:name w:val="正文 A"/>
    <w:qFormat/>
    <w:uiPriority w:val="0"/>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33">
    <w:name w:val="纯文本1"/>
    <w:qFormat/>
    <w:uiPriority w:val="0"/>
    <w:pPr>
      <w:widowControl w:val="0"/>
      <w:jc w:val="both"/>
    </w:pPr>
    <w:rPr>
      <w:rFonts w:ascii="宋体" w:hAnsi="宋体" w:eastAsia="Arial Unicode MS" w:cs="Arial Unicode MS"/>
      <w:color w:val="000000"/>
      <w:kern w:val="2"/>
      <w:sz w:val="21"/>
      <w:szCs w:val="21"/>
      <w:lang w:val="en-US" w:eastAsia="zh-CN" w:bidi="ar-SA"/>
    </w:rPr>
  </w:style>
  <w:style w:type="paragraph" w:customStyle="1" w:styleId="34">
    <w:name w:val="正文文本缩进1"/>
    <w:qFormat/>
    <w:uiPriority w:val="0"/>
    <w:pPr>
      <w:widowControl w:val="0"/>
      <w:ind w:firstLine="830"/>
      <w:jc w:val="both"/>
    </w:pPr>
    <w:rPr>
      <w:rFonts w:ascii="仿宋_GB2312" w:hAnsi="仿宋_GB2312" w:eastAsia="仿宋_GB2312" w:cs="仿宋_GB2312"/>
      <w:color w:val="000000"/>
      <w:kern w:val="2"/>
      <w:sz w:val="32"/>
      <w:szCs w:val="32"/>
      <w:lang w:val="en-US" w:eastAsia="zh-CN" w:bidi="ar-SA"/>
    </w:rPr>
  </w:style>
  <w:style w:type="paragraph" w:customStyle="1" w:styleId="35">
    <w:name w:val="正文文本 31"/>
    <w:qFormat/>
    <w:uiPriority w:val="0"/>
    <w:pPr>
      <w:widowControl w:val="0"/>
      <w:spacing w:after="120"/>
      <w:jc w:val="both"/>
    </w:pPr>
    <w:rPr>
      <w:rFonts w:ascii="Calibri" w:hAnsi="Calibri" w:eastAsia="Calibri" w:cs="Calibri"/>
      <w:color w:val="000000"/>
      <w:kern w:val="2"/>
      <w:sz w:val="16"/>
      <w:szCs w:val="16"/>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494</Words>
  <Characters>2817</Characters>
  <Lines>23</Lines>
  <Paragraphs>6</Paragraphs>
  <TotalTime>12</TotalTime>
  <ScaleCrop>false</ScaleCrop>
  <LinksUpToDate>false</LinksUpToDate>
  <CharactersWithSpaces>3305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2022-02-17T09:43:00Z</dcterms:created>
  <dc:creator>netuser</dc:creator>
  <cp:lastModifiedBy>lu</cp:lastModifiedBy>
  <cp:lastPrinted>2022-02-18T03:07:00Z</cp:lastPrinted>
  <dcterms:modified xsi:type="dcterms:W3CDTF">2023-08-25T01:16:44Z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039F68D431D948EAB60C1B5F20226A98_13</vt:lpwstr>
  </property>
</Properties>
</file>