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省机电招标-招标代理公司联系方式：1、邮箱</w:t>
      </w:r>
      <w:r>
        <w:rPr>
          <w:rFonts w:hint="eastAsia"/>
          <w:color w:val="FF0000"/>
          <w:sz w:val="24"/>
          <w:szCs w:val="24"/>
          <w:highlight w:val="lightGray"/>
          <w:lang w:val="en-US" w:eastAsia="zh-CN"/>
        </w:rPr>
        <w:t>（gmetb3@163.com）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2、电话：020-83543065,020-83545535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48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highlight w:val="lightGray"/>
          <w:lang w:val="en-US" w:eastAsia="zh-CN"/>
        </w:rPr>
        <w:t>1.2 ★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highlight w:val="lightGray"/>
          <w:lang w:val="en-US" w:eastAsia="zh-CN"/>
        </w:rPr>
        <w:t>分项报价表中</w:t>
      </w:r>
      <w:r>
        <w:rPr>
          <w:rFonts w:hint="eastAsia"/>
          <w:sz w:val="24"/>
          <w:szCs w:val="24"/>
          <w:lang w:val="en-US" w:eastAsia="zh-CN"/>
        </w:rPr>
        <w:t>的“规格型号、品牌、产地、制造商名称”信息必须</w:t>
      </w:r>
      <w:r>
        <w:rPr>
          <w:rFonts w:hint="eastAsia"/>
          <w:sz w:val="24"/>
          <w:szCs w:val="24"/>
          <w:highlight w:val="lightGray"/>
          <w:lang w:val="en-US" w:eastAsia="zh-CN"/>
        </w:rPr>
        <w:t>与</w:t>
      </w:r>
      <w:r>
        <w:rPr>
          <w:rFonts w:hint="eastAsia"/>
          <w:sz w:val="24"/>
          <w:szCs w:val="24"/>
          <w:lang w:val="en-US" w:eastAsia="zh-CN"/>
        </w:rPr>
        <w:t>所投产品的</w:t>
      </w:r>
      <w:r>
        <w:rPr>
          <w:rFonts w:hint="eastAsia"/>
          <w:sz w:val="24"/>
          <w:szCs w:val="24"/>
          <w:highlight w:val="lightGray"/>
          <w:lang w:val="en-US" w:eastAsia="zh-CN"/>
        </w:rPr>
        <w:t>医疗器械注册证或备案证</w:t>
      </w:r>
      <w:r>
        <w:rPr>
          <w:rFonts w:hint="eastAsia"/>
          <w:sz w:val="24"/>
          <w:szCs w:val="24"/>
          <w:lang w:val="en-US" w:eastAsia="zh-CN"/>
        </w:rPr>
        <w:t>的“</w:t>
      </w:r>
      <w:r>
        <w:rPr>
          <w:rFonts w:hint="eastAsia"/>
          <w:sz w:val="24"/>
          <w:szCs w:val="24"/>
          <w:highlight w:val="lightGray"/>
          <w:lang w:val="en-US" w:eastAsia="zh-CN"/>
        </w:rPr>
        <w:t>型号规格、生产地址、注册人名称或备案人名称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highlight w:val="lightGray"/>
          <w:lang w:val="en-US" w:eastAsia="zh-CN"/>
        </w:rPr>
        <w:t>信息一致，否则投标无效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ind w:firstLine="420" w:firstLineChars="200"/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1.3 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（或备案证）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信息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填报指引</w:t>
      </w:r>
    </w:p>
    <w:tbl>
      <w:tblPr>
        <w:tblStyle w:val="5"/>
        <w:tblpPr w:leftFromText="180" w:rightFromText="180" w:vertAnchor="text" w:horzAnchor="page" w:tblpX="839" w:tblpY="198"/>
        <w:tblOverlap w:val="never"/>
        <w:tblW w:w="961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665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50" w:type="dxa"/>
            <w:gridSpan w:val="4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《医疗器械注册证》（或备案证）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0070C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规格型号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</w:rPr>
              <w:t>品牌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  <w:t>产地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注册人名称或备案人名称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19CA6C31"/>
    <w:rsid w:val="2E9349EF"/>
    <w:rsid w:val="2F067A90"/>
    <w:rsid w:val="3DCE0312"/>
    <w:rsid w:val="4F027E1C"/>
    <w:rsid w:val="589E20CC"/>
    <w:rsid w:val="5923730C"/>
    <w:rsid w:val="65FA20D7"/>
    <w:rsid w:val="6FE3114C"/>
    <w:rsid w:val="70182BA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725</Characters>
  <Lines>0</Lines>
  <Paragraphs>0</Paragraphs>
  <TotalTime>30</TotalTime>
  <ScaleCrop>false</ScaleCrop>
  <LinksUpToDate>false</LinksUpToDate>
  <CharactersWithSpaces>766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2023-08-04T02:17:13Z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